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8F" w:rsidRPr="00A7611C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611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611C">
        <w:rPr>
          <w:rFonts w:ascii="Times New Roman" w:hAnsi="Times New Roman" w:cs="Times New Roman"/>
          <w:sz w:val="24"/>
          <w:szCs w:val="24"/>
        </w:rPr>
        <w:t>УЧРЕЖДЕНИЕ «ДЕТСКИЙ САД №29»</w:t>
      </w: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58F" w:rsidRDefault="004E658F" w:rsidP="004E65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58F" w:rsidRPr="00A7611C" w:rsidRDefault="004E658F" w:rsidP="004E658F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4E658F" w:rsidRPr="004E658F" w:rsidRDefault="004E658F" w:rsidP="004E658F">
      <w:pPr>
        <w:jc w:val="center"/>
      </w:pPr>
      <w:r w:rsidRPr="00E47981">
        <w:rPr>
          <w:rFonts w:ascii="Times New Roman" w:hAnsi="Times New Roman" w:cs="Times New Roman"/>
          <w:sz w:val="48"/>
          <w:szCs w:val="24"/>
        </w:rPr>
        <w:t>«</w:t>
      </w:r>
      <w:r w:rsidRPr="004E658F">
        <w:rPr>
          <w:rFonts w:ascii="Times New Roman" w:hAnsi="Times New Roman" w:cs="Times New Roman"/>
          <w:sz w:val="40"/>
        </w:rPr>
        <w:t>Духовно нравственное воспитание детей дошкольного возраста в условиях реализации федеральной образовательной программы дошкольного образования</w:t>
      </w:r>
      <w:r w:rsidRPr="00E47981">
        <w:rPr>
          <w:rFonts w:ascii="Times New Roman" w:hAnsi="Times New Roman" w:cs="Times New Roman"/>
          <w:sz w:val="48"/>
          <w:szCs w:val="24"/>
        </w:rPr>
        <w:t>»</w:t>
      </w:r>
    </w:p>
    <w:p w:rsidR="004E658F" w:rsidRPr="00E47981" w:rsidRDefault="004E658F" w:rsidP="004E658F">
      <w:pPr>
        <w:rPr>
          <w:sz w:val="20"/>
        </w:rPr>
      </w:pPr>
    </w:p>
    <w:p w:rsidR="004E658F" w:rsidRPr="00A7611C" w:rsidRDefault="004E658F" w:rsidP="004E658F"/>
    <w:p w:rsidR="004E658F" w:rsidRPr="00A7611C" w:rsidRDefault="004E658F" w:rsidP="004E658F"/>
    <w:p w:rsidR="004E658F" w:rsidRPr="00A7611C" w:rsidRDefault="004E658F" w:rsidP="004E658F"/>
    <w:p w:rsidR="004E658F" w:rsidRPr="00A7611C" w:rsidRDefault="004E658F" w:rsidP="004E658F"/>
    <w:p w:rsidR="004E658F" w:rsidRPr="00A7611C" w:rsidRDefault="004E658F" w:rsidP="004E658F"/>
    <w:p w:rsidR="004E658F" w:rsidRDefault="004E658F" w:rsidP="004E658F"/>
    <w:p w:rsidR="004E658F" w:rsidRDefault="004E658F" w:rsidP="004E658F"/>
    <w:p w:rsidR="004E658F" w:rsidRDefault="004E658F" w:rsidP="004E658F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E658F" w:rsidRPr="008C58FF" w:rsidRDefault="004E658F" w:rsidP="004E658F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сад№29</w:t>
      </w:r>
    </w:p>
    <w:p w:rsidR="004E658F" w:rsidRPr="008C58FF" w:rsidRDefault="004E658F" w:rsidP="004E658F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C58FF">
        <w:rPr>
          <w:rFonts w:ascii="Times New Roman" w:hAnsi="Times New Roman" w:cs="Times New Roman"/>
          <w:sz w:val="28"/>
          <w:szCs w:val="28"/>
        </w:rPr>
        <w:t>Стрельникова Е</w:t>
      </w:r>
      <w:r>
        <w:rPr>
          <w:rFonts w:ascii="Times New Roman" w:hAnsi="Times New Roman" w:cs="Times New Roman"/>
          <w:sz w:val="28"/>
          <w:szCs w:val="28"/>
        </w:rPr>
        <w:t>катерина Владиславовна</w:t>
      </w:r>
    </w:p>
    <w:p w:rsidR="004E658F" w:rsidRDefault="004E658F" w:rsidP="004E658F">
      <w:pPr>
        <w:tabs>
          <w:tab w:val="left" w:pos="8205"/>
        </w:tabs>
        <w:jc w:val="right"/>
      </w:pPr>
    </w:p>
    <w:p w:rsidR="004E658F" w:rsidRDefault="004E658F" w:rsidP="004E658F">
      <w:pPr>
        <w:tabs>
          <w:tab w:val="left" w:pos="8205"/>
        </w:tabs>
        <w:jc w:val="right"/>
      </w:pPr>
    </w:p>
    <w:p w:rsidR="004E658F" w:rsidRDefault="004E658F" w:rsidP="004E658F">
      <w:pPr>
        <w:tabs>
          <w:tab w:val="left" w:pos="8205"/>
        </w:tabs>
        <w:jc w:val="right"/>
      </w:pPr>
    </w:p>
    <w:p w:rsidR="004E658F" w:rsidRDefault="004E658F" w:rsidP="004E658F">
      <w:pPr>
        <w:tabs>
          <w:tab w:val="left" w:pos="8205"/>
        </w:tabs>
        <w:jc w:val="center"/>
      </w:pPr>
    </w:p>
    <w:p w:rsidR="004E658F" w:rsidRDefault="004E658F" w:rsidP="00505FD4">
      <w:pPr>
        <w:tabs>
          <w:tab w:val="left" w:pos="8205"/>
        </w:tabs>
        <w:jc w:val="center"/>
        <w:rPr>
          <w:rFonts w:ascii="Times New Roman" w:hAnsi="Times New Roman" w:cs="Times New Roman"/>
        </w:rPr>
      </w:pPr>
      <w:r w:rsidRPr="008C58FF">
        <w:rPr>
          <w:rFonts w:ascii="Times New Roman" w:hAnsi="Times New Roman" w:cs="Times New Roman"/>
        </w:rPr>
        <w:t>Михайловск,2023г.</w:t>
      </w:r>
    </w:p>
    <w:p w:rsidR="00505FD4" w:rsidRPr="00E370CC" w:rsidRDefault="00505FD4" w:rsidP="00505FD4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E370CC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ind w:left="27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Руководить нравственным воспитанием, это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значит, создавать тот неуловимый с первого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взгляда моральный тонус жизни, который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выражается в том, что каждый воспитанник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о ком-то заботится, о ком-то печется и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беспокоится, кому-то отдает свое сердце.</w:t>
      </w:r>
    </w:p>
    <w:p w:rsidR="00E370CC" w:rsidRPr="00E370CC" w:rsidRDefault="00E370CC" w:rsidP="00E370CC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370CC">
        <w:rPr>
          <w:rStyle w:val="a5"/>
          <w:color w:val="333333"/>
          <w:sz w:val="28"/>
          <w:szCs w:val="28"/>
          <w:shd w:val="clear" w:color="auto" w:fill="FFFFFF"/>
        </w:rPr>
        <w:t>В.А. Сухомлинский</w:t>
      </w:r>
    </w:p>
    <w:p w:rsidR="00E370CC" w:rsidRPr="00E370CC" w:rsidRDefault="00E370CC" w:rsidP="00E370CC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505FD4" w:rsidRPr="00E370CC" w:rsidRDefault="00505FD4" w:rsidP="00505FD4">
      <w:pPr>
        <w:tabs>
          <w:tab w:val="left" w:pos="8205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bookmarkStart w:id="0" w:name="_GoBack"/>
      <w:bookmarkEnd w:id="0"/>
      <w:r w:rsidRPr="00E370C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требованиях к условиям реализации основной образовательной программы дошкольного образования акцентируется актуальность и «необходимость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общностям». В ряде задач ФГОС ДО актуализируется обеспечение преемственности целей, задач и содержания образования основных образовательных программ дошкольного и начального общего образования. Таким образом, документ «Концепция духовно-нравственного развития и воспитания личности гражданина России» (далее – Концепция), решающий задачи духовно-нравственного развития и воспитания детей, подростков и молодежи, способен решать задачи ФГОС ДО. Концепция представляет собой ценностно-нормативную основу взаимодействия общеобразовательных учреждений с другими субъектами социализации – семьей,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</w:t>
      </w:r>
    </w:p>
    <w:p w:rsidR="00E370CC" w:rsidRPr="00E370CC" w:rsidRDefault="00E370CC" w:rsidP="00E370CC">
      <w:pPr>
        <w:tabs>
          <w:tab w:val="left" w:pos="8205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370C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Современные дети живут в эпоху информатизации и компьютеризации. В условиях быстро меняющейся жизни от педагога требуется не только помочь ребенку добывать эти знания самому, оперировать ими, мыслить самостоятельно, творчески, но и воспитать в нем человечность, отзывчивость, чуткость к окружающим - задача, которую общество должно решать с самого раннего возраста. Именно в дошкольном возрасте происходят усвоение социальных норм, моральных требований и образцов поведения на основе подражания.</w:t>
      </w:r>
    </w:p>
    <w:p w:rsidR="00E370CC" w:rsidRPr="00E370CC" w:rsidRDefault="00E370CC" w:rsidP="00505FD4">
      <w:pPr>
        <w:tabs>
          <w:tab w:val="left" w:pos="8205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D573CD" w:rsidRPr="00E370CC" w:rsidRDefault="00D573CD" w:rsidP="00505FD4">
      <w:pPr>
        <w:tabs>
          <w:tab w:val="left" w:pos="8205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E370C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Основная часть.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B96FDD" w:rsidRPr="00B96FDD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DD" w:rsidRP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формы и методы работы с</w:t>
            </w:r>
            <w:r w:rsidRPr="00B9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DD" w:rsidRP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B96FDD" w:rsidRPr="00B96FDD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DD" w:rsidRP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«Мама, папа, я – дружная семья»</w:t>
            </w:r>
            <w:r w:rsidRPr="00B96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детей базового понятие «семья» и «члены семьи»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обогащение словарного запаса детей терминами родственных отношений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у детей заботливое отношение к близким людям, желание помочь</w:t>
            </w:r>
          </w:p>
        </w:tc>
        <w:tc>
          <w:tcPr>
            <w:tcW w:w="3827" w:type="dxa"/>
            <w:vAlign w:val="center"/>
            <w:hideMark/>
          </w:tcPr>
          <w:p w:rsidR="00B96FDD" w:rsidRPr="00B96FDD" w:rsidRDefault="00E81AA4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родителей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«Традиции в семье»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Родительское собрание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«Прошлым дорожим и традиции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чтим»</w:t>
            </w:r>
          </w:p>
        </w:tc>
      </w:tr>
      <w:tr w:rsidR="00B96FDD" w:rsidRPr="00B96FDD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семейных фотографий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беседа-игра на тему «Моя родословная», «Увлечения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моих родных»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викторина «В какой сказке встречаются семьи»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этические беседы на тему: «Никого роднее мамы и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папы в целом мире нет», «На кого ты хочешь быть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похож», «Семейный праздник – День рождение»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и обсуждение с детьми поговорок и пословиц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семье; чтение стихотворений: Р. Гамзатова «Про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дедушку», </w:t>
            </w:r>
            <w:proofErr w:type="spellStart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Н.Майданик</w:t>
            </w:r>
            <w:proofErr w:type="spellEnd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с бабушкой»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дидактические игры: «Домашний труд», «Чем можно</w:t>
            </w:r>
            <w:r w:rsid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заняться всей семьей», </w:t>
            </w:r>
          </w:p>
          <w:p w:rsid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«Собираем добрые слова для</w:t>
            </w:r>
            <w:r w:rsid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ООД: рисование «В кругу семьи», </w:t>
            </w:r>
          </w:p>
          <w:p w:rsid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семейные</w:t>
            </w:r>
            <w:r w:rsid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дела», </w:t>
            </w:r>
          </w:p>
          <w:p w:rsidR="00B96FDD" w:rsidRP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слушание песен о маме и папе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DD" w:rsidRP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мини-музея (из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альбомов с фотографиями)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«Семейные традиции и обычаи»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Практикум «Герб семьи»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Выставка семейных увлечений: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«Рукоделие», Путешествия»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Коллекционирование» и т.д.</w:t>
            </w:r>
          </w:p>
        </w:tc>
      </w:tr>
      <w:tr w:rsidR="00B96FDD" w:rsidRPr="00B96FDD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DD" w:rsidRP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«Мое семейное генеалогическое древо»</w:t>
            </w:r>
            <w:r w:rsidRPr="00B96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у детей представлений о семье, </w:t>
            </w:r>
            <w:r w:rsidR="00AC1D29"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родословные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понятии «семейные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расширение кругозора о родственных отношениях и родственных связях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воспитание осознанного понимания ценности семьи для каждого человека</w:t>
            </w:r>
          </w:p>
        </w:tc>
        <w:tc>
          <w:tcPr>
            <w:tcW w:w="3827" w:type="dxa"/>
            <w:vAlign w:val="center"/>
            <w:hideMark/>
          </w:tcPr>
          <w:p w:rsidR="00B96FDD" w:rsidRPr="00B96FDD" w:rsidRDefault="00E81AA4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«Что такое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генеалогическое древо?»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Рекомендации «Как создать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генеалогическое древо»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Папка-передвижка «Тайна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имени»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Мастер-класс составление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рассказа о своей семье совместно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детьми с иллюстрированным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материалом (детские рисунки)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Семейная выставка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«Генеалогическое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древо моей семьи»</w:t>
            </w:r>
          </w:p>
        </w:tc>
      </w:tr>
      <w:tr w:rsidR="00B96FDD" w:rsidRPr="00B96FDD" w:rsidTr="001D7E5B">
        <w:trPr>
          <w:trHeight w:val="310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A4" w:rsidRP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семейных альбомов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этические беседы на тему: «Тайна имени», «Самая</w:t>
            </w:r>
            <w:r w:rsidR="00E81AA4"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хорошая, дорогая самая», </w:t>
            </w:r>
          </w:p>
          <w:p w:rsidR="00E81AA4" w:rsidRP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 в доме и дом</w:t>
            </w:r>
            <w:r w:rsidR="00E81AA4"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исправен», </w:t>
            </w:r>
          </w:p>
          <w:p w:rsidR="00E81AA4" w:rsidRP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 бабушкой своею дружу давным</w:t>
            </w:r>
            <w:r w:rsidR="00E81AA4"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давно», </w:t>
            </w:r>
          </w:p>
          <w:p w:rsidR="00E81AA4" w:rsidRPr="00E81AA4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«Мне дедушка рассказывал…», </w:t>
            </w:r>
          </w:p>
          <w:p w:rsidR="00B96FDD" w:rsidRDefault="00B96FDD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</w:t>
            </w:r>
            <w:r w:rsidR="00E81AA4"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человеку, когда он один?», «Происхождение</w:t>
            </w:r>
            <w:r w:rsidR="00E81AA4"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чтение художественной литературы: </w:t>
            </w:r>
            <w:proofErr w:type="spellStart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В.Белов</w:t>
            </w:r>
            <w:proofErr w:type="spellEnd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«Мамина дочка», </w:t>
            </w:r>
            <w:proofErr w:type="spellStart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«Косточка», </w:t>
            </w:r>
            <w:proofErr w:type="spellStart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«Старый дед и внучек», </w:t>
            </w:r>
            <w:proofErr w:type="spellStart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Вовка бабушек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выручил», </w:t>
            </w:r>
            <w:proofErr w:type="spellStart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В.Сухомлинский</w:t>
            </w:r>
            <w:proofErr w:type="spellEnd"/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бабушки дрожат руки»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и заучивание пословиц и поговорок о семье,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отгадывание загадок о семье</w:t>
            </w:r>
            <w:r w:rsidRPr="00B9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Рассказы детей о своей семье, пересказ знакомых</w:t>
            </w:r>
          </w:p>
          <w:p w:rsidR="00E81AA4" w:rsidRDefault="00E81AA4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произведений, чтение стихов о семье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Дидактические игры: «Сложи картинку», «Какая моя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мама», «Кто живёт в квартире?», «Угадай, о ком я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говорю», «Составь семью из картинок»,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«Генеалогическое древо» «Подбери признак», «Моя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семья»</w:t>
            </w:r>
          </w:p>
          <w:p w:rsidR="00AC1D29" w:rsidRDefault="00AC1D29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ООД: познавательное «Мои младшие братья и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сестры», «Моя Родина начинается с семьи», «Старшие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члены семьи»; аппликации «Чайный сервиз для моей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семьи» «Древо моей семьи»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Сюжетно-ролевые игры: «Семья», «Семейный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ужин», «Выходной день», «Дочки-матери»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коллективная работа «Древо нашей группы»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Просмотр мультфильмов и презентаций: «Мама для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мамонтёнка», «Дедушка и внучек», «Семейные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традиции», «Родство», «Генеалогическое древо»</w:t>
            </w:r>
          </w:p>
          <w:p w:rsidR="00AC1D29" w:rsidRPr="00B96FDD" w:rsidRDefault="00AC1D29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элементов народных росписей –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городецкая, дымковская, хохломская; декоративное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рисование по мотивам народных росписей «Узоры на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платочке» «Сарафан русской красавицы»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DD" w:rsidRPr="00B96FDD" w:rsidRDefault="00AC1D29" w:rsidP="00B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Создание мини-музея вещей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членов семьи старшего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поколения вещей «Чудеса из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сундука»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Творческая выставка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рукотворных работ бабушек,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дедушек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Книжки-раскладушки «Истории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игрушек наших бабушек и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дедушек»</w:t>
            </w:r>
          </w:p>
        </w:tc>
      </w:tr>
      <w:tr w:rsidR="00E81AA4" w:rsidRPr="00E81AA4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A4" w:rsidRDefault="00E81AA4" w:rsidP="00E8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«Семейные дела»</w:t>
            </w:r>
            <w:r w:rsidRPr="00E81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формированию потребности осознанно участвовать в семейных совместных</w:t>
            </w:r>
            <w:r w:rsidRPr="00E8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делах (оказывать помощь в домашнем быту, заботиться о членах семьи старшего</w:t>
            </w:r>
            <w:r w:rsidR="001D7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- Этические беседы на тему: «Выходной в нашей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семье»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Сюжетно-ролевая игра «Кафе», «Прогулки всей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семьей»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Чтение художественной литературы, стихотворений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о семье, семейном отдыхе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ООД: аппликация «Рамочка для семейной</w:t>
            </w:r>
            <w:r w:rsid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7E5B"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- Этические беседы на тему: «Выходной в нашей</w:t>
            </w:r>
          </w:p>
          <w:p w:rsidR="001D7E5B" w:rsidRPr="00E81AA4" w:rsidRDefault="001D7E5B" w:rsidP="00E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E81AA4" w:rsidRPr="00E81AA4" w:rsidRDefault="001D7E5B" w:rsidP="00E8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- Анкетирование родителей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«Выходной день с ребенком»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Консультация для родителей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«Как интересно и занимательно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провести выходной день с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ребенком»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Стенгазета и фотоколлаж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«Выходной у бабушки»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Создание буклета «Маршрут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выходного дня»</w:t>
            </w:r>
          </w:p>
        </w:tc>
      </w:tr>
      <w:tr w:rsidR="001D7E5B" w:rsidRPr="001D7E5B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5B" w:rsidRPr="001D7E5B" w:rsidRDefault="001D7E5B" w:rsidP="001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семье»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 xml:space="preserve">- Сюжетно-ролевая игра «Кафе», «Прогулки 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lastRenderedPageBreak/>
              <w:t>всей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семьей»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Чтение художественной литературы, стихотворений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о семье, семейном отдыхе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- ООД: аппликация «Рамочка для семейной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фотографии о выходном дне» (из картона и крупы)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5B" w:rsidRPr="001D7E5B" w:rsidRDefault="001D7E5B" w:rsidP="001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5B" w:rsidRPr="001D7E5B" w:rsidTr="001D7E5B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5B" w:rsidRPr="001D7E5B" w:rsidRDefault="001D7E5B" w:rsidP="001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5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Цикл занятий «Развитие нравственных ориентиров через приобщение к семейным</w:t>
            </w:r>
            <w:r w:rsidRPr="001D7E5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  <w:t>ценностям»</w:t>
            </w:r>
            <w:r w:rsidRPr="001D7E5B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1D7E5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актуализация представлений о позитивных взаимоотношениях в семье на примерах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проявления базовых норм семейного поведения, определяющих основы семейных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ценностей «честность» «любовь», «добро», «забота», «взаимопонимание», «помощь»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«доверие»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D7E5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развитие связной речи через составление коротких рассказов-рассуждений, в том числе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по опорным сюжетным картинкам, расширять словарь детей понятиями, обобщающими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нравственные качества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D7E5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содействие к стремлению в своих поступках следовать положительному примеру, к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проявлению эмоциональной оценке образцов поведения и взаимоотношений между</w:t>
            </w:r>
            <w:r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 xml:space="preserve"> близкими и родными людьми.</w:t>
            </w:r>
          </w:p>
          <w:p w:rsidR="001D7E5B" w:rsidRPr="001D7E5B" w:rsidRDefault="001D7E5B" w:rsidP="001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1D7E5B" w:rsidRPr="001D7E5B" w:rsidRDefault="001D7E5B" w:rsidP="001D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t>Рекомендации по обобщению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представлений детей о нормах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семейного поведения,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определяющих основы семейных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ценностей, в соответствии с</w:t>
            </w:r>
            <w:r w:rsidRPr="001D7E5B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  <w:t>темами занятий</w:t>
            </w:r>
          </w:p>
        </w:tc>
      </w:tr>
    </w:tbl>
    <w:p w:rsidR="00505FD4" w:rsidRPr="00B96FDD" w:rsidRDefault="00505FD4" w:rsidP="001D7E5B">
      <w:pPr>
        <w:tabs>
          <w:tab w:val="left" w:pos="8205"/>
        </w:tabs>
        <w:rPr>
          <w:rFonts w:ascii="Times New Roman" w:hAnsi="Times New Roman" w:cs="Times New Roman"/>
          <w:color w:val="010101"/>
          <w:shd w:val="clear" w:color="auto" w:fill="F9FAFA"/>
        </w:rPr>
      </w:pPr>
    </w:p>
    <w:p w:rsidR="00505FD4" w:rsidRPr="00E370CC" w:rsidRDefault="00D573CD" w:rsidP="00505FD4">
      <w:pPr>
        <w:tabs>
          <w:tab w:val="left" w:pos="8205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E370C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Вывод.</w:t>
      </w:r>
    </w:p>
    <w:p w:rsidR="00E370CC" w:rsidRPr="00E370CC" w:rsidRDefault="00E370CC" w:rsidP="00E370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Базовые национальные ценности позволили нам определить для себя </w:t>
      </w:r>
      <w:r w:rsidRPr="00E370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«Портрет маленького гражданина» 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Любознательный. Открыт новому, то есть проявляет желание узнавать новое, самостоятельно добывать новые знания; положительно относится к обучению в школе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Трудолюбив, проявляет уважение к людям труда.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Проявляет патриотические чувства, ощущает гордость за</w:t>
      </w: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свою страну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Осознаёт себя как гражданин своей «малой» родины, проявляет желание участвовать в жизни города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Ощущает себя увлечённой личностью, индивидуально и творчески </w:t>
      </w:r>
      <w:proofErr w:type="spellStart"/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самовыражается</w:t>
      </w:r>
      <w:proofErr w:type="spellEnd"/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различных видах творчества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Способен к волевым усилиям, проявляет готовность прийти на помощь тем, кто в этом нуждается.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Проявляет доброту и заботливое отношение к окружающим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Проявляет основы экологической культуры, экологического мышления. Проявляет уважение к жизни (в различных ее формах) и заботу об окружающей среде.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Имеет первичные представления о семье, традиционных семейных ценностях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Способен договариваться, учитывать интересы и чувства других, поддерживать дружеские отношения со сверстниками. Проявляет толерантное сознание.</w:t>
      </w:r>
    </w:p>
    <w:p w:rsidR="00E370CC" w:rsidRPr="00E370CC" w:rsidRDefault="00E370CC" w:rsidP="00E3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505FD4" w:rsidRPr="00E370CC" w:rsidRDefault="00505FD4" w:rsidP="00E370C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CC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1. Федеральный государственный образовательный стандарт дошкольного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370CC">
        <w:rPr>
          <w:rStyle w:val="c1"/>
          <w:color w:val="000000"/>
          <w:sz w:val="28"/>
          <w:szCs w:val="28"/>
        </w:rPr>
        <w:t>образования.-</w:t>
      </w:r>
      <w:proofErr w:type="gramEnd"/>
      <w:r w:rsidRPr="00E370CC">
        <w:rPr>
          <w:rStyle w:val="c1"/>
          <w:color w:val="000000"/>
          <w:sz w:val="28"/>
          <w:szCs w:val="28"/>
        </w:rPr>
        <w:t xml:space="preserve"> М: УЦ Перспектива, 2014.-32с.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2. Духовно-нравственное и гражданское воспитание детей дошкольного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возраста/Сост.: Аникина Т.М., Степанова Г.В., Терентьева Н.П. М.: УЦ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 xml:space="preserve">«Перспектива», </w:t>
      </w:r>
      <w:proofErr w:type="gramStart"/>
      <w:r w:rsidRPr="00E370CC">
        <w:rPr>
          <w:rStyle w:val="c1"/>
          <w:color w:val="000000"/>
          <w:sz w:val="28"/>
          <w:szCs w:val="28"/>
        </w:rPr>
        <w:t>2012.-</w:t>
      </w:r>
      <w:proofErr w:type="gramEnd"/>
      <w:r w:rsidRPr="00E370CC">
        <w:rPr>
          <w:rStyle w:val="c1"/>
          <w:color w:val="000000"/>
          <w:sz w:val="28"/>
          <w:szCs w:val="28"/>
        </w:rPr>
        <w:t>248с.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3. Петрова В.И., Стульчик Т.Д. Нравственно воспитание в детском саду.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 xml:space="preserve">Программа и методические </w:t>
      </w:r>
      <w:proofErr w:type="gramStart"/>
      <w:r w:rsidRPr="00E370CC">
        <w:rPr>
          <w:rStyle w:val="c1"/>
          <w:color w:val="000000"/>
          <w:sz w:val="28"/>
          <w:szCs w:val="28"/>
        </w:rPr>
        <w:t>рекомендации.-</w:t>
      </w:r>
      <w:proofErr w:type="gramEnd"/>
      <w:r w:rsidRPr="00E370CC">
        <w:rPr>
          <w:rStyle w:val="c1"/>
          <w:color w:val="000000"/>
          <w:sz w:val="28"/>
          <w:szCs w:val="28"/>
        </w:rPr>
        <w:t xml:space="preserve"> М.: Мозаика-Синтез, 2006.-72с..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4. Ковалева Г.А. Воспитание маленького гражданина.: Практическое пособие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 xml:space="preserve">для работников дошкольных образовательных </w:t>
      </w:r>
      <w:proofErr w:type="gramStart"/>
      <w:r w:rsidRPr="00E370CC">
        <w:rPr>
          <w:rStyle w:val="c1"/>
          <w:color w:val="000000"/>
          <w:sz w:val="28"/>
          <w:szCs w:val="28"/>
        </w:rPr>
        <w:t>учреждений.-</w:t>
      </w:r>
      <w:proofErr w:type="gramEnd"/>
      <w:r w:rsidRPr="00E370CC">
        <w:rPr>
          <w:rStyle w:val="c1"/>
          <w:color w:val="000000"/>
          <w:sz w:val="28"/>
          <w:szCs w:val="28"/>
        </w:rPr>
        <w:t xml:space="preserve"> 2-е изд., </w:t>
      </w:r>
      <w:proofErr w:type="spellStart"/>
      <w:r w:rsidRPr="00E370CC">
        <w:rPr>
          <w:rStyle w:val="c1"/>
          <w:color w:val="000000"/>
          <w:sz w:val="28"/>
          <w:szCs w:val="28"/>
        </w:rPr>
        <w:t>испр</w:t>
      </w:r>
      <w:proofErr w:type="spellEnd"/>
      <w:r w:rsidRPr="00E370CC">
        <w:rPr>
          <w:rStyle w:val="c1"/>
          <w:color w:val="000000"/>
          <w:sz w:val="28"/>
          <w:szCs w:val="28"/>
        </w:rPr>
        <w:t>. и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 xml:space="preserve">доп.-М.: АРКТИ, </w:t>
      </w:r>
      <w:proofErr w:type="gramStart"/>
      <w:r w:rsidRPr="00E370CC">
        <w:rPr>
          <w:rStyle w:val="c1"/>
          <w:color w:val="000000"/>
          <w:sz w:val="28"/>
          <w:szCs w:val="28"/>
        </w:rPr>
        <w:t>2004.-</w:t>
      </w:r>
      <w:proofErr w:type="gramEnd"/>
      <w:r w:rsidRPr="00E370CC">
        <w:rPr>
          <w:rStyle w:val="c1"/>
          <w:color w:val="000000"/>
          <w:sz w:val="28"/>
          <w:szCs w:val="28"/>
        </w:rPr>
        <w:t>80 с.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 xml:space="preserve">5. </w:t>
      </w:r>
      <w:proofErr w:type="spellStart"/>
      <w:r w:rsidRPr="00E370CC">
        <w:rPr>
          <w:rStyle w:val="c1"/>
          <w:color w:val="000000"/>
          <w:sz w:val="28"/>
          <w:szCs w:val="28"/>
        </w:rPr>
        <w:t>Маханева</w:t>
      </w:r>
      <w:proofErr w:type="spellEnd"/>
      <w:r w:rsidRPr="00E370CC">
        <w:rPr>
          <w:rStyle w:val="c1"/>
          <w:color w:val="000000"/>
          <w:sz w:val="28"/>
          <w:szCs w:val="28"/>
        </w:rPr>
        <w:t xml:space="preserve"> М.Д. Нравственно – патриотическое воспитание детей старшего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 xml:space="preserve">дошкольного возраста. - 2-е изд., </w:t>
      </w:r>
      <w:proofErr w:type="spellStart"/>
      <w:r w:rsidRPr="00E370CC">
        <w:rPr>
          <w:rStyle w:val="c1"/>
          <w:color w:val="000000"/>
          <w:sz w:val="28"/>
          <w:szCs w:val="28"/>
        </w:rPr>
        <w:t>испр</w:t>
      </w:r>
      <w:proofErr w:type="spellEnd"/>
      <w:proofErr w:type="gramStart"/>
      <w:r w:rsidRPr="00E370CC">
        <w:rPr>
          <w:rStyle w:val="c1"/>
          <w:color w:val="000000"/>
          <w:sz w:val="28"/>
          <w:szCs w:val="28"/>
        </w:rPr>
        <w:t>.</w:t>
      </w:r>
      <w:proofErr w:type="gramEnd"/>
      <w:r w:rsidRPr="00E370CC">
        <w:rPr>
          <w:rStyle w:val="c1"/>
          <w:color w:val="000000"/>
          <w:sz w:val="28"/>
          <w:szCs w:val="28"/>
        </w:rPr>
        <w:t xml:space="preserve"> и доп.-М.: АРКТИ,2005. -72 с.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6.Ривина Е.К. Знакомим дошкольников с семьёй и родословной. Пособие для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педагогов и родителей. Для работы с детьми 2-7 лет. М.: Мозаика-Синтез,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2008.-128с.</w:t>
      </w:r>
    </w:p>
    <w:p w:rsidR="00505FD4" w:rsidRPr="00E370CC" w:rsidRDefault="00505FD4" w:rsidP="00505F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0CC">
        <w:rPr>
          <w:rStyle w:val="c1"/>
          <w:color w:val="000000"/>
          <w:sz w:val="28"/>
          <w:szCs w:val="28"/>
        </w:rPr>
        <w:t>7.Народная культура и традиции: занятия с детьми 3-7 лет/авт.-сост. В.Н.</w:t>
      </w:r>
      <w:r w:rsidRPr="00E370CC">
        <w:rPr>
          <w:color w:val="000000"/>
          <w:sz w:val="28"/>
          <w:szCs w:val="28"/>
        </w:rPr>
        <w:br/>
      </w:r>
      <w:r w:rsidRPr="00E370CC">
        <w:rPr>
          <w:rStyle w:val="c1"/>
          <w:color w:val="000000"/>
          <w:sz w:val="28"/>
          <w:szCs w:val="28"/>
        </w:rPr>
        <w:t xml:space="preserve">Косарева. Волгоград: Учитель, </w:t>
      </w:r>
      <w:proofErr w:type="gramStart"/>
      <w:r w:rsidRPr="00E370CC">
        <w:rPr>
          <w:rStyle w:val="c1"/>
          <w:color w:val="000000"/>
          <w:sz w:val="28"/>
          <w:szCs w:val="28"/>
        </w:rPr>
        <w:t>2013.-</w:t>
      </w:r>
      <w:proofErr w:type="gramEnd"/>
      <w:r w:rsidRPr="00E370CC">
        <w:rPr>
          <w:rStyle w:val="c1"/>
          <w:color w:val="000000"/>
          <w:sz w:val="28"/>
          <w:szCs w:val="28"/>
        </w:rPr>
        <w:t>166с.</w:t>
      </w:r>
    </w:p>
    <w:p w:rsidR="00505FD4" w:rsidRPr="00E370CC" w:rsidRDefault="00505FD4" w:rsidP="00505FD4">
      <w:pPr>
        <w:tabs>
          <w:tab w:val="left" w:pos="8205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505FD4" w:rsidRPr="00E370CC" w:rsidRDefault="00505FD4" w:rsidP="00505FD4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4E658F" w:rsidRPr="00E370CC" w:rsidRDefault="004E658F">
      <w:pPr>
        <w:rPr>
          <w:rFonts w:ascii="Times New Roman" w:hAnsi="Times New Roman" w:cs="Times New Roman"/>
          <w:sz w:val="28"/>
          <w:szCs w:val="28"/>
        </w:rPr>
      </w:pPr>
    </w:p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p w:rsidR="004E658F" w:rsidRDefault="004E658F"/>
    <w:sectPr w:rsidR="004E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04B"/>
    <w:multiLevelType w:val="multilevel"/>
    <w:tmpl w:val="69E6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6A"/>
    <w:rsid w:val="000016E8"/>
    <w:rsid w:val="001D7E5B"/>
    <w:rsid w:val="0038616A"/>
    <w:rsid w:val="004E658F"/>
    <w:rsid w:val="00505FD4"/>
    <w:rsid w:val="00AC1D29"/>
    <w:rsid w:val="00B50471"/>
    <w:rsid w:val="00B96FDD"/>
    <w:rsid w:val="00D573CD"/>
    <w:rsid w:val="00E370CC"/>
    <w:rsid w:val="00E42829"/>
    <w:rsid w:val="00E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BB93"/>
  <w15:chartTrackingRefBased/>
  <w15:docId w15:val="{D5C749AD-65D9-42E1-BD79-9F0390F3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58F"/>
    <w:pPr>
      <w:spacing w:after="0" w:line="240" w:lineRule="auto"/>
    </w:pPr>
  </w:style>
  <w:style w:type="paragraph" w:customStyle="1" w:styleId="c7">
    <w:name w:val="c7"/>
    <w:basedOn w:val="a"/>
    <w:rsid w:val="0050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FD4"/>
  </w:style>
  <w:style w:type="paragraph" w:customStyle="1" w:styleId="c0">
    <w:name w:val="c0"/>
    <w:basedOn w:val="a"/>
    <w:rsid w:val="0050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D7E5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D7E5B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1D7E5B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E3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7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3D5F-07A9-4DEE-AB67-1547F0DD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2024-03-29T08:05:00Z</dcterms:created>
  <dcterms:modified xsi:type="dcterms:W3CDTF">2024-03-29T09:49:00Z</dcterms:modified>
</cp:coreProperties>
</file>