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E7B34" w14:textId="77777777" w:rsidR="002F5A20" w:rsidRDefault="002F5A20" w:rsidP="002F5A20">
      <w:pPr>
        <w:pStyle w:val="c6"/>
        <w:shd w:val="clear" w:color="auto" w:fill="FFFFFF"/>
        <w:spacing w:before="0" w:beforeAutospacing="0" w:after="0" w:afterAutospacing="0"/>
        <w:ind w:left="22" w:right="2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Дети очень любят слушать невероятные истории и сказки, расширяющие их познания и кругозор, показывающие, что помимо реального, существует волшебный мир приключений и побед. Именно через сказки, обращенные к сердцу ребенка (А.С. Пушкина, Ш. Перро,  Г.-Х. Андерсена, братьев Гримм) и не подверженные влиянию современной цивилизации с ее приверженностью к целесообразности и выгоде, ребенок получает глубокие знания о человеке, его проблемах и способах их решения. Даже когда действующие лица кажутся неправдоподобными, истинные сказки все же исполнены огромного жизнеутверждающего смысла. Вспомним, как в реальной жизни люди сталкиваются с добром и злом. Форма восприятия этих понятий для взрослого не является образной. Мысли ребенка в такой форме существовать не могут, им необходима игра воображения, образность. В сказках это получается очень легко. Почему образ зла менее правдив, чем соответствующее необразное понятие? Наше понятие о добре предстает в сказке в виде богатыря, рыцаря, принца, воплощающего силу и храбрость, в виде доброй волшебницы или феи, всегда готовой прийти на помощь. В старинных сказках и историях повествуется о внутренних эмоциональных переживаниях, чувствах героев, а не о внешних событиях, и разворачивающееся в них действо часто противоречит обычной реальности. Но это только на первый взгляд. Например, махнула царевна, убегающая от злого волшебника, рукой, и выстроился воздушный мост через реку. Если бы говорилось, что царевна нарубила кучу дров, притащила груду кирпичей и работала месяц, чтобы сотворить себе путь для спасения, сказка бы лишь правдиво и научно описала внешние факты. «Таких мостов никогда не бывает!» — скажет взрослый. Но если вспомнить, что в сказке повествуется о внутренних переживаниях, можно понять ее правдивое содержание буквально.</w:t>
      </w:r>
    </w:p>
    <w:p w14:paraId="26394D70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Взрослым, например, знакомо состояние поиска выхода из затруднений, когда человек очень устает, но мучительно хочет решить проблему. Мысли напряжены, то прерываются, то вновь возникают, замкнутый круг не дает возможности найти выход. Снова и снова мы возвращаемся к проблеме, но решение не дается. Мысли врезаются в память, причиняют боли и вызывают негативные переживания, и перед человеком действительно возникает картина, подобная широкой непреодолимой реке. Советы друзей, основанные на собственных мыслях и доводах, еще больше «расширят реку. А если совет будет совершенно нереальный, фантастический, нелогичный, новый взгляд на проблему — возникнет воздушный мост, и река будет преодолена, проблема решена.</w:t>
      </w:r>
    </w:p>
    <w:p w14:paraId="7F5C8977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Ребенок, услышав и представив подобные образы, легко учится понимать внутренний мир героев, сопереживать им, верить в силы добра, обретает уверенность в них и себе.</w:t>
      </w:r>
    </w:p>
    <w:p w14:paraId="1C129AE3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Сказки ни в коей мере нельзя рассматривать только как интересное время препровождение, как приятное, доступное ребенку занятие; напротив, они — существенный механизм развития в ребенке тонкого понимания внутреннего мира людей, способ снятия тревоги и воспитания уверенности в своем будущем. С помощью сказок можно метафорично воспитывать ребенка, помогать преодолеть негативные стороны его формирующейся личности. Например, жадному, эгоистичному ребенку полезно послушать сказку - «О рыбаке и рыбке», «О трех жадных медвежатах», пугливому и робкому — «О трусливом зайце». Шаловливому и доверчивому помогут - «Золотой ключик, или Приключения Буратино». Капризному — «Принцесса на горошине». Активному и подвижному непоседе — «Кот в сапогах», сказки о храбрых богатырях и рыцарях, посвятивших жизнь подвигам во имя людей, и т.д.</w:t>
      </w:r>
    </w:p>
    <w:p w14:paraId="10CCA54C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 xml:space="preserve">Поймите эмоциональную проблему вашего ребенка: почему он тревожен, агрессивен, капризен — и сочините сказку, где герои, их приключения и подвиги помогут решить ребенку его существенную проблему (страх, одиночество, неуверенность, грубость и т.д.). Придумайте и фантастическое существо, слегка внешне (глазами, ушами, волосами) и характером (робкий, драчун и т.д.) похожее на ребенка, у которого по сказочному сюжету появляется много возможностей для преодоления препятствий. Он сам почувствует </w:t>
      </w:r>
      <w:r>
        <w:rPr>
          <w:rStyle w:val="c0"/>
          <w:rFonts w:eastAsiaTheme="majorEastAsia"/>
          <w:color w:val="000000"/>
        </w:rPr>
        <w:lastRenderedPageBreak/>
        <w:t>помощь и найдет выход из травмирующей его ситуации. Рассказывая ребенку сказку, обязательно ее закончите сразу, старайтесь говорить своим обычным голосом и языком, доступным ему, усвоенным им в реальном общении с родителями.</w:t>
      </w:r>
    </w:p>
    <w:p w14:paraId="15EE1C3E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Понимая символический смысл сказок, вы научитесь выбирать их соответственно возрасту и эмоциональному состоянию вашего ребенка. Старайтесь рассказывать ему добрые волшебные сказки с хорошим началом, смыслом и концом, поэтому мудро выбирайте в богатой сказочной стране и сочиняйте сказки, близкие и полезные именно вашему ребенку.</w:t>
      </w:r>
    </w:p>
    <w:p w14:paraId="6ABE42E0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Наиболее ценные, «целебные» сказки те, что передавались из поколения в поколение. Существуют сюжеты, встречающиеся практически у всех народов мира. Это вариации Золушки, Красной Шапочки, Спящей красавицы. Живут в веках легенды о подвигах богатырей и доблестных рыцарей, о злых драконах и могучих волшебниках. Отбор временем прошли сказки, которые не только развлекали, но учили жизни и врачевали душу. Старенькая бабушка со своими сказками была для внучат одновременно участковым терапевтом, невропатологом и психологом. Поэтому, читая детям хорошие книги современных писателей, не стоит забывать и старые добрые сказки. Несмотря на детский интерес к черепашкам-ниндзя или телепузикам, этих героев не назовешь равноценной заменой семи богатырям.</w:t>
      </w:r>
    </w:p>
    <w:p w14:paraId="201868BD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Существует целое направление психотерапии, которое так и называется — «сказкотерапия», или «сказкокоррекция». Психолог сочиняет сказку, помогающую ребенку избавиться от тревог и страхов, повысить уверенность в себе, научиться общаться, освоить другую модель поведения и т.д. Сказкотерапия бывает особенно эффективна в случаях детского упрямства, капризов, конфликтов со сверстниками и близкими…</w:t>
      </w:r>
    </w:p>
    <w:p w14:paraId="6376DA92" w14:textId="77777777" w:rsidR="002F5A20" w:rsidRDefault="002F5A20" w:rsidP="002F5A20">
      <w:pPr>
        <w:pStyle w:val="c3"/>
        <w:shd w:val="clear" w:color="auto" w:fill="FFFFFF"/>
        <w:spacing w:before="0" w:beforeAutospacing="0" w:after="0" w:afterAutospacing="0"/>
        <w:ind w:left="22" w:right="62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Лучше сочинять сказку вместе с детьми. Ребенок сам направит сюжет в сторону тревожащих его проблем, а вы, вероятно, откроете что-то новое в его душевном мире. Чтобы сказка получилась интересной и полезной, необходимо соблюдать несколько правил.</w:t>
      </w:r>
    </w:p>
    <w:p w14:paraId="61AC10EB" w14:textId="77777777" w:rsidR="002F5A20" w:rsidRDefault="002F5A20" w:rsidP="002F5A20">
      <w:pPr>
        <w:pStyle w:val="c15"/>
        <w:shd w:val="clear" w:color="auto" w:fill="FFFFFF"/>
        <w:spacing w:before="0" w:beforeAutospacing="0" w:after="0" w:afterAutospacing="0"/>
        <w:ind w:firstLine="2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 Сказку надо сочинять в хорошем настроении, никуда не торопясь.</w:t>
      </w:r>
    </w:p>
    <w:p w14:paraId="2111E735" w14:textId="77777777" w:rsidR="002F5A20" w:rsidRDefault="002F5A20" w:rsidP="002F5A20">
      <w:pPr>
        <w:pStyle w:val="c1"/>
        <w:shd w:val="clear" w:color="auto" w:fill="FFFFFF"/>
        <w:spacing w:before="0" w:beforeAutospacing="0" w:after="0" w:afterAutospacing="0"/>
        <w:ind w:left="24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 Прекрасно, если ребенок воспримет это как новую увлекательную игру. Не стоит отрывать его от любимого занятия, иначе сказкотерапия не принесет плодов. Такая сказка уместна перед сном, во время прогулки.</w:t>
      </w:r>
    </w:p>
    <w:p w14:paraId="46DF9BF1" w14:textId="77777777" w:rsidR="002F5A20" w:rsidRDefault="002F5A20" w:rsidP="002F5A20">
      <w:pPr>
        <w:pStyle w:val="c1"/>
        <w:shd w:val="clear" w:color="auto" w:fill="FFFFFF"/>
        <w:spacing w:before="0" w:beforeAutospacing="0" w:after="0" w:afterAutospacing="0"/>
        <w:ind w:left="240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 Герой или героиня должны быть близки ребенку. Если ему нет еще </w:t>
      </w:r>
      <w:r>
        <w:rPr>
          <w:rStyle w:val="c0"/>
          <w:rFonts w:eastAsiaTheme="majorEastAsia"/>
          <w:color w:val="000000"/>
          <w:shd w:val="clear" w:color="auto" w:fill="FFFFFF"/>
        </w:rPr>
        <w:t>5</w:t>
      </w:r>
      <w:r>
        <w:rPr>
          <w:rStyle w:val="c0"/>
          <w:rFonts w:eastAsiaTheme="majorEastAsia"/>
          <w:color w:val="000000"/>
        </w:rPr>
        <w:t> лет, лучше сочинить сказку про симпатичного зайчика, мышку, львенка. Для детей постарше главным персонажем может быть ребенок одного с ним пола и возраста. Но не стоит давать герою сказки имя вашего малыша. Ребенок и сказочный персонаж — не одно и то же.</w:t>
      </w:r>
    </w:p>
    <w:p w14:paraId="0B6E5587" w14:textId="77777777" w:rsidR="002F5A20" w:rsidRDefault="002F5A20" w:rsidP="002F5A20">
      <w:pPr>
        <w:pStyle w:val="c4"/>
        <w:shd w:val="clear" w:color="auto" w:fill="FFFFFF"/>
        <w:spacing w:before="0" w:beforeAutospacing="0" w:after="0" w:afterAutospacing="0"/>
        <w:ind w:left="244" w:right="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События, происходящие с героем сказки, его переживания должны быть похожи на те, которые травмируют ребенка в реальной жизни, но не в мелких деталях. Полезно в сказке преувеличить трудности или даже довести ситуацию до абсурда. Например, если вы решили побороться с излишней плаксивостью, можно сочинить историю о маленьком инопланетянине, который так «заплакал» свою планету, что на ней буквально сухого места не осталось. Ее жители прилетели на Землю, чтобы земляне научили их строить лодки, а люди придумали, как успокоить плаксу. В сказке должны быть волшебство, вымысел, юмор.</w:t>
      </w:r>
    </w:p>
    <w:p w14:paraId="22D3E1E1" w14:textId="77777777" w:rsidR="002F5A20" w:rsidRDefault="002F5A20" w:rsidP="002F5A20">
      <w:pPr>
        <w:pStyle w:val="c8"/>
        <w:shd w:val="clear" w:color="auto" w:fill="FFFFFF"/>
        <w:spacing w:before="0" w:beforeAutospacing="0" w:after="0" w:afterAutospacing="0"/>
        <w:ind w:left="264"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 Не стоит помещать в сказку предметы и персонажей из реальной жизни (современный транспорт, оружие, ваших знакомых). Правда и вымысел должны быть разделены четкой границей. Но если сам ребенок включает в сказку жизненные реалии — пусть они остаются.</w:t>
      </w:r>
    </w:p>
    <w:p w14:paraId="358D334E" w14:textId="77777777" w:rsidR="002F5A20" w:rsidRDefault="002F5A20" w:rsidP="002F5A20">
      <w:pPr>
        <w:pStyle w:val="c8"/>
        <w:shd w:val="clear" w:color="auto" w:fill="FFFFFF"/>
        <w:spacing w:before="0" w:beforeAutospacing="0" w:after="0" w:afterAutospacing="0"/>
        <w:ind w:left="264"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t>✓</w:t>
      </w:r>
      <w:r>
        <w:rPr>
          <w:rStyle w:val="c0"/>
          <w:rFonts w:eastAsiaTheme="majorEastAsia"/>
          <w:color w:val="000000"/>
        </w:rPr>
        <w:t> Не подвергайте критике то, что придумывает малыш. Все, что он говорит, — ценно и обязательно должно быть включено в сказку, даже если выглядит слишком кровожадным или неприличным.</w:t>
      </w:r>
    </w:p>
    <w:p w14:paraId="04F60484" w14:textId="77777777" w:rsidR="002F5A20" w:rsidRDefault="002F5A20" w:rsidP="002F5A20">
      <w:pPr>
        <w:pStyle w:val="c8"/>
        <w:shd w:val="clear" w:color="auto" w:fill="FFFFFF"/>
        <w:spacing w:before="0" w:beforeAutospacing="0" w:after="0" w:afterAutospacing="0"/>
        <w:ind w:left="264" w:right="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rFonts w:ascii="Wingdings 2" w:eastAsiaTheme="majorEastAsia" w:hAnsi="Wingdings 2" w:cs="Calibri"/>
          <w:color w:val="000000"/>
        </w:rPr>
        <w:lastRenderedPageBreak/>
        <w:t>✓</w:t>
      </w:r>
      <w:r>
        <w:rPr>
          <w:rStyle w:val="c0"/>
          <w:rFonts w:eastAsiaTheme="majorEastAsia"/>
          <w:color w:val="000000"/>
        </w:rPr>
        <w:t> И, конечно же, счастливый конец обязателен. Герой всегда находит выход из трудных обстоятельств, становится сильнее и красивее, а чудища оказываются смешными и нестрашными.</w:t>
      </w:r>
    </w:p>
    <w:p w14:paraId="6D17F2E0" w14:textId="77777777" w:rsidR="002F5A20" w:rsidRDefault="002F5A20" w:rsidP="002F5A20">
      <w:pPr>
        <w:pStyle w:val="c14"/>
        <w:shd w:val="clear" w:color="auto" w:fill="FFFFFF"/>
        <w:spacing w:before="0" w:beforeAutospacing="0" w:after="0" w:afterAutospacing="0"/>
        <w:ind w:left="22" w:right="40"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</w:rPr>
        <w:t>Сочинение сказки дает радость совместного творчества, сопричастности к общей тайне. Вы налаживаете теплый эмоциональный контакт с ребенком, учитесь понимать друг друга. Ощущение вашей любви и безраздельного внимания делает его более счастливым и уверенным в себе. Ребенок учится связно и интересно выражать свои мысли. Он тренирует логическое мышление, ведь в сказке одно вытекает из другого, все взаимосвязано. Воспитывается творческая личность с развитой фантазией и воображением. Конечно, сказка - не панацея от всех трудностей воспитания, но хорошая альтернатива наказаниям, нотациям и уговорам.</w:t>
      </w:r>
    </w:p>
    <w:p w14:paraId="7360FDFF" w14:textId="77777777" w:rsidR="00FA5666" w:rsidRDefault="00FA5666"/>
    <w:sectPr w:rsidR="00FA5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20"/>
    <w:rsid w:val="002F5A20"/>
    <w:rsid w:val="00FA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E57"/>
  <w15:chartTrackingRefBased/>
  <w15:docId w15:val="{194BD8BC-015F-4157-B6A6-0D22162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F5A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5A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5A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5A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5A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5A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5A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5A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5A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5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F5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F5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F5A2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F5A2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F5A2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F5A2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F5A2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F5A2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F5A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5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5A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F5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F5A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F5A2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F5A2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F5A2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F5A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F5A2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F5A20"/>
    <w:rPr>
      <w:b/>
      <w:bCs/>
      <w:smallCaps/>
      <w:color w:val="0F4761" w:themeColor="accent1" w:themeShade="BF"/>
      <w:spacing w:val="5"/>
    </w:rPr>
  </w:style>
  <w:style w:type="paragraph" w:customStyle="1" w:styleId="c6">
    <w:name w:val="c6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2F5A20"/>
  </w:style>
  <w:style w:type="paragraph" w:customStyle="1" w:styleId="c3">
    <w:name w:val="c3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5">
    <w:name w:val="c15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rsid w:val="002F5A20"/>
  </w:style>
  <w:style w:type="paragraph" w:customStyle="1" w:styleId="c1">
    <w:name w:val="c1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4">
    <w:name w:val="c4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8">
    <w:name w:val="c8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c14">
    <w:name w:val="c14"/>
    <w:basedOn w:val="a"/>
    <w:rsid w:val="002F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1241</Words>
  <Characters>7079</Characters>
  <Application>Microsoft Office Word</Application>
  <DocSecurity>0</DocSecurity>
  <Lines>58</Lines>
  <Paragraphs>16</Paragraphs>
  <ScaleCrop>false</ScaleCrop>
  <Company/>
  <LinksUpToDate>false</LinksUpToDate>
  <CharactersWithSpaces>8304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2025-03-24T07:26:00Z</dcterms:created>
  <dcterms:modified xsi:type="dcterms:W3CDTF">2025-03-24T07:27:00Z</dcterms:modified>
</cp:coreProperties>
</file>