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0D67" w14:textId="1873931D" w:rsidR="003F132D" w:rsidRPr="003F132D" w:rsidRDefault="003F132D" w:rsidP="00722FC3">
      <w:pPr>
        <w:pStyle w:val="1"/>
      </w:pPr>
      <w:r w:rsidRPr="003F132D">
        <w:t>Тревожность детей дошкольного возраста перед выступлением: способы снятия тревожности и напряжения</w:t>
      </w:r>
    </w:p>
    <w:p w14:paraId="61A8E074" w14:textId="77777777" w:rsidR="00722FC3" w:rsidRDefault="00722FC3" w:rsidP="003F132D">
      <w:pPr>
        <w:ind w:firstLine="709"/>
      </w:pPr>
    </w:p>
    <w:p w14:paraId="1D70341D" w14:textId="77777777" w:rsidR="00722FC3" w:rsidRDefault="00722FC3" w:rsidP="003F132D">
      <w:pPr>
        <w:ind w:firstLine="709"/>
      </w:pPr>
      <w:r>
        <w:t>Аннотация:</w:t>
      </w:r>
      <w:r w:rsidRPr="00722FC3">
        <w:t xml:space="preserve"> </w:t>
      </w:r>
      <w:r>
        <w:t xml:space="preserve">статья </w:t>
      </w:r>
      <w:r w:rsidRPr="00722FC3">
        <w:t>посвящена исследованию феномена тревожности у детей дошкольного возраста, возникающей перед публичными выступлениями. Рассматриваются причины, способствующие развитию тревожных состояний, такие как новизна ситуации, страх оценки, завышенные ожидания и индивидуальные особенности ребенка. Анализируются различные проявления тревожности как на физиологическом, так и на психологическом уровне. Особое внимание уделяется изучению эффективных способов снятия тревожности и напряжения, включая психологическую подготовку, создание позитивного настроя, репетиции, управление дыханием, использование физической активности и релаксации, а также методы работы с реакцией на ошибки.</w:t>
      </w:r>
    </w:p>
    <w:p w14:paraId="59A4C0A5" w14:textId="05475ABA" w:rsidR="00722FC3" w:rsidRDefault="00722FC3" w:rsidP="003F132D">
      <w:pPr>
        <w:ind w:firstLine="709"/>
      </w:pPr>
      <w:r>
        <w:t>Введение</w:t>
      </w:r>
    </w:p>
    <w:p w14:paraId="4DA01539" w14:textId="6F323806" w:rsidR="00722FC3" w:rsidRDefault="00722FC3" w:rsidP="003F132D">
      <w:pPr>
        <w:ind w:firstLine="709"/>
      </w:pPr>
      <w:r w:rsidRPr="00722FC3">
        <w:t>Тревожность перед публичными выступлениями является распространённым явлением среди детей дошкольного возраста и представляет собой сложную эмоциональную реакцию, которая может существенно влиять на их самочувствие, уверенность в себе и общую готовность к взаимодействию с миром. Эта тревожность, обусловленная новизной ситуации, страхом оценки, завышенными ожиданиями и индивидуальными особенностями ребёнка, проявляется в различных формах: от физиологических реакций, таких как учащённое сердцебиение и потливость, до психологических проявлений, таких как капризность и отказ от выступления.</w:t>
      </w:r>
    </w:p>
    <w:p w14:paraId="116395CC" w14:textId="749C3816" w:rsidR="00722FC3" w:rsidRDefault="00722FC3" w:rsidP="003F132D">
      <w:pPr>
        <w:ind w:firstLine="709"/>
      </w:pPr>
      <w:r w:rsidRPr="00722FC3">
        <w:t>Понимание причин возникновения тревожности и разработка эффективных методов её снижения играют ключевую роль в создании благоприятной и поддерживающей среды для развития детей.</w:t>
      </w:r>
    </w:p>
    <w:p w14:paraId="7A6C761E" w14:textId="2DFC6498" w:rsidR="00722FC3" w:rsidRDefault="00722FC3" w:rsidP="003F132D">
      <w:pPr>
        <w:ind w:firstLine="709"/>
      </w:pPr>
      <w:r w:rsidRPr="00722FC3">
        <w:t xml:space="preserve">Целью </w:t>
      </w:r>
      <w:r>
        <w:t>данной статьи</w:t>
      </w:r>
      <w:r w:rsidRPr="00722FC3">
        <w:t xml:space="preserve"> является исследование феномена тревожности у детей дошкольного возраста перед выступлениями, анализ факторов, </w:t>
      </w:r>
      <w:r w:rsidRPr="00722FC3">
        <w:lastRenderedPageBreak/>
        <w:t>способствующих её возникновению, а также рассмотрение практических способов снятия тревожности и напряжения.</w:t>
      </w:r>
    </w:p>
    <w:p w14:paraId="4FB551B7" w14:textId="115B1B47" w:rsidR="00722FC3" w:rsidRDefault="00722FC3" w:rsidP="003F132D">
      <w:pPr>
        <w:ind w:firstLine="709"/>
      </w:pPr>
      <w:r w:rsidRPr="00722FC3">
        <w:t>Особое внимание будет уделено методам, которые помогут детям чувствовать себя более уверенно, спокойно и с удовольствием участвовать в публичных выступлениях, что способствует их общему эмоциональному и социальному развитию.</w:t>
      </w:r>
    </w:p>
    <w:p w14:paraId="2A790F85" w14:textId="207F538F" w:rsidR="003F132D" w:rsidRPr="003F132D" w:rsidRDefault="003F132D" w:rsidP="003F132D">
      <w:pPr>
        <w:ind w:firstLine="709"/>
      </w:pPr>
      <w:r w:rsidRPr="003F132D">
        <w:t>1</w:t>
      </w:r>
      <w:r w:rsidR="00722FC3">
        <w:t>.</w:t>
      </w:r>
      <w:r w:rsidRPr="003F132D">
        <w:t xml:space="preserve"> Понимание тревожности перед выступлением у дошкольников</w:t>
      </w:r>
    </w:p>
    <w:p w14:paraId="062C1707" w14:textId="77777777" w:rsidR="003F132D" w:rsidRDefault="003F132D" w:rsidP="003F132D">
      <w:pPr>
        <w:ind w:firstLine="709"/>
      </w:pPr>
      <w:r w:rsidRPr="003F132D">
        <w:t xml:space="preserve">Тревожность представляет собой естественную человеческую реакцию на новые или неопределенные ситуации, особенно когда присутствует элемент оценки. У детей дошкольного возраста эта реакция может быть особенно ярко выражена, в частности, перед публичными выступлениями. Волнение перед выходом на сцену, перед незнакомой аудиторией, может негативно сказаться на их эмоциональном состоянии, уверенности в себе и, следовательно, на качестве их выступления. Поэтому важно понимать причины этой тревожности и знать эффективные способы ее преодоления. </w:t>
      </w:r>
    </w:p>
    <w:p w14:paraId="05A00D87" w14:textId="77777777" w:rsidR="003F132D" w:rsidRDefault="003F132D" w:rsidP="003F132D">
      <w:pPr>
        <w:ind w:firstLine="709"/>
      </w:pPr>
      <w:r w:rsidRPr="003F132D">
        <w:t>Множество факторов могут спровоцировать тревожность у дошкольников перед выступлениями. Новизна ситуации является ключевым фактором, поскольку выход на сцену перед большим количеством людей – это совершенно новый и, возможно, пугающий опыт.</w:t>
      </w:r>
    </w:p>
    <w:p w14:paraId="1E66E53E" w14:textId="77777777" w:rsidR="003F132D" w:rsidRDefault="003F132D" w:rsidP="003F132D">
      <w:pPr>
        <w:ind w:firstLine="709"/>
      </w:pPr>
      <w:r w:rsidRPr="003F132D">
        <w:t xml:space="preserve"> Незнакомая обстановка, большое количество зрителей и яркий свет могут вызывать дискомфорт и страх. Страх оценки, боязнь сделать что-то не так, забыть слова или не понравиться публике также играют значительную роль. Завышенные ожидания со стороны взрослых, особенно родителей и педагогов, могут усиливать тревогу, заставляя ребенка бояться не оправдать эти ожидания. Не стоит забывать и про индивидуальные особенности, поскольку уровень тревожности может зависеть от темперамента ребёнка, его эмоциональной чувствительности и предыдущего опыта. </w:t>
      </w:r>
    </w:p>
    <w:p w14:paraId="125B6CB9" w14:textId="77777777" w:rsidR="00722FC3" w:rsidRDefault="003F132D" w:rsidP="00722FC3">
      <w:pPr>
        <w:ind w:firstLine="709"/>
      </w:pPr>
      <w:r w:rsidRPr="003F132D">
        <w:t xml:space="preserve">Недостаточная подготовка, малое количество репетиций или непонимание материала могут усилить неуверенность ребенка, делая его более восприимчивым к тревоге. Проявления тревожности перед выступлением </w:t>
      </w:r>
      <w:r w:rsidRPr="003F132D">
        <w:lastRenderedPageBreak/>
        <w:t xml:space="preserve">разнообразны и могут проявляться как на физиологическом, так и на психологическом уровне. </w:t>
      </w:r>
    </w:p>
    <w:p w14:paraId="015538C3" w14:textId="7DED4420" w:rsidR="003F132D" w:rsidRPr="003F132D" w:rsidRDefault="003F132D" w:rsidP="00722FC3">
      <w:pPr>
        <w:ind w:firstLine="709"/>
      </w:pPr>
      <w:r w:rsidRPr="003F132D">
        <w:t>Физиологические признаки могут включать учащенное сердцебиение, потливость ладоней, дрожь, мышечное напряжение, боли в животе, тошноту и частые позывы в туалет. Психологически, тревожность может проявляться плачем, раздражительностью, капризами, отказом от выступления, рассеянностью и негативными мыслями, такими как “Я все забуду” или “У меня ничего не получится”.</w:t>
      </w:r>
    </w:p>
    <w:p w14:paraId="3D6F4358" w14:textId="308C7709" w:rsidR="003F132D" w:rsidRPr="003F132D" w:rsidRDefault="003F132D" w:rsidP="003F132D">
      <w:pPr>
        <w:ind w:firstLine="709"/>
      </w:pPr>
      <w:r w:rsidRPr="003F132D">
        <w:t>2</w:t>
      </w:r>
      <w:r w:rsidR="00722FC3">
        <w:t>.</w:t>
      </w:r>
      <w:r w:rsidRPr="003F132D">
        <w:t xml:space="preserve"> Способы снятия тревожности и напряжения</w:t>
      </w:r>
    </w:p>
    <w:p w14:paraId="3493269C" w14:textId="77777777" w:rsidR="00722FC3" w:rsidRDefault="003F132D" w:rsidP="003F132D">
      <w:pPr>
        <w:ind w:firstLine="709"/>
      </w:pPr>
      <w:r w:rsidRPr="003F132D">
        <w:t>Снятие тревожности и напряжения у детей дошкольного возраста перед выступлениями требует комплексного подхода, который включает в себя как психологическую подготовку, так и создание поддерживающей атмосферы. Прежде всего, важно создать позитивный настрой. Крайне важны поддержка и похвала, акцентирующие внимание на усилиях, а не только на результате. </w:t>
      </w:r>
    </w:p>
    <w:p w14:paraId="1A48F49D" w14:textId="77777777" w:rsidR="00722FC3" w:rsidRDefault="003F132D" w:rsidP="003F132D">
      <w:pPr>
        <w:ind w:firstLine="709"/>
      </w:pPr>
      <w:r w:rsidRPr="003F132D">
        <w:t>Необходимо подчёркивать, что главное — это участие и процесс, а не безупречное выступление. Избегание давления, сравнения с другими детьми и предоставление ребёнку возможности выступать в комфортном для него темпе также являются ключевыми факторами. Рассказы о личном опыте преодоления волнения или о позитивных примерах других людей могут стать для ребёнка источником вдохновения и уверенности. </w:t>
      </w:r>
    </w:p>
    <w:p w14:paraId="6390566A" w14:textId="77777777" w:rsidR="00722FC3" w:rsidRDefault="003F132D" w:rsidP="003F132D">
      <w:pPr>
        <w:ind w:firstLine="709"/>
      </w:pPr>
      <w:r w:rsidRPr="003F132D">
        <w:t>Подготовка к выступлению также играет важную роль. Она включает в себя регулярные репетиции в спокойной и дружелюбной обстановке, игру в выступление перед зеркалом или близкими людьми, применение позитивной визуализации, когда ребёнок представляет своё выступление в лучшем свете, и обучение простым дыхательным упражнениям для успокоения в волнительных ситуациях. </w:t>
      </w:r>
    </w:p>
    <w:p w14:paraId="21DBD09F" w14:textId="77777777" w:rsidR="00722FC3" w:rsidRDefault="003F132D" w:rsidP="003F132D">
      <w:pPr>
        <w:ind w:firstLine="709"/>
      </w:pPr>
      <w:r w:rsidRPr="003F132D">
        <w:t xml:space="preserve">Снижение напряжения непосредственно перед выступлением включает в себя методы физической активности, такие как прыжки или танцы, для снятия мышечного напряжения, игры и развлечения, отвлекающие от </w:t>
      </w:r>
      <w:r w:rsidRPr="003F132D">
        <w:lastRenderedPageBreak/>
        <w:t>тревожных мыслей, объятия и прикосновения, дающие ребёнку чувство защищённости, а также использование спокойной, расслабляющей музыки. Работа с реакцией на ошибку также имеет важное значение. </w:t>
      </w:r>
    </w:p>
    <w:p w14:paraId="70774AC7" w14:textId="33501253" w:rsidR="003F132D" w:rsidRPr="003F132D" w:rsidRDefault="003F132D" w:rsidP="003F132D">
      <w:pPr>
        <w:ind w:firstLine="709"/>
      </w:pPr>
      <w:r w:rsidRPr="003F132D">
        <w:t>Если ребёнок допустил ошибку, важно спокойно проанализировать ситуацию, указав на возможность улучшения, но при этом оказать поддержку. Нужно дать ребёнку понять, что волнение и ошибки — это нормально, помочь ему выразить свои эмоции и справиться с ними. Также важно сосредоточиться на положительных моментах выступления, чтобы ребёнок запомнил свои успехи, а не неудачи.</w:t>
      </w:r>
    </w:p>
    <w:p w14:paraId="2B7CA85C" w14:textId="08DF2EC5" w:rsidR="003F132D" w:rsidRPr="003F132D" w:rsidRDefault="003F132D" w:rsidP="003F132D">
      <w:pPr>
        <w:ind w:firstLine="709"/>
      </w:pPr>
      <w:r w:rsidRPr="003F132D">
        <w:t>Заключение</w:t>
      </w:r>
    </w:p>
    <w:p w14:paraId="4B06B670" w14:textId="77777777" w:rsidR="00722FC3" w:rsidRDefault="003F132D" w:rsidP="003F132D">
      <w:pPr>
        <w:ind w:firstLine="709"/>
      </w:pPr>
      <w:r w:rsidRPr="003F132D">
        <w:t>В заключение отметим, что тревожность перед выступлением — распространённое явление среди детей дошкольного возраста, но при правильном подходе её можно эффективно преодолеть. Важно помнить, что каждый ребёнок уникален, и подходить к нему нужно с учётом его индивидуальных особенностей.</w:t>
      </w:r>
    </w:p>
    <w:p w14:paraId="003ADC3D" w14:textId="77777777" w:rsidR="00722FC3" w:rsidRDefault="003F132D" w:rsidP="003F132D">
      <w:pPr>
        <w:ind w:firstLine="709"/>
      </w:pPr>
      <w:r w:rsidRPr="003F132D">
        <w:t> Создание атмосферы поддержки и понимания, грамотная подготовка, использование техник релаксации и, самое главное, безусловная любовь и принятие помогут детям чувствовать себя увереннее и получать удовольствие от публичных выступлений.</w:t>
      </w:r>
    </w:p>
    <w:p w14:paraId="75EEDDE7" w14:textId="77777777" w:rsidR="00722FC3" w:rsidRDefault="003F132D" w:rsidP="003F132D">
      <w:pPr>
        <w:ind w:firstLine="709"/>
      </w:pPr>
      <w:r w:rsidRPr="003F132D">
        <w:t> Родители, педагоги и психологи должны объединить усилия для создания комфортной среды, в которой дети смогут раскрыть свой потенциал без страха и напряжения. </w:t>
      </w:r>
    </w:p>
    <w:p w14:paraId="685392D5" w14:textId="6D1FBEFD" w:rsidR="003F132D" w:rsidRPr="003F132D" w:rsidRDefault="003F132D" w:rsidP="003F132D">
      <w:pPr>
        <w:ind w:firstLine="709"/>
      </w:pPr>
      <w:r w:rsidRPr="003F132D">
        <w:t>Благодаря комплексному подходу, основанному на создании позитивного настроя, тщательной подготовке, использовании стратегий снижения напряжения и уважительном отношении к ошибкам, дети могут научиться справляться с волнением и выступать уверенно и с удовольствием.</w:t>
      </w:r>
    </w:p>
    <w:p w14:paraId="3301FE4F" w14:textId="77777777" w:rsidR="00AF77E8" w:rsidRPr="003F132D" w:rsidRDefault="00AF77E8" w:rsidP="003F132D">
      <w:pPr>
        <w:ind w:firstLine="709"/>
      </w:pPr>
    </w:p>
    <w:sectPr w:rsidR="00AF77E8" w:rsidRPr="003F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97743"/>
    <w:multiLevelType w:val="multilevel"/>
    <w:tmpl w:val="08CC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60866"/>
    <w:multiLevelType w:val="multilevel"/>
    <w:tmpl w:val="AB32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0274BF"/>
    <w:multiLevelType w:val="multilevel"/>
    <w:tmpl w:val="4B58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2664936">
    <w:abstractNumId w:val="2"/>
  </w:num>
  <w:num w:numId="2" w16cid:durableId="1098212532">
    <w:abstractNumId w:val="1"/>
  </w:num>
  <w:num w:numId="3" w16cid:durableId="196885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2D"/>
    <w:rsid w:val="003F132D"/>
    <w:rsid w:val="00510864"/>
    <w:rsid w:val="006D6198"/>
    <w:rsid w:val="00722FC3"/>
    <w:rsid w:val="00AF77E8"/>
    <w:rsid w:val="00D8275E"/>
    <w:rsid w:val="00E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36CF"/>
  <w15:chartTrackingRefBased/>
  <w15:docId w15:val="{3C5FC6C5-1ABB-4A9A-9B1D-098BACCB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198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F77E8"/>
    <w:pPr>
      <w:keepNext/>
      <w:keepLines/>
      <w:jc w:val="center"/>
      <w:outlineLvl w:val="0"/>
    </w:pPr>
    <w:rPr>
      <w:rFonts w:eastAsiaTheme="majorEastAsia" w:cstheme="majorBidi"/>
      <w:b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F77E8"/>
    <w:pPr>
      <w:keepNext/>
      <w:keepLines/>
      <w:jc w:val="center"/>
      <w:outlineLvl w:val="1"/>
    </w:pPr>
    <w:rPr>
      <w:rFonts w:eastAsiaTheme="majorEastAsia" w:cstheme="majorBidi"/>
      <w:b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3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3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3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3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3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3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3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7E8"/>
    <w:rPr>
      <w:rFonts w:ascii="Times New Roman" w:eastAsiaTheme="majorEastAsia" w:hAnsi="Times New Roman" w:cstheme="majorBidi"/>
      <w:b/>
      <w:sz w:val="32"/>
      <w:szCs w:val="40"/>
    </w:rPr>
  </w:style>
  <w:style w:type="character" w:customStyle="1" w:styleId="20">
    <w:name w:val="Заголовок 2 Знак"/>
    <w:basedOn w:val="a0"/>
    <w:link w:val="2"/>
    <w:uiPriority w:val="9"/>
    <w:rsid w:val="00AF77E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13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132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132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F132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F132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F132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F132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F1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1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3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1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13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132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F13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13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1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132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F1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2025-01-24T18:46:00Z</dcterms:created>
  <dcterms:modified xsi:type="dcterms:W3CDTF">2025-01-24T19:02:00Z</dcterms:modified>
</cp:coreProperties>
</file>