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5F" w:rsidRDefault="00D0685F" w:rsidP="00D0685F">
      <w:r>
        <w:rPr>
          <w:noProof/>
          <w:lang w:eastAsia="ru-RU"/>
        </w:rPr>
        <w:drawing>
          <wp:inline distT="0" distB="0" distL="0" distR="0">
            <wp:extent cx="3018790" cy="2131826"/>
            <wp:effectExtent l="19050" t="0" r="0" b="0"/>
            <wp:docPr id="2" name="Рисунок 9" descr="C:\Users\Presario\Downloads\10283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Presario\Downloads\1028324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13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6B392D" w:rsidRDefault="00D0685F" w:rsidP="00D0685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6B392D">
        <w:rPr>
          <w:rFonts w:ascii="Times New Roman" w:hAnsi="Times New Roman"/>
          <w:b/>
          <w:color w:val="FF0000"/>
          <w:sz w:val="24"/>
          <w:szCs w:val="24"/>
        </w:rPr>
        <w:t>ПРАВИЛА БЕЗОПАСНОСТИ ДЛЯ ДЕТЕЙ.</w:t>
      </w: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92D">
        <w:rPr>
          <w:rStyle w:val="c6"/>
          <w:rFonts w:ascii="Times New Roman" w:hAnsi="Times New Roman"/>
          <w:bCs/>
          <w:iCs/>
          <w:color w:val="333333"/>
          <w:sz w:val="24"/>
          <w:szCs w:val="24"/>
        </w:rPr>
        <w:t xml:space="preserve">1. </w:t>
      </w:r>
      <w:r w:rsidRPr="006B392D">
        <w:rPr>
          <w:rStyle w:val="c5"/>
          <w:rFonts w:ascii="Times New Roman" w:hAnsi="Times New Roman"/>
          <w:bCs/>
          <w:color w:val="333333"/>
          <w:sz w:val="24"/>
          <w:szCs w:val="24"/>
        </w:rPr>
        <w:t xml:space="preserve">Нельзя брать острые предметы! Порядок в доме не только для красоты, но и для безопасности (все острые, колющие и режущие предметы обязательно надо класть на свои места). 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B392D">
        <w:rPr>
          <w:rFonts w:eastAsia="Calibri"/>
          <w:lang w:eastAsia="en-US"/>
        </w:rPr>
        <w:t>2</w:t>
      </w:r>
      <w:r w:rsidRPr="006B392D">
        <w:rPr>
          <w:rStyle w:val="c5"/>
          <w:bCs/>
          <w:color w:val="333333"/>
        </w:rPr>
        <w:t>. Нельзя  самостоятельно пользоваться  розеткой, тянуть за  электрический провод руками.</w:t>
      </w:r>
      <w:r w:rsidRPr="006B392D">
        <w:rPr>
          <w:color w:val="000000"/>
        </w:rPr>
        <w:t xml:space="preserve"> </w:t>
      </w:r>
      <w:r w:rsidRPr="006B392D">
        <w:rPr>
          <w:rStyle w:val="c5"/>
          <w:bCs/>
          <w:color w:val="333333"/>
        </w:rPr>
        <w:t>Надо просить взрослых включить или выключить электроприбор.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333333"/>
        </w:rPr>
      </w:pPr>
      <w:r w:rsidRPr="006B392D">
        <w:rPr>
          <w:rFonts w:eastAsia="Calibri"/>
          <w:lang w:eastAsia="en-US"/>
        </w:rPr>
        <w:t>3.</w:t>
      </w:r>
      <w:r w:rsidRPr="006B392D">
        <w:rPr>
          <w:rStyle w:val="c5"/>
          <w:bCs/>
          <w:color w:val="333333"/>
        </w:rPr>
        <w:t xml:space="preserve">Ни в коем случае не пробуй никакие лекарства. Во – первых, это невкусно, а во </w:t>
      </w:r>
      <w:proofErr w:type="gramStart"/>
      <w:r w:rsidRPr="006B392D">
        <w:rPr>
          <w:rStyle w:val="c5"/>
          <w:bCs/>
          <w:color w:val="333333"/>
        </w:rPr>
        <w:t>–в</w:t>
      </w:r>
      <w:proofErr w:type="gramEnd"/>
      <w:r w:rsidRPr="006B392D">
        <w:rPr>
          <w:rStyle w:val="c5"/>
          <w:bCs/>
          <w:color w:val="333333"/>
        </w:rPr>
        <w:t>торых, неправильно принятое лекарство может оказаться ядом.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333333"/>
        </w:rPr>
      </w:pPr>
      <w:r w:rsidRPr="006B392D">
        <w:rPr>
          <w:rStyle w:val="c5"/>
          <w:bCs/>
          <w:color w:val="333333"/>
        </w:rPr>
        <w:t>4.Осторожно обращаться со стеклянной посудой, не ронять ее, убирать на место.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Calibri"/>
          <w:bCs/>
          <w:color w:val="333333"/>
        </w:rPr>
      </w:pPr>
      <w:r w:rsidRPr="006B392D">
        <w:rPr>
          <w:rStyle w:val="c5"/>
          <w:bCs/>
          <w:color w:val="333333"/>
        </w:rPr>
        <w:t>5.</w:t>
      </w:r>
      <w:r w:rsidRPr="006B392D">
        <w:rPr>
          <w:bCs/>
          <w:color w:val="333333"/>
        </w:rPr>
        <w:t xml:space="preserve"> </w:t>
      </w:r>
      <w:r w:rsidRPr="006B392D">
        <w:rPr>
          <w:rStyle w:val="c2"/>
          <w:rFonts w:eastAsia="Calibri"/>
          <w:bCs/>
          <w:color w:val="333333"/>
        </w:rPr>
        <w:t>Бытовая химия  – это яд,</w:t>
      </w:r>
      <w:r w:rsidRPr="006B392D">
        <w:rPr>
          <w:color w:val="000000"/>
        </w:rPr>
        <w:t xml:space="preserve"> и</w:t>
      </w:r>
      <w:r w:rsidRPr="006B392D">
        <w:rPr>
          <w:rStyle w:val="c2"/>
          <w:rFonts w:eastAsia="Calibri"/>
          <w:bCs/>
          <w:color w:val="333333"/>
        </w:rPr>
        <w:t xml:space="preserve"> не только для ребят.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B392D">
        <w:rPr>
          <w:rStyle w:val="c2"/>
          <w:rFonts w:eastAsia="Calibri"/>
          <w:bCs/>
          <w:color w:val="333333"/>
        </w:rPr>
        <w:t>6.</w:t>
      </w:r>
      <w:r w:rsidRPr="006B392D">
        <w:rPr>
          <w:color w:val="000000"/>
        </w:rPr>
        <w:t xml:space="preserve"> </w:t>
      </w:r>
      <w:r w:rsidRPr="006B392D">
        <w:rPr>
          <w:rStyle w:val="c5"/>
          <w:bCs/>
          <w:color w:val="333333"/>
        </w:rPr>
        <w:t>Нельзя играть со спичками и зажигалками. Самостоятельно пользоваться чайником, кастрюлей.</w:t>
      </w:r>
    </w:p>
    <w:p w:rsidR="00D0685F" w:rsidRPr="006B392D" w:rsidRDefault="00D0685F" w:rsidP="00D0685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92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2575" cy="3209925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38" cy="32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CC2F06" w:rsidRDefault="00D0685F" w:rsidP="00D0685F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CC2F06">
        <w:rPr>
          <w:rFonts w:ascii="Times New Roman" w:hAnsi="Times New Roman"/>
          <w:color w:val="C00000"/>
          <w:sz w:val="24"/>
          <w:szCs w:val="24"/>
        </w:rPr>
        <w:t>Раскрасьте с ребёнком!</w:t>
      </w: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Pr="006B392D" w:rsidRDefault="00D0685F" w:rsidP="00D068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38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3000375"/>
            <wp:effectExtent l="19050" t="0" r="0" b="0"/>
            <wp:docPr id="3" name="Рисунок 1" descr="Razukrashki-Bezopasnost-Doma-Dlia-Detei-7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azukrashki-Bezopasnost-Doma-Dlia-Detei-71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73" b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33" cy="30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Pr="006B392D" w:rsidRDefault="00D0685F" w:rsidP="00D068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92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3215" cy="21539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tabs>
          <w:tab w:val="left" w:pos="1635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D0685F" w:rsidRPr="006B392D" w:rsidRDefault="00D0685F" w:rsidP="00D0685F">
      <w:pPr>
        <w:tabs>
          <w:tab w:val="left" w:pos="1635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6B392D">
        <w:rPr>
          <w:rFonts w:ascii="Times New Roman" w:hAnsi="Times New Roman"/>
          <w:b/>
          <w:color w:val="C00000"/>
          <w:sz w:val="32"/>
          <w:szCs w:val="32"/>
        </w:rPr>
        <w:t>«От малого опасенья великое спасенье».</w:t>
      </w:r>
    </w:p>
    <w:p w:rsidR="00D0685F" w:rsidRDefault="00D0685F" w:rsidP="00D0685F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D0685F" w:rsidRPr="006B392D" w:rsidRDefault="00D0685F" w:rsidP="00D0685F">
      <w:pPr>
        <w:tabs>
          <w:tab w:val="left" w:pos="1635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D0685F" w:rsidRPr="006B392D" w:rsidRDefault="00D0685F" w:rsidP="00D068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92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4762" cy="2069432"/>
            <wp:effectExtent l="1905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04" cy="20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6B392D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Pr="00DA4216" w:rsidRDefault="00D0685F" w:rsidP="00D068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4216">
        <w:rPr>
          <w:rFonts w:ascii="Times New Roman" w:hAnsi="Times New Roman"/>
          <w:b/>
          <w:sz w:val="24"/>
          <w:szCs w:val="24"/>
        </w:rPr>
        <w:t>Воспитатель Жукова И.П.</w:t>
      </w:r>
    </w:p>
    <w:p w:rsidR="00D0685F" w:rsidRPr="00DA4216" w:rsidRDefault="00D0685F" w:rsidP="00D068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4216">
        <w:rPr>
          <w:rFonts w:ascii="Times New Roman" w:hAnsi="Times New Roman"/>
          <w:b/>
          <w:sz w:val="24"/>
          <w:szCs w:val="24"/>
        </w:rPr>
        <w:t>МБДОУ «Детский сад компенсирующего вида №17»</w:t>
      </w:r>
    </w:p>
    <w:p w:rsidR="00D0685F" w:rsidRPr="00DA4216" w:rsidRDefault="00D0685F" w:rsidP="00D068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4216">
        <w:rPr>
          <w:rFonts w:ascii="Times New Roman" w:hAnsi="Times New Roman"/>
          <w:b/>
          <w:sz w:val="24"/>
          <w:szCs w:val="24"/>
        </w:rPr>
        <w:t>Псков, 2025г.</w:t>
      </w: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  <w:r w:rsidRPr="006B392D">
        <w:rPr>
          <w:rFonts w:ascii="Times New Roman" w:hAnsi="Times New Roman"/>
          <w:sz w:val="24"/>
          <w:szCs w:val="24"/>
        </w:rPr>
        <w:t xml:space="preserve">Научить детей безопасности – задача  непростая. В первую очередь за формирование  правильных взглядов ребенка на мир и его безопасность </w:t>
      </w:r>
      <w:r w:rsidRPr="006B392D">
        <w:rPr>
          <w:rFonts w:ascii="Times New Roman" w:hAnsi="Times New Roman"/>
          <w:b/>
          <w:sz w:val="24"/>
          <w:szCs w:val="24"/>
        </w:rPr>
        <w:t>отвечают родители.</w:t>
      </w:r>
      <w:r w:rsidRPr="006B392D">
        <w:rPr>
          <w:rFonts w:ascii="Times New Roman" w:hAnsi="Times New Roman"/>
          <w:sz w:val="24"/>
          <w:szCs w:val="24"/>
        </w:rPr>
        <w:t xml:space="preserve">  Это начинается с первой минуты появления на свет. Вместе с организацией  своего поведения, правильного кормления, ухода за малышом рождается  важная проблема – безопасность детей в различных жизненных ситуациях. При этом первой задачей считается создание максимально безопасных условий в месте нахождения ребенка. Не надо ждать момента, когда может случиться беда: надо предварительно продумывать каждую мелочь в окружении ребенка, например, </w:t>
      </w: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используя специальные приспособления:  заглушки на розетки и блокираторы на окна.</w:t>
      </w:r>
      <w:r w:rsidRPr="006B392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459691"/>
            <wp:effectExtent l="57150" t="38100" r="38100" b="26209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96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Default="00D0685F" w:rsidP="00D0685F">
      <w:pPr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</w:p>
    <w:p w:rsidR="00D0685F" w:rsidRPr="00DA4216" w:rsidRDefault="00D0685F" w:rsidP="00D0685F">
      <w:pPr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</w:p>
    <w:p w:rsidR="00D0685F" w:rsidRPr="006B392D" w:rsidRDefault="00D0685F" w:rsidP="00D0685F">
      <w:pPr>
        <w:tabs>
          <w:tab w:val="left" w:pos="163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B392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2000" cy="1269932"/>
            <wp:effectExtent l="57150" t="38100" r="41550" b="25468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699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6B392D" w:rsidRDefault="00D0685F" w:rsidP="00D0685F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B392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8790" cy="2134138"/>
            <wp:effectExtent l="19050" t="0" r="0" b="0"/>
            <wp:docPr id="10" name="Рисунок 17" descr="C:\Users\Presario\Downloads\1683887901_polinka-top-p-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Presario\Downloads\1683887901_polinka-top-p-k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1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Default="00D0685F" w:rsidP="00D0685F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6B392D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Первый и важный шаг к безопасности детей дошкольного возраста заключается в том, что они должны понять, что правила устанавливают родители!</w:t>
      </w:r>
    </w:p>
    <w:p w:rsidR="00D0685F" w:rsidRDefault="00D0685F" w:rsidP="00D0685F">
      <w:pPr>
        <w:tabs>
          <w:tab w:val="left" w:pos="1635"/>
        </w:tabs>
        <w:spacing w:after="0" w:line="240" w:lineRule="auto"/>
        <w:rPr>
          <w:rFonts w:ascii="Times New Roman" w:eastAsia="Times New Roman" w:hAnsi="Times New Roman"/>
          <w:b/>
          <w:bCs/>
          <w:color w:val="1C2026"/>
          <w:sz w:val="24"/>
          <w:szCs w:val="24"/>
          <w:lang w:eastAsia="ru-RU"/>
        </w:rPr>
      </w:pP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С того момента, как ребёнок становится «</w:t>
      </w:r>
      <w:proofErr w:type="spellStart"/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договороспособным</w:t>
      </w:r>
      <w:proofErr w:type="spellEnd"/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 xml:space="preserve">», необходимо  начинать </w:t>
      </w:r>
      <w:r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 xml:space="preserve">доступно </w:t>
      </w: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объяснять ему, что несёт для него угрозу и почему</w:t>
      </w:r>
      <w:r w:rsidRPr="006B392D">
        <w:rPr>
          <w:rFonts w:ascii="Times New Roman" w:eastAsia="Times New Roman" w:hAnsi="Times New Roman"/>
          <w:b/>
          <w:bCs/>
          <w:color w:val="1C2026"/>
          <w:sz w:val="24"/>
          <w:szCs w:val="24"/>
          <w:lang w:eastAsia="ru-RU"/>
        </w:rPr>
        <w:t xml:space="preserve">. </w:t>
      </w:r>
    </w:p>
    <w:p w:rsidR="00D0685F" w:rsidRDefault="00D0685F" w:rsidP="00D0685F">
      <w:pPr>
        <w:tabs>
          <w:tab w:val="left" w:pos="1635"/>
        </w:tabs>
        <w:spacing w:after="0" w:line="240" w:lineRule="auto"/>
        <w:rPr>
          <w:rFonts w:ascii="Times New Roman" w:eastAsia="Times New Roman" w:hAnsi="Times New Roman"/>
          <w:b/>
          <w:bCs/>
          <w:color w:val="1C2026"/>
          <w:sz w:val="24"/>
          <w:szCs w:val="24"/>
          <w:lang w:eastAsia="ru-RU"/>
        </w:rPr>
      </w:pPr>
    </w:p>
    <w:p w:rsidR="00D0685F" w:rsidRPr="00DA4216" w:rsidRDefault="00D0685F" w:rsidP="00D0685F">
      <w:pPr>
        <w:tabs>
          <w:tab w:val="left" w:pos="1635"/>
        </w:tabs>
        <w:spacing w:after="0" w:line="240" w:lineRule="auto"/>
        <w:rPr>
          <w:rFonts w:ascii="Times New Roman" w:eastAsia="Times New Roman" w:hAnsi="Times New Roman"/>
          <w:b/>
          <w:bCs/>
          <w:color w:val="1C2026"/>
          <w:sz w:val="24"/>
          <w:szCs w:val="24"/>
          <w:lang w:eastAsia="ru-RU"/>
        </w:rPr>
      </w:pPr>
      <w:r w:rsidRPr="00910A49">
        <w:rPr>
          <w:rFonts w:ascii="Times New Roman" w:eastAsia="Times New Roman" w:hAnsi="Times New Roman"/>
          <w:b/>
          <w:color w:val="C00000"/>
          <w:lang w:eastAsia="ru-RU"/>
        </w:rPr>
        <w:t>«ДОЗИРОВАННЫЙ ОПЫТ»</w:t>
      </w:r>
      <w:r>
        <w:rPr>
          <w:rFonts w:ascii="Times New Roman" w:eastAsia="Times New Roman" w:hAnsi="Times New Roman"/>
          <w:b/>
          <w:color w:val="C00000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это когда ребёнку дают убедиться, что вода, утюг обжигают, иголка колется и т.п. </w:t>
      </w: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Само слово «нельзя» часто вызывает протест у детей, а иногда даже истерику, поэтому взрослые могут заменить это слово другими словами или действиями.</w:t>
      </w:r>
    </w:p>
    <w:p w:rsidR="00D0685F" w:rsidRDefault="00D0685F" w:rsidP="00D068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Например, взрослый запрещает ребёнку притрагиваться к горячему чайнику, утюгу. Можно найти слова – заменители – «осторожно, горячо» - это остановит ребёнка</w:t>
      </w:r>
      <w:r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 xml:space="preserve">. </w:t>
      </w:r>
    </w:p>
    <w:p w:rsidR="00D0685F" w:rsidRPr="006B392D" w:rsidRDefault="00D0685F" w:rsidP="00D068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М</w:t>
      </w: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>ожно показать малышу как «горячо», едва прислонив на миг его руку к чайнику, и теперь это слово будет ему понятно.</w:t>
      </w:r>
    </w:p>
    <w:p w:rsidR="00D0685F" w:rsidRPr="006B392D" w:rsidRDefault="00D0685F" w:rsidP="00D068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</w:p>
    <w:p w:rsidR="00D0685F" w:rsidRPr="006B392D" w:rsidRDefault="00D0685F" w:rsidP="00D0685F">
      <w:pPr>
        <w:tabs>
          <w:tab w:val="left" w:pos="1635"/>
        </w:tabs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</w:p>
    <w:p w:rsidR="00D0685F" w:rsidRPr="005F6EE1" w:rsidRDefault="00D0685F" w:rsidP="00D0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lastRenderedPageBreak/>
        <w:t xml:space="preserve">В </w:t>
      </w:r>
      <w:r w:rsidR="006F2732"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>детском саду</w:t>
      </w:r>
      <w:r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 мы проводим систематическую работу по формированию </w:t>
      </w:r>
      <w:r w:rsidR="006F2732"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у детей </w:t>
      </w:r>
      <w:r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знаний по правилам дорожного движения: </w:t>
      </w:r>
      <w:r w:rsidR="006F2732" w:rsidRPr="005F6EE1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>с помощью наглядного материала,  мультфильмов, закрепляем правила в играх.</w:t>
      </w:r>
    </w:p>
    <w:p w:rsidR="00D0685F" w:rsidRDefault="00D0685F" w:rsidP="00D0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  <w:r w:rsidRPr="006B392D">
        <w:rPr>
          <w:rFonts w:ascii="Times New Roman" w:eastAsia="Times New Roman" w:hAnsi="Times New Roman"/>
          <w:color w:val="1C2026"/>
          <w:sz w:val="24"/>
          <w:szCs w:val="24"/>
          <w:lang w:eastAsia="ru-RU"/>
        </w:rPr>
        <w:t xml:space="preserve"> </w:t>
      </w:r>
    </w:p>
    <w:p w:rsidR="005F6EE1" w:rsidRDefault="006F2732" w:rsidP="006F2732">
      <w:pPr>
        <w:shd w:val="clear" w:color="auto" w:fill="FFFFFF"/>
        <w:spacing w:after="0" w:line="240" w:lineRule="auto"/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</w:pPr>
      <w:r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Родители должны</w:t>
      </w:r>
      <w:r w:rsidR="00D0685F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 xml:space="preserve"> на</w:t>
      </w:r>
      <w:r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чать проговаривать правила</w:t>
      </w:r>
      <w:r w:rsidR="00D0685F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 xml:space="preserve"> с момента, когда ребёнок начал самостоятельно ходить. </w:t>
      </w:r>
      <w:r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Вот вы держите</w:t>
      </w:r>
      <w:r w:rsidR="005F6EE1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 xml:space="preserve"> </w:t>
      </w:r>
      <w:r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ребёнка</w:t>
      </w:r>
      <w:r w:rsidR="00D0685F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 xml:space="preserve"> за руку перед дорогой до ближайшего магазина и сообщаете ему, что «мы ждём, когда загорится зелёный свет, потому что переходить дорогу </w:t>
      </w:r>
      <w:proofErr w:type="gramStart"/>
      <w:r w:rsidR="00D0685F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на</w:t>
      </w:r>
      <w:proofErr w:type="gramEnd"/>
      <w:r w:rsidR="00D0685F"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 xml:space="preserve"> красный нельзя». Всё это откладывается в памяти.</w:t>
      </w:r>
    </w:p>
    <w:p w:rsidR="005F6EE1" w:rsidRDefault="005F6EE1" w:rsidP="006F2732">
      <w:pPr>
        <w:shd w:val="clear" w:color="auto" w:fill="FFFFFF"/>
        <w:spacing w:after="0" w:line="240" w:lineRule="auto"/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</w:pPr>
    </w:p>
    <w:p w:rsidR="005F6EE1" w:rsidRPr="005F6EE1" w:rsidRDefault="005F6EE1" w:rsidP="005F6EE1">
      <w:pPr>
        <w:shd w:val="clear" w:color="auto" w:fill="FFFFFF"/>
        <w:spacing w:after="0" w:line="525" w:lineRule="atLeast"/>
        <w:jc w:val="center"/>
        <w:outlineLvl w:val="1"/>
        <w:rPr>
          <w:rFonts w:ascii="Times New Roman" w:eastAsia="Times New Roman" w:hAnsi="Times New Roman"/>
          <w:b/>
          <w:color w:val="C00000"/>
          <w:spacing w:val="3"/>
          <w:sz w:val="24"/>
          <w:szCs w:val="24"/>
          <w:lang w:eastAsia="ru-RU"/>
        </w:rPr>
      </w:pPr>
      <w:r w:rsidRPr="005F6EE1">
        <w:rPr>
          <w:rFonts w:ascii="Times New Roman" w:eastAsia="Times New Roman" w:hAnsi="Times New Roman"/>
          <w:b/>
          <w:color w:val="C00000"/>
          <w:spacing w:val="3"/>
          <w:sz w:val="24"/>
          <w:szCs w:val="24"/>
          <w:lang w:eastAsia="ru-RU"/>
        </w:rPr>
        <w:t>Знаки, которые ребёнок должен знать!</w:t>
      </w:r>
    </w:p>
    <w:p w:rsidR="005F6EE1" w:rsidRPr="005F6EE1" w:rsidRDefault="005F6EE1" w:rsidP="005F6EE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A424D"/>
          <w:spacing w:val="3"/>
          <w:sz w:val="24"/>
          <w:szCs w:val="24"/>
          <w:shd w:val="clear" w:color="auto" w:fill="FFFFFF"/>
        </w:rPr>
      </w:pPr>
    </w:p>
    <w:p w:rsidR="005F6EE1" w:rsidRPr="005F6EE1" w:rsidRDefault="005F6EE1" w:rsidP="006F2732">
      <w:pPr>
        <w:shd w:val="clear" w:color="auto" w:fill="FFFFFF"/>
        <w:spacing w:after="0" w:line="240" w:lineRule="auto"/>
        <w:rPr>
          <w:b/>
          <w:noProof/>
          <w:lang w:eastAsia="ru-RU"/>
        </w:rPr>
      </w:pPr>
      <w:r w:rsidRPr="005F6EE1">
        <w:rPr>
          <w:b/>
          <w:noProof/>
          <w:lang w:eastAsia="ru-RU"/>
        </w:rPr>
        <w:t xml:space="preserve"> </w:t>
      </w:r>
    </w:p>
    <w:p w:rsidR="00D0685F" w:rsidRPr="005F6EE1" w:rsidRDefault="005F6EE1" w:rsidP="006F273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  <w:r w:rsidRPr="005F6EE1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drawing>
          <wp:inline distT="0" distB="0" distL="0" distR="0">
            <wp:extent cx="2857500" cy="1933575"/>
            <wp:effectExtent l="19050" t="0" r="0" b="0"/>
            <wp:docPr id="8" name="Рисунок 1" descr="https://d9c81ad3-85af-4ff6-8378-6038ea045e1b.akamaized.net/2022/06/image13-300x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9c81ad3-85af-4ff6-8378-6038ea045e1b.akamaized.net/2022/06/image13-300x2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5F" w:rsidRPr="00C87182" w:rsidRDefault="00D0685F" w:rsidP="00D068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C2026"/>
          <w:sz w:val="24"/>
          <w:szCs w:val="24"/>
          <w:lang w:eastAsia="ru-RU"/>
        </w:rPr>
      </w:pPr>
    </w:p>
    <w:p w:rsidR="00D0685F" w:rsidRPr="00D0685F" w:rsidRDefault="00D0685F" w:rsidP="005F6E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685F">
        <w:rPr>
          <w:rFonts w:ascii="Times New Roman" w:hAnsi="Times New Roman"/>
          <w:color w:val="3A424D"/>
          <w:spacing w:val="3"/>
          <w:sz w:val="24"/>
          <w:szCs w:val="24"/>
          <w:shd w:val="clear" w:color="auto" w:fill="FFFFFF"/>
        </w:rPr>
        <w:t>Правила дорожного движения для детей, рассказанные в простой и понятной форме, — шаг на пути к осознанному поведению на городских улицах.</w:t>
      </w: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85F" w:rsidRDefault="00D0685F" w:rsidP="00D068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0856" w:rsidRDefault="00AF0856"/>
    <w:sectPr w:rsidR="00AF0856" w:rsidSect="00A106C1">
      <w:pgSz w:w="16838" w:h="11906" w:orient="landscape"/>
      <w:pgMar w:top="720" w:right="720" w:bottom="720" w:left="720" w:header="708" w:footer="708" w:gutter="0"/>
      <w:cols w:num="3" w:sep="1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0856"/>
    <w:rsid w:val="005F6EE1"/>
    <w:rsid w:val="006F2732"/>
    <w:rsid w:val="00AF0856"/>
    <w:rsid w:val="00D0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5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5F6E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06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D0685F"/>
  </w:style>
  <w:style w:type="character" w:customStyle="1" w:styleId="c6">
    <w:name w:val="c6"/>
    <w:rsid w:val="00D0685F"/>
  </w:style>
  <w:style w:type="character" w:customStyle="1" w:styleId="c2">
    <w:name w:val="c2"/>
    <w:rsid w:val="00D0685F"/>
  </w:style>
  <w:style w:type="paragraph" w:styleId="a3">
    <w:name w:val="Balloon Text"/>
    <w:basedOn w:val="a"/>
    <w:link w:val="a4"/>
    <w:uiPriority w:val="99"/>
    <w:semiHidden/>
    <w:unhideWhenUsed/>
    <w:rsid w:val="00D0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5F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6E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2025-03-22T05:48:00Z</dcterms:created>
  <dcterms:modified xsi:type="dcterms:W3CDTF">2025-03-22T06:18:00Z</dcterms:modified>
</cp:coreProperties>
</file>