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B6" w:rsidRPr="00D003B6" w:rsidRDefault="00D003B6" w:rsidP="00D003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3B6">
        <w:rPr>
          <w:rFonts w:ascii="Times New Roman" w:hAnsi="Times New Roman" w:cs="Times New Roman"/>
          <w:b/>
          <w:bCs/>
          <w:sz w:val="28"/>
          <w:szCs w:val="28"/>
        </w:rPr>
        <w:t>Наличие и реализация индивидуального образовательного маршрута обучающегося</w:t>
      </w:r>
    </w:p>
    <w:p w:rsidR="00D003B6" w:rsidRPr="00DE3094" w:rsidRDefault="00D003B6" w:rsidP="00D003B6">
      <w:pPr>
        <w:spacing w:after="11" w:line="269" w:lineRule="auto"/>
        <w:ind w:right="53" w:firstLine="36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Одним из эффективных средств помощи моим ученикам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проблемами в интеллектуальном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развитии, повышающим возможности их воспитания и обучения, является осуществление индивидуального подхода. С момента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индивидуального образования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ученика мной реализуются следующие условия индивидуального подхода: </w:t>
      </w:r>
    </w:p>
    <w:p w:rsidR="00D003B6" w:rsidRPr="007D4528" w:rsidRDefault="00D003B6" w:rsidP="00D003B6">
      <w:pPr>
        <w:pStyle w:val="a3"/>
        <w:numPr>
          <w:ilvl w:val="0"/>
          <w:numId w:val="3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оценка изменений индивидуальных качеств ученика; </w:t>
      </w:r>
    </w:p>
    <w:p w:rsidR="00D003B6" w:rsidRPr="007D4528" w:rsidRDefault="00D003B6" w:rsidP="00D003B6">
      <w:pPr>
        <w:pStyle w:val="a3"/>
        <w:numPr>
          <w:ilvl w:val="0"/>
          <w:numId w:val="3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учёт индивидуальных особенностей ребёнка при выборе </w:t>
      </w:r>
      <w:proofErr w:type="spellStart"/>
      <w:proofErr w:type="gramStart"/>
      <w:r w:rsidRPr="007D4528"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r w:rsidRPr="007D4528">
        <w:rPr>
          <w:rFonts w:ascii="Times New Roman" w:eastAsia="Times New Roman" w:hAnsi="Times New Roman" w:cs="Times New Roman"/>
          <w:color w:val="000000"/>
          <w:sz w:val="24"/>
        </w:rPr>
        <w:t>коррекционных</w:t>
      </w:r>
      <w:proofErr w:type="gramEnd"/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 средств; </w:t>
      </w:r>
    </w:p>
    <w:p w:rsidR="00D003B6" w:rsidRDefault="00D003B6" w:rsidP="00D003B6">
      <w:pPr>
        <w:pStyle w:val="a3"/>
        <w:numPr>
          <w:ilvl w:val="0"/>
          <w:numId w:val="3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предоставление возможности учащимися самостоятельного выбора участия во внеаудиторной деятельности.   </w:t>
      </w:r>
    </w:p>
    <w:p w:rsidR="00D003B6" w:rsidRDefault="00D003B6" w:rsidP="00D003B6">
      <w:pPr>
        <w:pStyle w:val="a3"/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D003B6" w:rsidRPr="007D4528" w:rsidRDefault="00D003B6" w:rsidP="00D003B6">
      <w:pPr>
        <w:pStyle w:val="a3"/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</w:p>
    <w:p w:rsidR="00D003B6" w:rsidRDefault="00D003B6" w:rsidP="00D003B6">
      <w:pPr>
        <w:spacing w:after="5" w:line="250" w:lineRule="auto"/>
        <w:ind w:left="10" w:hanging="10"/>
        <w:rPr>
          <w:rFonts w:ascii="Times New Roman" w:eastAsia="Times New Roman" w:hAnsi="Times New Roman" w:cs="Times New Roman"/>
          <w:i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</w:rPr>
        <w:t>Провела такие</w:t>
      </w:r>
      <w:r w:rsidRPr="003D2B14">
        <w:rPr>
          <w:rFonts w:ascii="Times New Roman" w:eastAsia="Times New Roman" w:hAnsi="Times New Roman" w:cs="Times New Roman"/>
          <w:b/>
          <w:iCs/>
          <w:color w:val="000000"/>
          <w:sz w:val="24"/>
        </w:rPr>
        <w:t xml:space="preserve"> работы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</w:rPr>
        <w:t xml:space="preserve"> как</w:t>
      </w:r>
      <w:r w:rsidRPr="003D2B14">
        <w:rPr>
          <w:rFonts w:ascii="Times New Roman" w:eastAsia="Times New Roman" w:hAnsi="Times New Roman" w:cs="Times New Roman"/>
          <w:b/>
          <w:iCs/>
          <w:color w:val="000000"/>
          <w:sz w:val="24"/>
        </w:rPr>
        <w:t xml:space="preserve">: </w:t>
      </w:r>
    </w:p>
    <w:p w:rsidR="00D003B6" w:rsidRPr="002D26E9" w:rsidRDefault="00D003B6" w:rsidP="00D003B6">
      <w:pPr>
        <w:spacing w:after="5" w:line="250" w:lineRule="auto"/>
        <w:ind w:left="10" w:hanging="10"/>
        <w:rPr>
          <w:rFonts w:ascii="Times New Roman" w:eastAsia="Times New Roman" w:hAnsi="Times New Roman" w:cs="Times New Roman"/>
          <w:iCs/>
          <w:color w:val="000000"/>
          <w:sz w:val="24"/>
        </w:rPr>
      </w:pPr>
    </w:p>
    <w:p w:rsidR="00D003B6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 xml:space="preserve">1.Диагностика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>индивидуальных особенностей ра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звития: характер педагогической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запущенности, изучение склонностей, интересов, психологическая диагностика. </w:t>
      </w:r>
    </w:p>
    <w:p w:rsidR="00D003B6" w:rsidRPr="00DE3094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</w:p>
    <w:p w:rsidR="00D003B6" w:rsidRDefault="00D003B6" w:rsidP="00D003B6">
      <w:pPr>
        <w:spacing w:after="4" w:line="270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>2.Организация и проведение коррекционно-развивающей работы.</w:t>
      </w:r>
    </w:p>
    <w:p w:rsidR="00D003B6" w:rsidRPr="00DE3094" w:rsidRDefault="00D003B6" w:rsidP="00D003B6">
      <w:pPr>
        <w:spacing w:after="4" w:line="270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Разработаны на каждого обучающегося </w:t>
      </w: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индивидуальные образовательные маршруты,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который включает следующие разделы: </w:t>
      </w:r>
    </w:p>
    <w:p w:rsidR="00D003B6" w:rsidRPr="00816886" w:rsidRDefault="00D003B6" w:rsidP="00D003B6">
      <w:pPr>
        <w:pStyle w:val="a3"/>
        <w:numPr>
          <w:ilvl w:val="0"/>
          <w:numId w:val="4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Психологическое сопровождение. </w:t>
      </w:r>
    </w:p>
    <w:p w:rsidR="00D003B6" w:rsidRPr="00816886" w:rsidRDefault="00D003B6" w:rsidP="00D003B6">
      <w:pPr>
        <w:spacing w:after="11" w:line="269" w:lineRule="auto"/>
        <w:ind w:left="1080" w:right="53"/>
        <w:rPr>
          <w:rFonts w:ascii="Times New Roman" w:eastAsia="Times New Roman" w:hAnsi="Times New Roman" w:cs="Times New Roman"/>
          <w:color w:val="000000"/>
          <w:sz w:val="24"/>
        </w:rPr>
      </w:pP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Цель: коррекция и </w:t>
      </w:r>
      <w:proofErr w:type="spellStart"/>
      <w:r w:rsidRPr="00816886">
        <w:rPr>
          <w:rFonts w:ascii="Times New Roman" w:eastAsia="Times New Roman" w:hAnsi="Times New Roman" w:cs="Times New Roman"/>
          <w:color w:val="000000"/>
          <w:sz w:val="24"/>
        </w:rPr>
        <w:t>психопрофилактика</w:t>
      </w:r>
      <w:proofErr w:type="spellEnd"/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 личностной сферы ребёнка. </w:t>
      </w:r>
    </w:p>
    <w:p w:rsidR="00D003B6" w:rsidRPr="00816886" w:rsidRDefault="00D003B6" w:rsidP="00D003B6">
      <w:pPr>
        <w:pStyle w:val="a3"/>
        <w:numPr>
          <w:ilvl w:val="0"/>
          <w:numId w:val="4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Логопедическое сопровождение. </w:t>
      </w:r>
    </w:p>
    <w:p w:rsidR="00D003B6" w:rsidRPr="00816886" w:rsidRDefault="00D003B6" w:rsidP="00D003B6">
      <w:pPr>
        <w:spacing w:after="11" w:line="269" w:lineRule="auto"/>
        <w:ind w:left="1080" w:right="53"/>
        <w:rPr>
          <w:rFonts w:ascii="Times New Roman" w:eastAsia="Times New Roman" w:hAnsi="Times New Roman" w:cs="Times New Roman"/>
          <w:color w:val="000000"/>
          <w:sz w:val="24"/>
        </w:rPr>
      </w:pP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Цель: коррекция и развитие речи ребёнка с проблемами в развитии. </w:t>
      </w:r>
    </w:p>
    <w:p w:rsidR="00D003B6" w:rsidRPr="00816886" w:rsidRDefault="00D003B6" w:rsidP="00D003B6">
      <w:pPr>
        <w:pStyle w:val="a3"/>
        <w:numPr>
          <w:ilvl w:val="0"/>
          <w:numId w:val="4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Социальное </w:t>
      </w:r>
      <w:r w:rsidRPr="00816886">
        <w:rPr>
          <w:rFonts w:ascii="Times New Roman" w:eastAsia="Times New Roman" w:hAnsi="Times New Roman" w:cs="Times New Roman"/>
          <w:color w:val="000000"/>
          <w:sz w:val="24"/>
        </w:rPr>
        <w:tab/>
        <w:t xml:space="preserve">сопровождение. </w:t>
      </w:r>
      <w:r w:rsidRPr="00816886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003B6" w:rsidRPr="00816886" w:rsidRDefault="00D003B6" w:rsidP="00D003B6">
      <w:pPr>
        <w:tabs>
          <w:tab w:val="center" w:pos="1081"/>
          <w:tab w:val="center" w:pos="2919"/>
          <w:tab w:val="center" w:pos="4392"/>
          <w:tab w:val="center" w:pos="5493"/>
          <w:tab w:val="center" w:pos="6733"/>
          <w:tab w:val="center" w:pos="8120"/>
          <w:tab w:val="right" w:pos="10552"/>
        </w:tabs>
        <w:spacing w:after="11" w:line="269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Цель: развитие </w:t>
      </w:r>
      <w:r w:rsidRPr="00816886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навыков социальной компетенции.                 </w:t>
      </w:r>
    </w:p>
    <w:p w:rsidR="00D003B6" w:rsidRPr="00816886" w:rsidRDefault="00D003B6" w:rsidP="00D003B6">
      <w:pPr>
        <w:pStyle w:val="a3"/>
        <w:numPr>
          <w:ilvl w:val="0"/>
          <w:numId w:val="4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816886">
        <w:rPr>
          <w:rFonts w:ascii="Times New Roman" w:eastAsia="Times New Roman" w:hAnsi="Times New Roman" w:cs="Times New Roman"/>
          <w:color w:val="000000"/>
          <w:sz w:val="24"/>
        </w:rPr>
        <w:t xml:space="preserve">Педагогическое сопровождение. </w:t>
      </w:r>
    </w:p>
    <w:p w:rsidR="00D003B6" w:rsidRPr="00DE3094" w:rsidRDefault="00D003B6" w:rsidP="00D003B6">
      <w:pPr>
        <w:spacing w:after="11" w:line="269" w:lineRule="auto"/>
        <w:ind w:left="360" w:right="53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Цель: систематический учёт пробелов в знаниях, умениях и навыках ученика по учебной программе, по предметам.  Адаптация в социуме детей, формирование привычки к постоянному труду, соблюдение правил безопасной жизни. </w:t>
      </w:r>
    </w:p>
    <w:p w:rsidR="00D003B6" w:rsidRPr="00DE3094" w:rsidRDefault="00D003B6" w:rsidP="00D003B6">
      <w:pPr>
        <w:spacing w:after="4" w:line="270" w:lineRule="auto"/>
        <w:ind w:left="42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Реализация индивидуально - дифференцированного подхода во время урока: </w:t>
      </w:r>
    </w:p>
    <w:p w:rsidR="00D003B6" w:rsidRPr="00DE3094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-дозирования индивидуальной образовательной нагрузки, как по интенсивности, так и по сложности материала; </w:t>
      </w:r>
    </w:p>
    <w:p w:rsidR="00D003B6" w:rsidRPr="00DE3094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-индивидуальной помощи в виде стимуляции к действию, дополнительного пояснения и др.; </w:t>
      </w:r>
      <w:proofErr w:type="gramStart"/>
      <w:r w:rsidRPr="00DE3094">
        <w:rPr>
          <w:rFonts w:ascii="Times New Roman" w:eastAsia="Times New Roman" w:hAnsi="Times New Roman" w:cs="Times New Roman"/>
          <w:color w:val="000000"/>
          <w:sz w:val="24"/>
        </w:rPr>
        <w:t>-в</w:t>
      </w:r>
      <w:proofErr w:type="gramEnd"/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ведения специальных видов помощи, а именно (зрительных опор, речевого регулирования на этапах планирования и выполнения задания; совместного с педагогом сличения образца и результата собственной деятельности, подведения итога выполнения задания и его оценки). </w:t>
      </w:r>
    </w:p>
    <w:p w:rsidR="00D003B6" w:rsidRPr="00DE3094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>4.Вовлечение во внеурочную деятельность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 w:rsidRPr="00DE3094">
        <w:rPr>
          <w:rFonts w:ascii="Times New Roman" w:eastAsia="Times New Roman" w:hAnsi="Times New Roman" w:cs="Times New Roman"/>
          <w:color w:val="000000"/>
          <w:sz w:val="24"/>
        </w:rPr>
        <w:t>Исходя из интересов и возможностей все обучающиеся включены</w:t>
      </w:r>
      <w:proofErr w:type="gramEnd"/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 в работу кружков и секций.  </w:t>
      </w:r>
    </w:p>
    <w:p w:rsidR="00D003B6" w:rsidRPr="00DE3094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 xml:space="preserve">5.Вовлечение в общественно полезную деятельность. 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>С учётом возможностей учащихся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ученики постоянно привлекаются к участию в общешкольных мероприятиях, культурно массовой и спортивной работе. </w:t>
      </w:r>
    </w:p>
    <w:p w:rsidR="00D003B6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Для реализации индивидуального подхода в образовании были составлены индивидуальные программы обучения для детей с интеллектуальным нарушением. </w:t>
      </w:r>
    </w:p>
    <w:p w:rsidR="00D003B6" w:rsidRPr="00DE3094" w:rsidRDefault="00D003B6" w:rsidP="00D003B6">
      <w:pPr>
        <w:spacing w:after="11" w:line="269" w:lineRule="auto"/>
        <w:ind w:left="422" w:right="5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lastRenderedPageBreak/>
        <w:t>По программе составлен календарно-тематический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план. </w:t>
      </w:r>
    </w:p>
    <w:p w:rsidR="00D003B6" w:rsidRPr="00DE3094" w:rsidRDefault="00D003B6" w:rsidP="00D003B6">
      <w:pPr>
        <w:spacing w:after="32" w:line="269" w:lineRule="auto"/>
        <w:ind w:left="412" w:right="53" w:firstLine="42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индивидуального подхода в образовании в первую очередь помогло </w:t>
      </w:r>
      <w:proofErr w:type="gramStart"/>
      <w:r w:rsidRPr="00DE3094">
        <w:rPr>
          <w:rFonts w:ascii="Times New Roman" w:eastAsia="Times New Roman" w:hAnsi="Times New Roman" w:cs="Times New Roman"/>
          <w:color w:val="000000"/>
          <w:sz w:val="24"/>
        </w:rPr>
        <w:t>обучающимся</w:t>
      </w:r>
      <w:proofErr w:type="gramEnd"/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D003B6" w:rsidRDefault="00D003B6" w:rsidP="00D003B6">
      <w:pPr>
        <w:pStyle w:val="a3"/>
        <w:numPr>
          <w:ilvl w:val="0"/>
          <w:numId w:val="2"/>
        </w:numPr>
        <w:spacing w:after="32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>овладению программным материалом по общеобразовательным предметам;</w:t>
      </w:r>
    </w:p>
    <w:p w:rsidR="00D003B6" w:rsidRPr="007D4528" w:rsidRDefault="00D003B6" w:rsidP="00D003B6">
      <w:pPr>
        <w:pStyle w:val="a3"/>
        <w:numPr>
          <w:ilvl w:val="0"/>
          <w:numId w:val="2"/>
        </w:numPr>
        <w:spacing w:after="32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повышению и укреплению интереса к учению; </w:t>
      </w:r>
    </w:p>
    <w:p w:rsidR="00D003B6" w:rsidRPr="007D4528" w:rsidRDefault="00D003B6" w:rsidP="00D003B6">
      <w:pPr>
        <w:pStyle w:val="a3"/>
        <w:numPr>
          <w:ilvl w:val="0"/>
          <w:numId w:val="2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развитию уверенности в своих силах и возможности учиться успешно;  </w:t>
      </w:r>
    </w:p>
    <w:p w:rsidR="00D003B6" w:rsidRPr="007D4528" w:rsidRDefault="00D003B6" w:rsidP="00D003B6">
      <w:pPr>
        <w:pStyle w:val="a3"/>
        <w:numPr>
          <w:ilvl w:val="0"/>
          <w:numId w:val="2"/>
        </w:numPr>
        <w:spacing w:after="34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эмоциональное благополучие и полноценное психическое развитие; </w:t>
      </w:r>
    </w:p>
    <w:p w:rsidR="00D003B6" w:rsidRPr="007D4528" w:rsidRDefault="00D003B6" w:rsidP="00D003B6">
      <w:pPr>
        <w:pStyle w:val="a3"/>
        <w:numPr>
          <w:ilvl w:val="0"/>
          <w:numId w:val="2"/>
        </w:numPr>
        <w:spacing w:after="34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устранить такие недостатки как неуверенность в себе, пугливость, раздражительность, замкнутость. </w:t>
      </w:r>
    </w:p>
    <w:p w:rsidR="00D003B6" w:rsidRPr="007D4528" w:rsidRDefault="00D003B6" w:rsidP="00D003B6">
      <w:pPr>
        <w:pStyle w:val="a3"/>
        <w:numPr>
          <w:ilvl w:val="0"/>
          <w:numId w:val="2"/>
        </w:numPr>
        <w:spacing w:after="11" w:line="269" w:lineRule="auto"/>
        <w:ind w:right="53"/>
        <w:rPr>
          <w:rFonts w:ascii="Times New Roman" w:eastAsia="Times New Roman" w:hAnsi="Times New Roman" w:cs="Times New Roman"/>
          <w:color w:val="000000"/>
          <w:sz w:val="24"/>
        </w:rPr>
      </w:pPr>
      <w:r w:rsidRPr="007D4528">
        <w:rPr>
          <w:rFonts w:ascii="Times New Roman" w:eastAsia="Times New Roman" w:hAnsi="Times New Roman" w:cs="Times New Roman"/>
          <w:color w:val="000000"/>
          <w:sz w:val="24"/>
        </w:rPr>
        <w:t>вовлекло детей в активную деятельность. Все дети были вовлечены 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7D4528">
        <w:rPr>
          <w:rFonts w:ascii="Times New Roman" w:eastAsia="Times New Roman" w:hAnsi="Times New Roman" w:cs="Times New Roman"/>
          <w:color w:val="000000"/>
          <w:sz w:val="24"/>
        </w:rPr>
        <w:t xml:space="preserve">общешкольные мероприятия.  </w:t>
      </w:r>
    </w:p>
    <w:p w:rsidR="00D003B6" w:rsidRDefault="00D003B6" w:rsidP="00D003B6">
      <w:pPr>
        <w:spacing w:after="235" w:line="284" w:lineRule="auto"/>
        <w:ind w:left="422" w:right="76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DE3094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>Программа учебного плана корректируется в зависимости от его качества усвоения учебного материала. Если ребенок пропустил много уроков по болезни, то повторяем изученный материал и делае</w:t>
      </w: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DE3094">
        <w:rPr>
          <w:rFonts w:ascii="Times New Roman" w:eastAsia="Times New Roman" w:hAnsi="Times New Roman" w:cs="Times New Roman"/>
          <w:color w:val="000000"/>
          <w:sz w:val="24"/>
        </w:rPr>
        <w:t xml:space="preserve"> работу над ошибками. Изучение наиболее трудных разделов программ предваряется различного рода практическими заданиями, которые способствуют накоплению у школьников непосредственных наблюдений.  Введение индивидуального образовательного маршрута позволило участникам образовательного процесса увидеть продукт своего труда: личностный рост ученика, профессиональное и личностное развитие учител</w:t>
      </w:r>
      <w:r>
        <w:rPr>
          <w:rFonts w:ascii="Times New Roman" w:eastAsia="Times New Roman" w:hAnsi="Times New Roman" w:cs="Times New Roman"/>
          <w:color w:val="000000"/>
          <w:sz w:val="24"/>
        </w:rPr>
        <w:t>я.</w:t>
      </w:r>
    </w:p>
    <w:p w:rsidR="00D003B6" w:rsidRPr="007968E8" w:rsidRDefault="00D003B6" w:rsidP="00D003B6">
      <w:pPr>
        <w:spacing w:after="0" w:line="284" w:lineRule="auto"/>
        <w:ind w:left="422" w:right="76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План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индивидуального сопровождения обучающегося АООП (вариант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)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Санников Витя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Рекомендации ПМПК: </w:t>
      </w:r>
      <w:proofErr w:type="gramStart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обучение по программе</w:t>
      </w:r>
      <w:proofErr w:type="gramEnd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АООП (вариант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1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) на дому.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Дата рождения: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28.11.2006 г.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Класс: 11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Особенности поведения, общения, привычки, интересы: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интерес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уется музыкой, любит читать стихи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не любит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громкий звук, несколько замкнут.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Сформированность</w:t>
      </w:r>
      <w:proofErr w:type="spellEnd"/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социально-бытовой ориентировки: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ориентация в пространстве находится на социально-бытовом уровне (родственные связи устанавливает); последовательность, признаки времен года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иногда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путает; общая осведомленность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в среднем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уровне.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Моторная ловкость, ведущая рука: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уровень развития тонкой моторики слабый, ведущая рука – правая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Характеристика деятельности: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Мотивация: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учебная мотивация находится на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средне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м уровне, приоритетной деятельностью является игровая.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Критичность: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отношения к себе как к школьнику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положительное</w:t>
      </w:r>
      <w:proofErr w:type="gramEnd"/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Работоспособность: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быстро утомляется,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иногда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задания выполняет с неохотой.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Темп деятельности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: темп работы медленный.</w:t>
      </w:r>
    </w:p>
    <w:p w:rsidR="00D003B6" w:rsidRPr="007968E8" w:rsidRDefault="00D003B6" w:rsidP="00D003B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Особенности внимания: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не способен удерживать внимание на деталях;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средний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уровень развития концентрации и устойчивости внимания, часто отвлекается.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Особенности памяти: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преобладает зрительная память, объем запоминаемого материала ниже возрастной нормы, нуждается в многократном повторении.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Качественная характеристика речи: речевое развитие не соответствует возрастной норме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Характеристика интеллектуального развития: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словесно-логическое мышление на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среднем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уровне; операции анализа и синтеза развиты слабо; обобщение и «4-й </w:t>
      </w:r>
      <w:proofErr w:type="gramStart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лишний</w:t>
      </w:r>
      <w:proofErr w:type="gramEnd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»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lastRenderedPageBreak/>
        <w:t xml:space="preserve">выполняет на простом материале; причинно-следственные отношения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иногда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не устанавливает; умозаключения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иногда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не делает.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Сформированность</w:t>
      </w:r>
      <w:proofErr w:type="spellEnd"/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представлений о пространственных и временных   отношениях: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пространственно-временные отношения сформированы на бытовом уровне; зрительное восприятие преобладает над </w:t>
      </w:r>
      <w:proofErr w:type="gramStart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слуховым</w:t>
      </w:r>
      <w:proofErr w:type="gramEnd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; низкий уровень произвольности; </w:t>
      </w:r>
      <w:proofErr w:type="spellStart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несформированность</w:t>
      </w:r>
      <w:proofErr w:type="spellEnd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приемов учебной деятельности.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Характерные ошибки: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навыки письма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не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сформированы,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 так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читает, буквы знает; счет и знание цифр в пределах 1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00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0; математические задачи и примеры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часто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не решает.</w:t>
      </w:r>
    </w:p>
    <w:p w:rsidR="00D003B6" w:rsidRDefault="00D003B6" w:rsidP="00D003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Эмоционально-личностные и </w:t>
      </w:r>
      <w:proofErr w:type="spellStart"/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мотивационно-волевые</w:t>
      </w:r>
      <w:proofErr w:type="spellEnd"/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 особенности: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возрастную дистанцию не удерживает; задания выполняет,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но иногда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отказывается.  </w:t>
      </w:r>
    </w:p>
    <w:p w:rsidR="00D003B6" w:rsidRDefault="00D003B6" w:rsidP="00D003B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D003B6" w:rsidRDefault="00D003B6" w:rsidP="00D003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D003B6" w:rsidRPr="007968E8" w:rsidRDefault="00D003B6" w:rsidP="00D003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D003B6" w:rsidRDefault="00D003B6" w:rsidP="00D003B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Программа индивидуального сопровождения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</w:p>
    <w:p w:rsidR="00D003B6" w:rsidRPr="007968E8" w:rsidRDefault="00D003B6" w:rsidP="00D003B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10887" w:type="dxa"/>
        <w:tblInd w:w="-459" w:type="dxa"/>
        <w:tblLayout w:type="fixed"/>
        <w:tblLook w:val="0000"/>
      </w:tblPr>
      <w:tblGrid>
        <w:gridCol w:w="1702"/>
        <w:gridCol w:w="2410"/>
        <w:gridCol w:w="2835"/>
        <w:gridCol w:w="1984"/>
        <w:gridCol w:w="1956"/>
      </w:tblGrid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Направления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Задачи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Режим и формы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Показатели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достижений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Формы оценки результатов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работы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внимания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концентрации внимания, увеличение его   объема, тренировка распределения, развитие навыка переключения внимания.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Работа с текстами, содержащими различные типы ошибок «по невнимательности», работа с карточками, картинками, узорами, наборами букв и цифр. Развивающие игры и упражнения.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На занятиях концентрирует внимание на задании, легко переключается с одного вида деятельности на другой.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На уроке более </w:t>
            </w:r>
            <w:proofErr w:type="gram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внимател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е</w:t>
            </w: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н</w:t>
            </w:r>
            <w:proofErr w:type="gramEnd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и сосредоточен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памяти.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логической памяти обучающегося увеличение ее объема.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Развивающие игры, упражнения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, разучивание стихотворений</w:t>
            </w: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Умение удерживать внимание в течение 15 минут, запоминание 7 слов из 10.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Наблюдение за ходом занятия, </w:t>
            </w:r>
            <w:proofErr w:type="spell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срезовая</w:t>
            </w:r>
            <w:proofErr w:type="spellEnd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диагностика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Умственное развитие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способности к анализу, становление внутреннего плана действий, развитие рефлексии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Развивающие игры и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Умение выполнять операции анализа, синтеза, устанавливать причинно-следственные связи и развитие образного мышления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Положительная динамика 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Вити</w:t>
            </w: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, отмечена родителями, учителями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Работа по развитию тонкой моторики пальцев рук.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двигательных функций ребенка,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графическое копирование букв в тетради.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Пальчиковая гимнастика, упражнения для развития тонкой и крупной моторики и зрительно-двигательных координаций.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Не соблюдает строку, действует в соответствии с требованиями учителя.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Задания выполняет не самостоятельно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Коррекция настроения и поведения обучающегося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Определить наличие у ребенка достаточно сильного и длительно действующего мотива поведения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Строить свою работу с   лёгкого материала.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Формирование социальных навыков общения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Продуктивно общается с родителями</w:t>
            </w: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, с учителем</w:t>
            </w: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. Общение носит положительный эмоциональный характер.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восприятия и воображения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адекватного восприятия эмоциональной сферы.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Развивающие игры, упражнения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Умение слушать учителя, понимать инструкции после однократного прослушивания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Положительная динамика в выполнении заданий.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зрительной ориентировки в пространстве.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Различение лево-право; вверх-вниз; </w:t>
            </w:r>
            <w:proofErr w:type="gram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под</w:t>
            </w:r>
            <w:proofErr w:type="gramEnd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, перед, 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Развивающие игры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(работа с картинками</w:t>
            </w:r>
            <w:r w:rsidRPr="007968E8"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Правильная ориентировка на листе бумаги, правильное расположение на листе бумаги.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Включенное наблюдение в ходе занятий, проверочные занятия (в виде игры)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Формирование социальных навыков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Развитие коммуникабельности, развитие умения продуктивно общаться с окружающими её людьми.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Тренинги, развивающие игры.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Общение носит положительный эмоциональный характер, помогает дома.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proofErr w:type="gram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Включен</w:t>
            </w:r>
            <w:proofErr w:type="gramEnd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в работу.</w:t>
            </w:r>
          </w:p>
        </w:tc>
      </w:tr>
      <w:tr w:rsidR="00D003B6" w:rsidRPr="007968E8" w:rsidTr="00041B81">
        <w:trPr>
          <w:cantSplit/>
          <w:trHeight w:val="9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</w:p>
          <w:p w:rsidR="00D003B6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proofErr w:type="spell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Формирова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-</w:t>
            </w:r>
          </w:p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proofErr w:type="spell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ние</w:t>
            </w:r>
            <w:proofErr w:type="spellEnd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эмоционально-волевой сферы.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Снижение негативного отношения ребенка, к возникающим трудностям, адекватное отношение к окружающим.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Аутотренинги, ролевые игры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Снижено </w:t>
            </w:r>
            <w:proofErr w:type="gramStart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негативное</w:t>
            </w:r>
            <w:proofErr w:type="gramEnd"/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отношения к окружающим.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3B6" w:rsidRPr="007968E8" w:rsidRDefault="00D003B6" w:rsidP="00041B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lang w:eastAsia="ar-SA"/>
              </w:rPr>
            </w:pPr>
            <w:r w:rsidRPr="007968E8">
              <w:rPr>
                <w:rFonts w:ascii="Times New Roman" w:eastAsia="Calibri" w:hAnsi="Times New Roman" w:cs="Times New Roman"/>
                <w:kern w:val="1"/>
                <w:lang w:eastAsia="ar-SA"/>
              </w:rPr>
              <w:t>Положительная динамика, наблюдение учителя на уроках и занятиях.</w:t>
            </w:r>
          </w:p>
        </w:tc>
      </w:tr>
    </w:tbl>
    <w:p w:rsidR="00D003B6" w:rsidRDefault="00D003B6" w:rsidP="00D003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D003B6" w:rsidRPr="007968E8" w:rsidRDefault="00D003B6" w:rsidP="00D003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>Ожидаемые результаты:</w:t>
      </w:r>
    </w:p>
    <w:p w:rsidR="00D003B6" w:rsidRPr="007968E8" w:rsidRDefault="00D003B6" w:rsidP="00D003B6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Развитие у обучающе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й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ся способности к анализу и синтезу (умение классифицировать, обобщать, делать выводы).</w:t>
      </w:r>
    </w:p>
    <w:p w:rsidR="00D003B6" w:rsidRPr="007968E8" w:rsidRDefault="00D003B6" w:rsidP="00D003B6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Увеличение объема памяти, запоминание большего количества материала.</w:t>
      </w:r>
    </w:p>
    <w:p w:rsidR="00D003B6" w:rsidRPr="007968E8" w:rsidRDefault="00D003B6" w:rsidP="00D003B6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Развитие умения концентрировать внимание на изучаемом материале, умение быстро переключаться с одного вида деятельности на другой.</w:t>
      </w:r>
    </w:p>
    <w:p w:rsidR="00D003B6" w:rsidRPr="00E228FF" w:rsidRDefault="00D003B6" w:rsidP="00D003B6">
      <w:pPr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у обучающегося положительного отношения к школе (мотивация к обучению).</w:t>
      </w:r>
    </w:p>
    <w:p w:rsidR="00D003B6" w:rsidRDefault="00D003B6" w:rsidP="00D003B6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968E8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ar-SA"/>
        </w:rPr>
        <w:t xml:space="preserve">Заключение: 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Обучающейся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Санникову Вите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необходима специ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а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льно-адаптированная образовательная программа с учетом е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ё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индивидуальных психологических особенностей. Оценка результатов осуществляется мониторингом успеваемости и динамик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ой</w:t>
      </w:r>
      <w:r w:rsidRPr="007968E8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развития на основе анализа документов и проведения психологической диагностики.</w:t>
      </w:r>
    </w:p>
    <w:p w:rsidR="006F5140" w:rsidRDefault="006F5140"/>
    <w:sectPr w:rsidR="006F5140" w:rsidSect="00D003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B3717"/>
    <w:multiLevelType w:val="hybridMultilevel"/>
    <w:tmpl w:val="707CD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F4017"/>
    <w:multiLevelType w:val="hybridMultilevel"/>
    <w:tmpl w:val="44D2A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836A7"/>
    <w:multiLevelType w:val="hybridMultilevel"/>
    <w:tmpl w:val="C5BAF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03B6"/>
    <w:rsid w:val="006F5140"/>
    <w:rsid w:val="00D0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B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oit_ruo@hotmail.com</dc:creator>
  <cp:keywords/>
  <dc:description/>
  <cp:lastModifiedBy>oit_ruo@hotmail.com</cp:lastModifiedBy>
  <cp:revision>2</cp:revision>
  <dcterms:created xsi:type="dcterms:W3CDTF">2025-03-16T09:18:00Z</dcterms:created>
  <dcterms:modified xsi:type="dcterms:W3CDTF">2025-03-16T09:21:00Z</dcterms:modified>
</cp:coreProperties>
</file>