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20B" w:rsidRDefault="00013EC6">
      <w:pPr>
        <w:pStyle w:val="a8"/>
        <w:jc w:val="center"/>
        <w:rPr>
          <w:rFonts w:ascii="Times New Roman" w:hAnsi="Times New Roman"/>
          <w:b/>
          <w:sz w:val="24"/>
        </w:rPr>
      </w:pPr>
      <w:r>
        <w:rPr>
          <w:rFonts w:ascii="Times New Roman" w:hAnsi="Times New Roman"/>
          <w:b/>
          <w:sz w:val="24"/>
        </w:rPr>
        <w:t xml:space="preserve">МЕТОДИЧЕСКИЕ РЕКОМЕНДАЦИИ ПО РАЗРАБОТКИ МОНИТОРИНГА К ПРОВЕДЕНИЮ ПЕДАГОГИЧЕСКОЙ ДИАГНОСТИКИ </w:t>
      </w:r>
      <w:proofErr w:type="gramStart"/>
      <w:r>
        <w:rPr>
          <w:rFonts w:ascii="Times New Roman" w:hAnsi="Times New Roman"/>
          <w:b/>
          <w:sz w:val="24"/>
        </w:rPr>
        <w:t>В</w:t>
      </w:r>
      <w:proofErr w:type="gramEnd"/>
      <w:r>
        <w:rPr>
          <w:rFonts w:ascii="Times New Roman" w:hAnsi="Times New Roman"/>
          <w:b/>
          <w:sz w:val="24"/>
        </w:rPr>
        <w:t xml:space="preserve"> </w:t>
      </w:r>
    </w:p>
    <w:p w:rsidR="0095620B" w:rsidRDefault="00013EC6">
      <w:pPr>
        <w:pStyle w:val="a8"/>
        <w:jc w:val="center"/>
        <w:rPr>
          <w:rFonts w:ascii="Times New Roman" w:hAnsi="Times New Roman"/>
          <w:b/>
          <w:sz w:val="24"/>
        </w:rPr>
      </w:pPr>
      <w:r>
        <w:rPr>
          <w:rFonts w:ascii="Times New Roman" w:hAnsi="Times New Roman"/>
          <w:b/>
          <w:sz w:val="24"/>
        </w:rPr>
        <w:t xml:space="preserve">ДОШКОЛЬНЫХ ОБРАЗОВАТЕЛЬНЫХ </w:t>
      </w:r>
      <w:proofErr w:type="gramStart"/>
      <w:r>
        <w:rPr>
          <w:rFonts w:ascii="Times New Roman" w:hAnsi="Times New Roman"/>
          <w:b/>
          <w:sz w:val="24"/>
        </w:rPr>
        <w:t>ОРГАНИЗАЦИЯХ</w:t>
      </w:r>
      <w:proofErr w:type="gramEnd"/>
    </w:p>
    <w:p w:rsidR="0095620B" w:rsidRDefault="0095620B">
      <w:pPr>
        <w:pStyle w:val="a8"/>
        <w:rPr>
          <w:rFonts w:ascii="Times New Roman" w:hAnsi="Times New Roman"/>
          <w:sz w:val="24"/>
        </w:rPr>
      </w:pPr>
    </w:p>
    <w:p w:rsidR="0095620B" w:rsidRDefault="0095620B">
      <w:pPr>
        <w:pStyle w:val="a8"/>
        <w:rPr>
          <w:rFonts w:ascii="Times New Roman" w:hAnsi="Times New Roman"/>
          <w:sz w:val="24"/>
        </w:rPr>
      </w:pPr>
    </w:p>
    <w:p w:rsidR="0095620B" w:rsidRDefault="00013EC6">
      <w:pPr>
        <w:pStyle w:val="a8"/>
        <w:jc w:val="both"/>
        <w:rPr>
          <w:rFonts w:ascii="Times New Roman" w:hAnsi="Times New Roman"/>
          <w:sz w:val="24"/>
        </w:rPr>
      </w:pPr>
      <w:r>
        <w:rPr>
          <w:rFonts w:ascii="Times New Roman" w:hAnsi="Times New Roman"/>
          <w:sz w:val="24"/>
        </w:rPr>
        <w:tab/>
        <w:t>Педагогическое обследование направленно на определение уровней усвоения программного материала воспитанниками дошкольного возраста. Обследование может проводиться как по программе в целом, так и по разделу или подразделу. На основе полученных данных делаются выводы, строится стратегия работы, выявляются сильные и слабые стороны, разрабатываются технология достижения желаемого результата, формы и способы устранения недостатков. Педагогическое обследование направленно на выявление уровня усвоения программного материала, достижение высоких результатов его усвоения, коррекцию форм, способов и методов обучения воспитанников, эффективность использования педагогических технологий. При обследовании учитываются многие факторы, которые могут повлиять на результат: профессионализм педагогов; взаимоотношения между участниками обследования; внутренняя жизнь в группе; условия, вызывающие реакцию на обследования; состояние здоровья и врождённые патологии испытуемых, индивидуальные особенности; временные и режимные рамки.</w:t>
      </w:r>
    </w:p>
    <w:p w:rsidR="0095620B" w:rsidRDefault="00013EC6">
      <w:pPr>
        <w:pStyle w:val="a8"/>
        <w:jc w:val="both"/>
        <w:rPr>
          <w:rFonts w:ascii="Times New Roman" w:hAnsi="Times New Roman"/>
          <w:b/>
          <w:sz w:val="24"/>
        </w:rPr>
      </w:pPr>
      <w:r>
        <w:rPr>
          <w:rFonts w:ascii="Times New Roman" w:hAnsi="Times New Roman"/>
          <w:b/>
          <w:sz w:val="24"/>
        </w:rPr>
        <w:t xml:space="preserve">Педагогическая диагностика разрабатывается на основании  ООП ДОО, которая составлена по ФОП </w:t>
      </w:r>
      <w:proofErr w:type="gramStart"/>
      <w:r>
        <w:rPr>
          <w:rFonts w:ascii="Times New Roman" w:hAnsi="Times New Roman"/>
          <w:b/>
          <w:sz w:val="24"/>
        </w:rPr>
        <w:t>ДО</w:t>
      </w:r>
      <w:proofErr w:type="gramEnd"/>
      <w:r>
        <w:rPr>
          <w:rFonts w:ascii="Times New Roman" w:hAnsi="Times New Roman"/>
          <w:b/>
          <w:sz w:val="24"/>
        </w:rPr>
        <w:t>!</w:t>
      </w:r>
    </w:p>
    <w:p w:rsidR="0095620B" w:rsidRDefault="00013EC6">
      <w:pPr>
        <w:pStyle w:val="a8"/>
        <w:jc w:val="both"/>
        <w:rPr>
          <w:rFonts w:ascii="Times New Roman" w:hAnsi="Times New Roman"/>
          <w:sz w:val="24"/>
        </w:rPr>
      </w:pPr>
      <w:r>
        <w:rPr>
          <w:rFonts w:ascii="Times New Roman" w:hAnsi="Times New Roman"/>
          <w:sz w:val="24"/>
        </w:rPr>
        <w:tab/>
      </w:r>
      <w:proofErr w:type="gramStart"/>
      <w:r>
        <w:rPr>
          <w:rFonts w:ascii="Times New Roman" w:hAnsi="Times New Roman"/>
          <w:sz w:val="24"/>
        </w:rPr>
        <w:t>Во избежание ошибок при подведении итогов необходимо: соблюдать инструкции при проведении обследования; знать задачи обследования в данной возрастной группе; создать спокойную обстановку (игровая ситуация, индивидуальная беседа, детское творчество и т.д.); оценивать результаты в соответствии с требованиями; избегать эмоционального отношения к испытуемому; не завышать и не подменять результаты, создавая впечатление хорошей работы педагога;</w:t>
      </w:r>
      <w:proofErr w:type="gramEnd"/>
      <w:r>
        <w:rPr>
          <w:rFonts w:ascii="Times New Roman" w:hAnsi="Times New Roman"/>
          <w:sz w:val="24"/>
        </w:rPr>
        <w:t xml:space="preserve"> учитывать время пребывания воспитанника в ДОУ (давно посещающие и вновь прибывшие) и среду обитания ребёнка  в социуме; состояние его здоровья и индивидуальные особенности.</w:t>
      </w:r>
    </w:p>
    <w:p w:rsidR="0095620B" w:rsidRDefault="00013EC6">
      <w:pPr>
        <w:pStyle w:val="a8"/>
        <w:jc w:val="both"/>
        <w:rPr>
          <w:rFonts w:ascii="Times New Roman" w:hAnsi="Times New Roman"/>
          <w:sz w:val="24"/>
        </w:rPr>
      </w:pPr>
      <w:r>
        <w:rPr>
          <w:rFonts w:ascii="Times New Roman" w:hAnsi="Times New Roman"/>
          <w:sz w:val="24"/>
        </w:rPr>
        <w:tab/>
      </w:r>
      <w:r>
        <w:rPr>
          <w:rFonts w:ascii="Times New Roman" w:hAnsi="Times New Roman"/>
          <w:b/>
          <w:sz w:val="24"/>
          <w:u w:val="single"/>
        </w:rPr>
        <w:t>Педагогическое обследование проводится 2 раза в год: первое  – сентябрь, второй - май</w:t>
      </w:r>
      <w:r>
        <w:rPr>
          <w:rFonts w:ascii="Times New Roman" w:hAnsi="Times New Roman"/>
          <w:sz w:val="24"/>
          <w:u w:val="single"/>
        </w:rPr>
        <w:t xml:space="preserve">.  </w:t>
      </w:r>
      <w:r>
        <w:rPr>
          <w:rFonts w:ascii="Times New Roman" w:hAnsi="Times New Roman"/>
          <w:sz w:val="24"/>
        </w:rPr>
        <w:t>Диагностический материал хранится в методическом кабинете, выдаётся только на время проведения обследования. Результаты обследования заносятся в разнообразные таблицы-матрицы.</w:t>
      </w:r>
    </w:p>
    <w:p w:rsidR="0095620B" w:rsidRDefault="00013EC6">
      <w:pPr>
        <w:pStyle w:val="a8"/>
        <w:jc w:val="both"/>
        <w:rPr>
          <w:rFonts w:ascii="Times New Roman" w:hAnsi="Times New Roman"/>
          <w:b/>
          <w:sz w:val="24"/>
        </w:rPr>
      </w:pPr>
      <w:r>
        <w:rPr>
          <w:rFonts w:ascii="Times New Roman" w:hAnsi="Times New Roman"/>
          <w:sz w:val="24"/>
        </w:rPr>
        <w:tab/>
      </w:r>
      <w:r>
        <w:rPr>
          <w:rFonts w:ascii="Times New Roman" w:hAnsi="Times New Roman"/>
          <w:sz w:val="24"/>
          <w:u w:val="single"/>
        </w:rPr>
        <w:t>Не подлежат обследованию дети, посещающие детский сад менее трёх месяцев до начала обследования.</w:t>
      </w:r>
      <w:r>
        <w:rPr>
          <w:rFonts w:ascii="Times New Roman" w:hAnsi="Times New Roman"/>
          <w:sz w:val="24"/>
        </w:rPr>
        <w:t xml:space="preserve"> При выставлении итоговой оценки каждому воспитаннику учитываются результаты разных уровней. При подсчёте процентов усвоения программного материала суммируются все высокие, средние, низкие показатели, затем выводится общая сумма. Далее сумма высокого (среднего, низкого) уровня умножается на 100 и делится на общую сумму всех показателей  (например: 12 (высокие) х 100</w:t>
      </w:r>
      <w:proofErr w:type="gramStart"/>
      <w:r>
        <w:rPr>
          <w:rFonts w:ascii="Times New Roman" w:hAnsi="Times New Roman"/>
          <w:sz w:val="24"/>
        </w:rPr>
        <w:t xml:space="preserve"> :</w:t>
      </w:r>
      <w:proofErr w:type="gramEnd"/>
      <w:r>
        <w:rPr>
          <w:rFonts w:ascii="Times New Roman" w:hAnsi="Times New Roman"/>
          <w:sz w:val="24"/>
        </w:rPr>
        <w:t xml:space="preserve"> 24 (общая сумма) = 50%). При подведении  процентного результата сумма высокого и среднего уровней даёт процент положительного освоения программы. Результаты обследования обсуждаются на совместном совещании, выявляются причины недостаточно высокого уровня усвоения программного материала по каждой задаче, подразделу, разделу каждым ребёнком, намечаются дальнейшие действия педагога в работе с воспитанниками, составляется индивидуальный образовательный маршрут. Составленная аналитическая справка зачитывается на педагогическом совете.</w:t>
      </w:r>
      <w:r>
        <w:rPr>
          <w:rFonts w:ascii="Times New Roman" w:hAnsi="Times New Roman"/>
          <w:b/>
          <w:sz w:val="24"/>
        </w:rPr>
        <w:t xml:space="preserve"> </w:t>
      </w:r>
    </w:p>
    <w:p w:rsidR="0095620B" w:rsidRDefault="0095620B">
      <w:pPr>
        <w:pStyle w:val="a8"/>
        <w:jc w:val="center"/>
        <w:rPr>
          <w:rFonts w:ascii="Times New Roman" w:hAnsi="Times New Roman"/>
          <w:b/>
          <w:sz w:val="24"/>
        </w:rPr>
      </w:pPr>
    </w:p>
    <w:p w:rsidR="0095620B" w:rsidRDefault="00013EC6">
      <w:pPr>
        <w:pStyle w:val="a8"/>
        <w:jc w:val="center"/>
        <w:rPr>
          <w:rFonts w:ascii="Times New Roman" w:hAnsi="Times New Roman"/>
          <w:b/>
          <w:sz w:val="24"/>
        </w:rPr>
      </w:pPr>
      <w:r>
        <w:rPr>
          <w:rFonts w:ascii="Times New Roman" w:hAnsi="Times New Roman"/>
          <w:b/>
          <w:sz w:val="24"/>
        </w:rPr>
        <w:t>ЭТАПЫ РАБОТЫ ПО ПОДГОТОВКЕ ДИАГНОСТИЧЕСКОГО МАТЕРИАЛА ДЛЯ ИЗУЧЕНИЯ РАЗВИТИЯ ДЕТЕЙ ДОШКОЛЬНОГО ВОЗРАСТА</w:t>
      </w:r>
    </w:p>
    <w:p w:rsidR="0095620B" w:rsidRDefault="0095620B">
      <w:pPr>
        <w:pStyle w:val="a8"/>
        <w:rPr>
          <w:rFonts w:ascii="Times New Roman" w:hAnsi="Times New Roman"/>
          <w:sz w:val="24"/>
        </w:rPr>
      </w:pPr>
    </w:p>
    <w:p w:rsidR="0095620B" w:rsidRDefault="00013EC6">
      <w:pPr>
        <w:pStyle w:val="a8"/>
        <w:numPr>
          <w:ilvl w:val="0"/>
          <w:numId w:val="1"/>
        </w:numPr>
        <w:jc w:val="both"/>
        <w:rPr>
          <w:rFonts w:ascii="Times New Roman" w:hAnsi="Times New Roman"/>
          <w:sz w:val="24"/>
        </w:rPr>
      </w:pPr>
      <w:r>
        <w:rPr>
          <w:rFonts w:ascii="Times New Roman" w:hAnsi="Times New Roman"/>
          <w:sz w:val="24"/>
        </w:rPr>
        <w:lastRenderedPageBreak/>
        <w:t>Определение целей и постановка задач, разработка методических рекомендаций для проведения педагогической диагностики, в которых описываются процедура исследований, участники (диагностируемые и диагносты).</w:t>
      </w:r>
    </w:p>
    <w:p w:rsidR="0095620B" w:rsidRDefault="00013EC6">
      <w:pPr>
        <w:pStyle w:val="a8"/>
        <w:numPr>
          <w:ilvl w:val="0"/>
          <w:numId w:val="1"/>
        </w:numPr>
        <w:jc w:val="both"/>
        <w:rPr>
          <w:rFonts w:ascii="Times New Roman" w:hAnsi="Times New Roman"/>
          <w:sz w:val="24"/>
        </w:rPr>
      </w:pPr>
      <w:r>
        <w:rPr>
          <w:rFonts w:ascii="Times New Roman" w:hAnsi="Times New Roman"/>
          <w:sz w:val="24"/>
        </w:rPr>
        <w:t xml:space="preserve">Разработка </w:t>
      </w:r>
      <w:proofErr w:type="gramStart"/>
      <w:r>
        <w:rPr>
          <w:rFonts w:ascii="Times New Roman" w:hAnsi="Times New Roman"/>
          <w:sz w:val="24"/>
        </w:rPr>
        <w:t>критериев оценки уровней освоения программного материала</w:t>
      </w:r>
      <w:proofErr w:type="gramEnd"/>
      <w:r>
        <w:rPr>
          <w:rFonts w:ascii="Times New Roman" w:hAnsi="Times New Roman"/>
          <w:sz w:val="24"/>
        </w:rPr>
        <w:t>. Опыт работы позволяет утверждать, что критериев оценки в ДОУ должно быть три (высокий, средний, низкий). При разработке задач для обследования воспитанников, педагоги должны хорошо знать программу, реализуемую в ДОУ, иметь необходимое документальное и методическое её сопровождение.</w:t>
      </w:r>
    </w:p>
    <w:p w:rsidR="0095620B" w:rsidRDefault="00013EC6">
      <w:pPr>
        <w:pStyle w:val="a8"/>
        <w:numPr>
          <w:ilvl w:val="0"/>
          <w:numId w:val="1"/>
        </w:numPr>
        <w:jc w:val="both"/>
        <w:rPr>
          <w:rFonts w:ascii="Times New Roman" w:hAnsi="Times New Roman"/>
          <w:sz w:val="24"/>
          <w:u w:val="single"/>
        </w:rPr>
      </w:pPr>
      <w:r>
        <w:rPr>
          <w:rFonts w:ascii="Times New Roman" w:hAnsi="Times New Roman"/>
          <w:b/>
          <w:i/>
          <w:sz w:val="24"/>
        </w:rPr>
        <w:t>При проведении диагностического исследования педагог в основном опирается на свои наблюдения за воспитанником во время всех режимных моментах.</w:t>
      </w:r>
      <w:r>
        <w:rPr>
          <w:rFonts w:ascii="Times New Roman" w:hAnsi="Times New Roman"/>
          <w:sz w:val="24"/>
        </w:rPr>
        <w:t xml:space="preserve"> Так же  подбираются игровые упражнения, задания (в письменной и устной форме), соответствующие задачам обследования. Формы проведения обследования могут быть разные: групповые и индивидуальные, письменное выполнение задания, устное на итоговых занятиях, в беседах. Обязательное условие – использование наглядного материала, который зачастую является вспомогательным. Например, при составлении описательного рассказа об игрушке используется «Схема составления описательного рассказа об игрушке». Её наличие при диагностическом обследовании обязательно. </w:t>
      </w:r>
      <w:r>
        <w:rPr>
          <w:rFonts w:ascii="Times New Roman" w:hAnsi="Times New Roman"/>
          <w:sz w:val="24"/>
          <w:u w:val="single"/>
        </w:rPr>
        <w:t xml:space="preserve">Для чистоты эксперимента используется материал, аналогичный тому, который рассматривался на занятиях, но отличный </w:t>
      </w:r>
      <w:proofErr w:type="gramStart"/>
      <w:r>
        <w:rPr>
          <w:rFonts w:ascii="Times New Roman" w:hAnsi="Times New Roman"/>
          <w:sz w:val="24"/>
          <w:u w:val="single"/>
        </w:rPr>
        <w:t>от</w:t>
      </w:r>
      <w:proofErr w:type="gramEnd"/>
      <w:r>
        <w:rPr>
          <w:rFonts w:ascii="Times New Roman" w:hAnsi="Times New Roman"/>
          <w:sz w:val="24"/>
          <w:u w:val="single"/>
        </w:rPr>
        <w:t xml:space="preserve"> уже виденного.</w:t>
      </w:r>
    </w:p>
    <w:p w:rsidR="0095620B" w:rsidRDefault="00013EC6">
      <w:pPr>
        <w:pStyle w:val="a8"/>
        <w:numPr>
          <w:ilvl w:val="0"/>
          <w:numId w:val="1"/>
        </w:numPr>
        <w:jc w:val="both"/>
        <w:rPr>
          <w:rFonts w:ascii="Times New Roman" w:hAnsi="Times New Roman"/>
          <w:sz w:val="24"/>
        </w:rPr>
      </w:pPr>
      <w:r>
        <w:rPr>
          <w:rFonts w:ascii="Times New Roman" w:hAnsi="Times New Roman"/>
          <w:sz w:val="24"/>
        </w:rPr>
        <w:t xml:space="preserve">При подготовке материала для диагностики можно опираться на </w:t>
      </w:r>
      <w:r>
        <w:rPr>
          <w:rFonts w:ascii="Times New Roman" w:hAnsi="Times New Roman"/>
          <w:sz w:val="24"/>
          <w:u w:val="single"/>
        </w:rPr>
        <w:t>отдельный «чемоданчик»,</w:t>
      </w:r>
      <w:r>
        <w:rPr>
          <w:rFonts w:ascii="Times New Roman" w:hAnsi="Times New Roman"/>
          <w:sz w:val="24"/>
        </w:rPr>
        <w:t xml:space="preserve"> в котором материал собран по всем образовательным областям на конкретный возраст. </w:t>
      </w:r>
    </w:p>
    <w:p w:rsidR="0095620B" w:rsidRDefault="00013EC6">
      <w:pPr>
        <w:pStyle w:val="a8"/>
        <w:numPr>
          <w:ilvl w:val="0"/>
          <w:numId w:val="1"/>
        </w:numPr>
        <w:jc w:val="both"/>
        <w:rPr>
          <w:rFonts w:ascii="Times New Roman" w:hAnsi="Times New Roman"/>
          <w:sz w:val="24"/>
        </w:rPr>
      </w:pPr>
      <w:r>
        <w:rPr>
          <w:rFonts w:ascii="Times New Roman" w:hAnsi="Times New Roman"/>
          <w:sz w:val="24"/>
        </w:rPr>
        <w:t>Заполнение диагностической карты  освоения каждым воспитанником программного материала происходит в сравнении за 2 полугодия, сентябрь - май. Из результатов видно, улучшил или ухудшил ребёнок свой результат по сравнению с предыдущим полугодием, остался ли он на прежнем уровне.</w:t>
      </w:r>
    </w:p>
    <w:p w:rsidR="0095620B" w:rsidRDefault="00013EC6">
      <w:pPr>
        <w:pStyle w:val="a8"/>
        <w:numPr>
          <w:ilvl w:val="0"/>
          <w:numId w:val="1"/>
        </w:numPr>
        <w:rPr>
          <w:rFonts w:ascii="Times New Roman" w:hAnsi="Times New Roman"/>
          <w:sz w:val="24"/>
        </w:rPr>
      </w:pPr>
      <w:r>
        <w:rPr>
          <w:rFonts w:ascii="Times New Roman" w:hAnsi="Times New Roman"/>
          <w:sz w:val="24"/>
        </w:rPr>
        <w:t xml:space="preserve">Критерии оценки могут быть любые, но главное чёткие, конкретные и подлежат дальнейшему анализу и процентному соотношению. </w:t>
      </w:r>
    </w:p>
    <w:p w:rsidR="0095620B" w:rsidRDefault="00013EC6">
      <w:pPr>
        <w:pStyle w:val="a8"/>
        <w:jc w:val="center"/>
        <w:rPr>
          <w:rFonts w:ascii="Times New Roman" w:hAnsi="Times New Roman"/>
          <w:b/>
          <w:sz w:val="24"/>
        </w:rPr>
      </w:pPr>
      <w:r>
        <w:rPr>
          <w:rFonts w:ascii="Times New Roman" w:hAnsi="Times New Roman"/>
          <w:b/>
          <w:sz w:val="24"/>
        </w:rPr>
        <w:t xml:space="preserve">Примерные критерии оценки освоения программного материала </w:t>
      </w:r>
    </w:p>
    <w:p w:rsidR="0095620B" w:rsidRDefault="0095620B">
      <w:pPr>
        <w:pStyle w:val="a8"/>
        <w:rPr>
          <w:rFonts w:ascii="Times New Roman" w:hAnsi="Times New Roman"/>
          <w:sz w:val="24"/>
        </w:rPr>
      </w:pPr>
    </w:p>
    <w:tbl>
      <w:tblPr>
        <w:tblStyle w:val="ac"/>
        <w:tblW w:w="0" w:type="auto"/>
        <w:tblLayout w:type="fixed"/>
        <w:tblLook w:val="04A0" w:firstRow="1" w:lastRow="0" w:firstColumn="1" w:lastColumn="0" w:noHBand="0" w:noVBand="1"/>
      </w:tblPr>
      <w:tblGrid>
        <w:gridCol w:w="2085"/>
        <w:gridCol w:w="7269"/>
      </w:tblGrid>
      <w:tr w:rsidR="0095620B">
        <w:tc>
          <w:tcPr>
            <w:tcW w:w="2085" w:type="dxa"/>
          </w:tcPr>
          <w:p w:rsidR="0095620B" w:rsidRDefault="00013EC6">
            <w:pPr>
              <w:pStyle w:val="a8"/>
              <w:jc w:val="center"/>
              <w:rPr>
                <w:rFonts w:ascii="Times New Roman" w:hAnsi="Times New Roman"/>
                <w:b/>
                <w:sz w:val="24"/>
              </w:rPr>
            </w:pPr>
            <w:r>
              <w:rPr>
                <w:rFonts w:ascii="Times New Roman" w:hAnsi="Times New Roman"/>
                <w:b/>
                <w:sz w:val="24"/>
              </w:rPr>
              <w:t>уровни</w:t>
            </w:r>
          </w:p>
        </w:tc>
        <w:tc>
          <w:tcPr>
            <w:tcW w:w="7269" w:type="dxa"/>
          </w:tcPr>
          <w:p w:rsidR="0095620B" w:rsidRDefault="00013EC6">
            <w:pPr>
              <w:pStyle w:val="a8"/>
              <w:jc w:val="center"/>
              <w:rPr>
                <w:rFonts w:ascii="Times New Roman" w:hAnsi="Times New Roman"/>
                <w:b/>
                <w:sz w:val="24"/>
              </w:rPr>
            </w:pPr>
            <w:r>
              <w:rPr>
                <w:rFonts w:ascii="Times New Roman" w:hAnsi="Times New Roman"/>
                <w:b/>
                <w:sz w:val="24"/>
              </w:rPr>
              <w:t>критерии</w:t>
            </w:r>
          </w:p>
        </w:tc>
      </w:tr>
      <w:tr w:rsidR="0095620B">
        <w:tc>
          <w:tcPr>
            <w:tcW w:w="2085" w:type="dxa"/>
          </w:tcPr>
          <w:p w:rsidR="0095620B" w:rsidRDefault="00013EC6">
            <w:pPr>
              <w:pStyle w:val="a8"/>
              <w:rPr>
                <w:rFonts w:ascii="Times New Roman" w:hAnsi="Times New Roman"/>
                <w:sz w:val="24"/>
              </w:rPr>
            </w:pPr>
            <w:r>
              <w:rPr>
                <w:rFonts w:ascii="Times New Roman" w:hAnsi="Times New Roman"/>
                <w:sz w:val="24"/>
              </w:rPr>
              <w:t xml:space="preserve"> (высокий уровень -  красный цвет)</w:t>
            </w:r>
          </w:p>
        </w:tc>
        <w:tc>
          <w:tcPr>
            <w:tcW w:w="7269" w:type="dxa"/>
          </w:tcPr>
          <w:p w:rsidR="0095620B" w:rsidRDefault="00013EC6">
            <w:pPr>
              <w:pStyle w:val="a8"/>
              <w:rPr>
                <w:rFonts w:ascii="Times New Roman" w:hAnsi="Times New Roman"/>
                <w:sz w:val="24"/>
              </w:rPr>
            </w:pPr>
            <w:r>
              <w:rPr>
                <w:rFonts w:ascii="Times New Roman" w:hAnsi="Times New Roman"/>
                <w:sz w:val="24"/>
              </w:rPr>
              <w:t>Дети имеют предусмотренный программой запас знаний, умеют использовать их для решения поставленных перед ними задач, справляются с заданием самостоятельно, без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w:t>
            </w:r>
            <w:r>
              <w:rPr>
                <w:rFonts w:ascii="Times New Roman" w:hAnsi="Times New Roman"/>
              </w:rPr>
              <w:t xml:space="preserve"> </w:t>
            </w:r>
            <w:proofErr w:type="gramStart"/>
            <w:r>
              <w:rPr>
                <w:rFonts w:ascii="Times New Roman" w:hAnsi="Times New Roman"/>
              </w:rPr>
              <w:t>Побуждения: устойчивые, Знания, представления: чёткие, содержательные, системные, Умения, навыки: выполняет самостоятельно.</w:t>
            </w:r>
            <w:proofErr w:type="gramEnd"/>
          </w:p>
        </w:tc>
      </w:tr>
      <w:tr w:rsidR="0095620B">
        <w:tc>
          <w:tcPr>
            <w:tcW w:w="2085" w:type="dxa"/>
          </w:tcPr>
          <w:p w:rsidR="0095620B" w:rsidRDefault="00013EC6">
            <w:pPr>
              <w:pStyle w:val="a8"/>
              <w:rPr>
                <w:rFonts w:ascii="Times New Roman" w:hAnsi="Times New Roman"/>
                <w:sz w:val="24"/>
              </w:rPr>
            </w:pPr>
            <w:r>
              <w:rPr>
                <w:rFonts w:ascii="Times New Roman" w:hAnsi="Times New Roman"/>
                <w:sz w:val="24"/>
              </w:rPr>
              <w:t xml:space="preserve"> (средний уровень </w:t>
            </w:r>
            <w:proofErr w:type="gramStart"/>
            <w:r>
              <w:rPr>
                <w:rFonts w:ascii="Times New Roman" w:hAnsi="Times New Roman"/>
                <w:sz w:val="24"/>
              </w:rPr>
              <w:t>–з</w:t>
            </w:r>
            <w:proofErr w:type="gramEnd"/>
            <w:r>
              <w:rPr>
                <w:rFonts w:ascii="Times New Roman" w:hAnsi="Times New Roman"/>
                <w:sz w:val="24"/>
              </w:rPr>
              <w:t>елёный цвет)</w:t>
            </w:r>
          </w:p>
        </w:tc>
        <w:tc>
          <w:tcPr>
            <w:tcW w:w="7269" w:type="dxa"/>
          </w:tcPr>
          <w:p w:rsidR="0095620B" w:rsidRDefault="00013EC6">
            <w:pPr>
              <w:pStyle w:val="a8"/>
              <w:rPr>
                <w:rFonts w:ascii="Times New Roman" w:hAnsi="Times New Roman"/>
                <w:sz w:val="24"/>
              </w:rPr>
            </w:pPr>
            <w:r>
              <w:rPr>
                <w:rFonts w:ascii="Times New Roman" w:hAnsi="Times New Roman"/>
                <w:sz w:val="24"/>
              </w:rPr>
              <w:t xml:space="preserve">Дети имеют предусмотренный программой запас знаний, умеют использовать его для решения задач. Однако им требуются помощь (подсказка) педагога, вспомогательные вопросы. Если дети пытаются справиться сами, то делают это не в полном объёме, рекомендуемом программой для данного возраста. Дети знакомы с необходимыми навыками и умеют использовать их, но для этого им нужна помощь. При использовании навыков для выполнения задания результат получается недостаточно качественным. Ответы дают без объяснений и рассуждений, применяют простые предложения и словосочетания. Речь с ограниченным запасом слов, не оперируют предметными терминами. </w:t>
            </w:r>
            <w:proofErr w:type="gramStart"/>
            <w:r>
              <w:rPr>
                <w:rFonts w:ascii="Times New Roman" w:hAnsi="Times New Roman"/>
              </w:rPr>
              <w:t xml:space="preserve">Побуждения: неустойчивые, </w:t>
            </w:r>
            <w:r>
              <w:rPr>
                <w:rFonts w:ascii="Times New Roman" w:hAnsi="Times New Roman"/>
              </w:rPr>
              <w:lastRenderedPageBreak/>
              <w:t xml:space="preserve">знания, представления: чёткие, краткие; умения, навыки: выполняет с помощью взрослого; </w:t>
            </w:r>
            <w:proofErr w:type="gramEnd"/>
          </w:p>
        </w:tc>
      </w:tr>
      <w:tr w:rsidR="0095620B">
        <w:tc>
          <w:tcPr>
            <w:tcW w:w="2085" w:type="dxa"/>
          </w:tcPr>
          <w:p w:rsidR="0095620B" w:rsidRDefault="00013EC6">
            <w:pPr>
              <w:pStyle w:val="a8"/>
              <w:rPr>
                <w:rFonts w:ascii="Times New Roman" w:hAnsi="Times New Roman"/>
                <w:sz w:val="24"/>
              </w:rPr>
            </w:pPr>
            <w:r>
              <w:rPr>
                <w:rFonts w:ascii="Times New Roman" w:hAnsi="Times New Roman"/>
                <w:sz w:val="24"/>
              </w:rPr>
              <w:lastRenderedPageBreak/>
              <w:t xml:space="preserve"> (низкий уровень </w:t>
            </w:r>
            <w:proofErr w:type="gramStart"/>
            <w:r>
              <w:rPr>
                <w:rFonts w:ascii="Times New Roman" w:hAnsi="Times New Roman"/>
                <w:sz w:val="24"/>
              </w:rPr>
              <w:t>–с</w:t>
            </w:r>
            <w:proofErr w:type="gramEnd"/>
            <w:r>
              <w:rPr>
                <w:rFonts w:ascii="Times New Roman" w:hAnsi="Times New Roman"/>
                <w:sz w:val="24"/>
              </w:rPr>
              <w:t>иний цвет)</w:t>
            </w:r>
          </w:p>
        </w:tc>
        <w:tc>
          <w:tcPr>
            <w:tcW w:w="7269" w:type="dxa"/>
          </w:tcPr>
          <w:p w:rsidR="0095620B" w:rsidRDefault="00013EC6">
            <w:pPr>
              <w:pStyle w:val="a8"/>
              <w:rPr>
                <w:rFonts w:ascii="Times New Roman" w:hAnsi="Times New Roman"/>
                <w:sz w:val="24"/>
              </w:rPr>
            </w:pPr>
            <w:r>
              <w:rPr>
                <w:rFonts w:ascii="Times New Roman" w:hAnsi="Times New Roman"/>
                <w:sz w:val="24"/>
              </w:rPr>
              <w:t>Дети имеют представления о знаниях и навыках, предусмотренных программой для данного возраста, однако испытывают затруднения при их использовании.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большими ошибками, соглашаются с предложенным вариантом, не вникая в суть задания. Речь односложная, с ограниченным запасом слов, не используют предметные термины.</w:t>
            </w:r>
            <w:r>
              <w:rPr>
                <w:rFonts w:ascii="Times New Roman" w:hAnsi="Times New Roman"/>
              </w:rPr>
              <w:t xml:space="preserve"> Побуждения: ситуативные, знания, представления: отрывочные, фрагментные; умения, навыки: выполняет в общей </w:t>
            </w:r>
            <w:proofErr w:type="gramStart"/>
            <w:r>
              <w:rPr>
                <w:rFonts w:ascii="Times New Roman" w:hAnsi="Times New Roman"/>
              </w:rPr>
              <w:t>со</w:t>
            </w:r>
            <w:proofErr w:type="gramEnd"/>
            <w:r>
              <w:rPr>
                <w:rFonts w:ascii="Times New Roman" w:hAnsi="Times New Roman"/>
              </w:rPr>
              <w:t xml:space="preserve"> взрослым деятельности; </w:t>
            </w:r>
          </w:p>
        </w:tc>
      </w:tr>
    </w:tbl>
    <w:p w:rsidR="0095620B" w:rsidRDefault="0095620B">
      <w:pPr>
        <w:pStyle w:val="a8"/>
        <w:rPr>
          <w:rFonts w:ascii="Times New Roman" w:hAnsi="Times New Roman"/>
          <w:sz w:val="24"/>
        </w:rPr>
      </w:pPr>
    </w:p>
    <w:p w:rsidR="0095620B" w:rsidRDefault="0095620B">
      <w:pPr>
        <w:pStyle w:val="a8"/>
        <w:rPr>
          <w:rFonts w:ascii="Times New Roman" w:hAnsi="Times New Roman"/>
          <w:sz w:val="24"/>
        </w:rPr>
      </w:pPr>
    </w:p>
    <w:p w:rsidR="0095620B" w:rsidRDefault="00013EC6">
      <w:pPr>
        <w:pStyle w:val="a8"/>
        <w:jc w:val="both"/>
        <w:rPr>
          <w:rFonts w:ascii="Times New Roman" w:hAnsi="Times New Roman"/>
          <w:sz w:val="24"/>
        </w:rPr>
      </w:pPr>
      <w:r>
        <w:rPr>
          <w:rFonts w:ascii="Times New Roman" w:hAnsi="Times New Roman"/>
          <w:sz w:val="24"/>
        </w:rPr>
        <w:t xml:space="preserve">В инструментарии к проведению мониторинга должны быть описаны методы, приёмы и формы для обследования детей во время проведения педагогической диагностики. То есть, в каких моментах педагог будет наблюдать за воспитанником или с помощью, какой методики педагогу обследовать ту или иную программную задачу. </w:t>
      </w:r>
    </w:p>
    <w:p w:rsidR="0095620B" w:rsidRDefault="00013EC6" w:rsidP="00013EC6">
      <w:pPr>
        <w:pStyle w:val="a8"/>
        <w:jc w:val="both"/>
        <w:rPr>
          <w:rFonts w:ascii="Times New Roman" w:hAnsi="Times New Roman"/>
          <w:sz w:val="24"/>
        </w:rPr>
      </w:pPr>
      <w:r>
        <w:rPr>
          <w:rFonts w:ascii="Times New Roman" w:hAnsi="Times New Roman"/>
          <w:sz w:val="24"/>
        </w:rPr>
        <w:t xml:space="preserve">Например, </w:t>
      </w:r>
    </w:p>
    <w:p w:rsidR="00013EC6" w:rsidRPr="00013EC6" w:rsidRDefault="00013EC6" w:rsidP="00013EC6">
      <w:pPr>
        <w:pStyle w:val="a8"/>
        <w:jc w:val="center"/>
        <w:rPr>
          <w:rFonts w:ascii="Times New Roman" w:hAnsi="Times New Roman"/>
          <w:b/>
          <w:sz w:val="24"/>
          <w:szCs w:val="24"/>
        </w:rPr>
      </w:pPr>
      <w:r w:rsidRPr="00013EC6">
        <w:rPr>
          <w:rFonts w:ascii="Times New Roman" w:hAnsi="Times New Roman"/>
          <w:b/>
          <w:sz w:val="24"/>
          <w:szCs w:val="24"/>
        </w:rPr>
        <w:t>Примерный инструментарий к педагогической диагностике</w:t>
      </w:r>
    </w:p>
    <w:p w:rsidR="00013EC6" w:rsidRPr="00013EC6" w:rsidRDefault="00013EC6" w:rsidP="00013EC6">
      <w:pPr>
        <w:pStyle w:val="a8"/>
        <w:jc w:val="center"/>
        <w:rPr>
          <w:rFonts w:ascii="Times New Roman" w:hAnsi="Times New Roman"/>
          <w:b/>
          <w:sz w:val="24"/>
          <w:szCs w:val="24"/>
        </w:rPr>
      </w:pPr>
      <w:r w:rsidRPr="00013EC6">
        <w:rPr>
          <w:rFonts w:ascii="Times New Roman" w:hAnsi="Times New Roman"/>
          <w:b/>
          <w:sz w:val="24"/>
          <w:szCs w:val="24"/>
        </w:rPr>
        <w:t xml:space="preserve">по освоению основной общеобразовательной программы - образовательной программы </w:t>
      </w:r>
    </w:p>
    <w:p w:rsidR="00013EC6" w:rsidRPr="00013EC6" w:rsidRDefault="00D837AB" w:rsidP="00013EC6">
      <w:pPr>
        <w:pStyle w:val="a8"/>
        <w:jc w:val="center"/>
        <w:rPr>
          <w:rFonts w:ascii="Times New Roman" w:hAnsi="Times New Roman"/>
          <w:b/>
          <w:sz w:val="24"/>
          <w:szCs w:val="24"/>
        </w:rPr>
      </w:pPr>
      <w:r>
        <w:rPr>
          <w:rFonts w:ascii="Times New Roman" w:hAnsi="Times New Roman"/>
          <w:b/>
          <w:sz w:val="24"/>
          <w:szCs w:val="24"/>
        </w:rPr>
        <w:t>МБДОУ «Детский сад «….</w:t>
      </w:r>
      <w:bookmarkStart w:id="0" w:name="_GoBack"/>
      <w:bookmarkEnd w:id="0"/>
      <w:r w:rsidR="00013EC6" w:rsidRPr="00013EC6">
        <w:rPr>
          <w:rFonts w:ascii="Times New Roman" w:hAnsi="Times New Roman"/>
          <w:b/>
          <w:sz w:val="24"/>
          <w:szCs w:val="24"/>
        </w:rPr>
        <w:t>»</w:t>
      </w:r>
    </w:p>
    <w:p w:rsidR="00013EC6" w:rsidRDefault="00013EC6" w:rsidP="00013EC6">
      <w:pPr>
        <w:pStyle w:val="a8"/>
        <w:jc w:val="center"/>
        <w:rPr>
          <w:rFonts w:ascii="Times New Roman" w:hAnsi="Times New Roman"/>
          <w:b/>
          <w:sz w:val="24"/>
          <w:szCs w:val="24"/>
        </w:rPr>
      </w:pPr>
      <w:r>
        <w:rPr>
          <w:rFonts w:ascii="Times New Roman" w:hAnsi="Times New Roman"/>
          <w:b/>
          <w:sz w:val="24"/>
          <w:szCs w:val="24"/>
        </w:rPr>
        <w:t>Первая младшая группа  (от 2 до 3-х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3999"/>
        <w:gridCol w:w="3119"/>
      </w:tblGrid>
      <w:tr w:rsidR="00013EC6" w:rsidTr="00013EC6">
        <w:tc>
          <w:tcPr>
            <w:tcW w:w="3085" w:type="dxa"/>
            <w:tcBorders>
              <w:top w:val="single" w:sz="4" w:space="0" w:color="auto"/>
              <w:left w:val="single" w:sz="4" w:space="0" w:color="auto"/>
              <w:bottom w:val="single" w:sz="4" w:space="0" w:color="auto"/>
              <w:right w:val="single" w:sz="4" w:space="0" w:color="auto"/>
            </w:tcBorders>
            <w:hideMark/>
          </w:tcPr>
          <w:p w:rsidR="00013EC6" w:rsidRDefault="00013EC6">
            <w:pPr>
              <w:pStyle w:val="a8"/>
              <w:jc w:val="center"/>
              <w:rPr>
                <w:rFonts w:ascii="Times New Roman" w:hAnsi="Times New Roman"/>
                <w:b/>
                <w:sz w:val="24"/>
                <w:szCs w:val="24"/>
                <w:lang w:eastAsia="en-US"/>
              </w:rPr>
            </w:pPr>
            <w:r>
              <w:rPr>
                <w:rFonts w:ascii="Times New Roman" w:hAnsi="Times New Roman"/>
                <w:b/>
                <w:sz w:val="24"/>
                <w:szCs w:val="24"/>
              </w:rPr>
              <w:t>Задачи</w:t>
            </w:r>
          </w:p>
        </w:tc>
        <w:tc>
          <w:tcPr>
            <w:tcW w:w="6772" w:type="dxa"/>
            <w:tcBorders>
              <w:top w:val="single" w:sz="4" w:space="0" w:color="auto"/>
              <w:left w:val="single" w:sz="4" w:space="0" w:color="auto"/>
              <w:bottom w:val="single" w:sz="4" w:space="0" w:color="auto"/>
              <w:right w:val="single" w:sz="4" w:space="0" w:color="auto"/>
            </w:tcBorders>
            <w:hideMark/>
          </w:tcPr>
          <w:p w:rsidR="00013EC6" w:rsidRDefault="00013EC6">
            <w:pPr>
              <w:pStyle w:val="a8"/>
              <w:jc w:val="center"/>
              <w:rPr>
                <w:rFonts w:ascii="Times New Roman" w:hAnsi="Times New Roman"/>
                <w:b/>
                <w:sz w:val="24"/>
                <w:szCs w:val="24"/>
                <w:lang w:eastAsia="en-US"/>
              </w:rPr>
            </w:pPr>
            <w:r>
              <w:rPr>
                <w:rFonts w:ascii="Times New Roman" w:hAnsi="Times New Roman"/>
                <w:b/>
                <w:sz w:val="24"/>
                <w:szCs w:val="24"/>
              </w:rPr>
              <w:t>Дидактические игры, упражнения, вопросы</w:t>
            </w:r>
          </w:p>
        </w:tc>
        <w:tc>
          <w:tcPr>
            <w:tcW w:w="4929" w:type="dxa"/>
            <w:tcBorders>
              <w:top w:val="single" w:sz="4" w:space="0" w:color="auto"/>
              <w:left w:val="single" w:sz="4" w:space="0" w:color="auto"/>
              <w:bottom w:val="single" w:sz="4" w:space="0" w:color="auto"/>
              <w:right w:val="single" w:sz="4" w:space="0" w:color="auto"/>
            </w:tcBorders>
            <w:hideMark/>
          </w:tcPr>
          <w:p w:rsidR="00013EC6" w:rsidRDefault="00013EC6">
            <w:pPr>
              <w:pStyle w:val="a8"/>
              <w:jc w:val="center"/>
              <w:rPr>
                <w:rFonts w:ascii="Times New Roman" w:hAnsi="Times New Roman"/>
                <w:b/>
                <w:sz w:val="24"/>
                <w:szCs w:val="24"/>
                <w:lang w:eastAsia="en-US"/>
              </w:rPr>
            </w:pPr>
            <w:r>
              <w:rPr>
                <w:rFonts w:ascii="Times New Roman" w:hAnsi="Times New Roman"/>
                <w:b/>
                <w:sz w:val="24"/>
                <w:szCs w:val="24"/>
              </w:rPr>
              <w:t>Критерии оценки</w:t>
            </w:r>
          </w:p>
        </w:tc>
      </w:tr>
      <w:tr w:rsidR="00013EC6" w:rsidTr="00013EC6">
        <w:tc>
          <w:tcPr>
            <w:tcW w:w="14786" w:type="dxa"/>
            <w:gridSpan w:val="3"/>
            <w:tcBorders>
              <w:top w:val="single" w:sz="4" w:space="0" w:color="auto"/>
              <w:left w:val="single" w:sz="4" w:space="0" w:color="auto"/>
              <w:bottom w:val="single" w:sz="4" w:space="0" w:color="auto"/>
              <w:right w:val="single" w:sz="4" w:space="0" w:color="auto"/>
            </w:tcBorders>
            <w:hideMark/>
          </w:tcPr>
          <w:p w:rsidR="00013EC6" w:rsidRDefault="00013EC6">
            <w:pPr>
              <w:pStyle w:val="a8"/>
              <w:jc w:val="center"/>
              <w:rPr>
                <w:rFonts w:ascii="Times New Roman" w:hAnsi="Times New Roman"/>
                <w:b/>
                <w:sz w:val="28"/>
                <w:szCs w:val="28"/>
                <w:lang w:eastAsia="en-US"/>
              </w:rPr>
            </w:pPr>
            <w:r>
              <w:rPr>
                <w:rFonts w:ascii="Times New Roman" w:hAnsi="Times New Roman"/>
                <w:b/>
                <w:sz w:val="28"/>
                <w:szCs w:val="28"/>
              </w:rPr>
              <w:t>образовательная область «Художественно – эстетическое развитие»</w:t>
            </w:r>
          </w:p>
        </w:tc>
      </w:tr>
      <w:tr w:rsidR="00013EC6" w:rsidTr="00013EC6">
        <w:tc>
          <w:tcPr>
            <w:tcW w:w="14786" w:type="dxa"/>
            <w:gridSpan w:val="3"/>
            <w:tcBorders>
              <w:top w:val="single" w:sz="4" w:space="0" w:color="auto"/>
              <w:left w:val="single" w:sz="4" w:space="0" w:color="auto"/>
              <w:bottom w:val="single" w:sz="4" w:space="0" w:color="auto"/>
              <w:right w:val="single" w:sz="4" w:space="0" w:color="auto"/>
            </w:tcBorders>
            <w:hideMark/>
          </w:tcPr>
          <w:p w:rsidR="00013EC6" w:rsidRDefault="00013EC6">
            <w:pPr>
              <w:pStyle w:val="a8"/>
              <w:jc w:val="center"/>
              <w:rPr>
                <w:rFonts w:ascii="Times New Roman" w:hAnsi="Times New Roman"/>
                <w:b/>
                <w:sz w:val="24"/>
                <w:szCs w:val="24"/>
                <w:lang w:eastAsia="en-US"/>
              </w:rPr>
            </w:pPr>
            <w:r>
              <w:rPr>
                <w:rFonts w:ascii="Times New Roman" w:hAnsi="Times New Roman"/>
                <w:b/>
                <w:sz w:val="24"/>
                <w:szCs w:val="24"/>
              </w:rPr>
              <w:t>Изобразительная деятельность</w:t>
            </w:r>
          </w:p>
        </w:tc>
      </w:tr>
      <w:tr w:rsidR="00013EC6" w:rsidTr="00013EC6">
        <w:tc>
          <w:tcPr>
            <w:tcW w:w="3085" w:type="dxa"/>
            <w:tcBorders>
              <w:top w:val="single" w:sz="4" w:space="0" w:color="auto"/>
              <w:left w:val="single" w:sz="4" w:space="0" w:color="auto"/>
              <w:bottom w:val="single" w:sz="4" w:space="0" w:color="auto"/>
              <w:right w:val="single" w:sz="4" w:space="0" w:color="auto"/>
            </w:tcBorders>
            <w:hideMark/>
          </w:tcPr>
          <w:p w:rsidR="00013EC6" w:rsidRDefault="00013EC6">
            <w:pPr>
              <w:pStyle w:val="a8"/>
              <w:rPr>
                <w:rFonts w:ascii="Times New Roman" w:hAnsi="Times New Roman"/>
                <w:b/>
                <w:sz w:val="24"/>
                <w:szCs w:val="24"/>
                <w:lang w:eastAsia="en-US"/>
              </w:rPr>
            </w:pPr>
            <w:r>
              <w:rPr>
                <w:rFonts w:ascii="Times New Roman" w:hAnsi="Times New Roman"/>
                <w:b/>
                <w:sz w:val="24"/>
                <w:szCs w:val="24"/>
              </w:rPr>
              <w:t xml:space="preserve">рисование </w:t>
            </w:r>
          </w:p>
          <w:p w:rsidR="00013EC6" w:rsidRDefault="00013EC6">
            <w:pPr>
              <w:pStyle w:val="a8"/>
              <w:rPr>
                <w:rFonts w:ascii="Times New Roman" w:hAnsi="Times New Roman"/>
                <w:sz w:val="20"/>
              </w:rPr>
            </w:pPr>
            <w:r>
              <w:rPr>
                <w:rFonts w:ascii="Times New Roman" w:hAnsi="Times New Roman"/>
                <w:sz w:val="20"/>
              </w:rPr>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w:t>
            </w:r>
          </w:p>
          <w:p w:rsidR="00013EC6" w:rsidRDefault="00013EC6">
            <w:pPr>
              <w:pStyle w:val="a8"/>
              <w:rPr>
                <w:rFonts w:ascii="Times New Roman" w:hAnsi="Times New Roman"/>
                <w:sz w:val="20"/>
                <w:lang w:eastAsia="en-US"/>
              </w:rPr>
            </w:pPr>
            <w:proofErr w:type="gramStart"/>
            <w:r>
              <w:rPr>
                <w:rFonts w:ascii="Times New Roman" w:hAnsi="Times New Roman"/>
                <w:sz w:val="20"/>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tc>
        <w:tc>
          <w:tcPr>
            <w:tcW w:w="6772" w:type="dxa"/>
            <w:tcBorders>
              <w:top w:val="single" w:sz="4" w:space="0" w:color="auto"/>
              <w:left w:val="single" w:sz="4" w:space="0" w:color="auto"/>
              <w:bottom w:val="single" w:sz="4" w:space="0" w:color="auto"/>
              <w:right w:val="single" w:sz="4" w:space="0" w:color="auto"/>
            </w:tcBorders>
            <w:hideMark/>
          </w:tcPr>
          <w:p w:rsidR="00013EC6" w:rsidRDefault="00013EC6">
            <w:pPr>
              <w:pStyle w:val="a8"/>
              <w:rPr>
                <w:rFonts w:ascii="Times New Roman" w:hAnsi="Times New Roman"/>
                <w:b/>
                <w:sz w:val="20"/>
                <w:lang w:eastAsia="en-US"/>
              </w:rPr>
            </w:pPr>
            <w:r>
              <w:rPr>
                <w:rFonts w:ascii="Times New Roman" w:hAnsi="Times New Roman"/>
                <w:b/>
                <w:sz w:val="20"/>
              </w:rPr>
              <w:t>Дидактическая игра «Найди такой же цвет»</w:t>
            </w:r>
          </w:p>
          <w:p w:rsidR="00013EC6" w:rsidRDefault="00013EC6">
            <w:pPr>
              <w:pStyle w:val="a8"/>
              <w:rPr>
                <w:rFonts w:ascii="Times New Roman" w:hAnsi="Times New Roman"/>
                <w:sz w:val="20"/>
              </w:rPr>
            </w:pPr>
            <w:r>
              <w:rPr>
                <w:rFonts w:ascii="Times New Roman" w:hAnsi="Times New Roman"/>
                <w:sz w:val="20"/>
              </w:rPr>
              <w:t xml:space="preserve">Перед ребёнком выкладывается набор карточек (у  педагога такой же набор карточек). </w:t>
            </w:r>
          </w:p>
          <w:p w:rsidR="00013EC6" w:rsidRDefault="00013EC6">
            <w:pPr>
              <w:pStyle w:val="a8"/>
              <w:rPr>
                <w:rFonts w:ascii="Times New Roman" w:hAnsi="Times New Roman"/>
                <w:sz w:val="20"/>
              </w:rPr>
            </w:pPr>
            <w:r>
              <w:rPr>
                <w:rFonts w:ascii="Times New Roman" w:hAnsi="Times New Roman"/>
                <w:sz w:val="20"/>
              </w:rPr>
              <w:t>- Покажи карточку такого же цвета, как и у меня.</w:t>
            </w:r>
          </w:p>
          <w:p w:rsidR="00013EC6" w:rsidRDefault="00013EC6">
            <w:pPr>
              <w:pStyle w:val="a8"/>
              <w:rPr>
                <w:rFonts w:ascii="Times New Roman" w:hAnsi="Times New Roman"/>
                <w:sz w:val="20"/>
              </w:rPr>
            </w:pPr>
            <w:r>
              <w:rPr>
                <w:rFonts w:ascii="Times New Roman" w:hAnsi="Times New Roman"/>
                <w:sz w:val="20"/>
              </w:rPr>
              <w:t>- Какого цвета эта карточка?</w:t>
            </w:r>
          </w:p>
          <w:p w:rsidR="00013EC6" w:rsidRDefault="00013EC6">
            <w:pPr>
              <w:pStyle w:val="a8"/>
              <w:rPr>
                <w:rFonts w:ascii="Times New Roman" w:hAnsi="Times New Roman"/>
                <w:sz w:val="20"/>
              </w:rPr>
            </w:pPr>
            <w:r>
              <w:rPr>
                <w:rFonts w:ascii="Times New Roman" w:hAnsi="Times New Roman"/>
                <w:sz w:val="20"/>
                <w:u w:val="single"/>
              </w:rPr>
              <w:t>Примечание.</w:t>
            </w:r>
            <w:r>
              <w:rPr>
                <w:rFonts w:ascii="Times New Roman" w:hAnsi="Times New Roman"/>
                <w:sz w:val="20"/>
              </w:rPr>
              <w:t xml:space="preserve"> Если ребёнок не справляется с заданием, то педагог предлагает выбрать карточку определённого цвета: «Покажи карточку красного цвета»  т.д.</w:t>
            </w:r>
          </w:p>
          <w:p w:rsidR="00013EC6" w:rsidRDefault="00013EC6">
            <w:pPr>
              <w:pStyle w:val="a8"/>
              <w:rPr>
                <w:rFonts w:ascii="Times New Roman" w:hAnsi="Times New Roman"/>
                <w:sz w:val="20"/>
              </w:rPr>
            </w:pPr>
            <w:r>
              <w:rPr>
                <w:rFonts w:ascii="Times New Roman" w:hAnsi="Times New Roman"/>
                <w:b/>
                <w:sz w:val="20"/>
              </w:rPr>
              <w:t>Упражнения «Разложи карандаши по цвету», «Кто в каком домике живёт?»</w:t>
            </w:r>
            <w:r>
              <w:rPr>
                <w:rFonts w:ascii="Times New Roman" w:hAnsi="Times New Roman"/>
                <w:sz w:val="20"/>
              </w:rPr>
              <w:t xml:space="preserve"> и др.</w:t>
            </w:r>
          </w:p>
          <w:p w:rsidR="00013EC6" w:rsidRDefault="00013EC6">
            <w:pPr>
              <w:pStyle w:val="a8"/>
              <w:rPr>
                <w:rFonts w:ascii="Times New Roman" w:hAnsi="Times New Roman"/>
                <w:sz w:val="20"/>
              </w:rPr>
            </w:pPr>
            <w:r>
              <w:rPr>
                <w:rFonts w:ascii="Times New Roman" w:hAnsi="Times New Roman"/>
                <w:sz w:val="20"/>
                <w:u w:val="single"/>
              </w:rPr>
              <w:t>Задание:</w:t>
            </w:r>
            <w:r>
              <w:rPr>
                <w:rFonts w:ascii="Times New Roman" w:hAnsi="Times New Roman"/>
                <w:sz w:val="20"/>
              </w:rPr>
              <w:t xml:space="preserve"> Нарисуй что хочешь.</w:t>
            </w:r>
          </w:p>
          <w:p w:rsidR="00013EC6" w:rsidRDefault="00013EC6">
            <w:pPr>
              <w:pStyle w:val="a8"/>
              <w:rPr>
                <w:rFonts w:ascii="Times New Roman" w:hAnsi="Times New Roman"/>
                <w:sz w:val="20"/>
              </w:rPr>
            </w:pPr>
            <w:r>
              <w:rPr>
                <w:rFonts w:ascii="Times New Roman" w:hAnsi="Times New Roman"/>
                <w:sz w:val="20"/>
              </w:rPr>
              <w:t xml:space="preserve">Вопросы: </w:t>
            </w:r>
          </w:p>
          <w:p w:rsidR="00013EC6" w:rsidRDefault="00013EC6">
            <w:pPr>
              <w:pStyle w:val="a8"/>
              <w:rPr>
                <w:rFonts w:ascii="Times New Roman" w:hAnsi="Times New Roman"/>
                <w:sz w:val="20"/>
              </w:rPr>
            </w:pPr>
            <w:r>
              <w:rPr>
                <w:rFonts w:ascii="Times New Roman" w:hAnsi="Times New Roman"/>
                <w:sz w:val="20"/>
              </w:rPr>
              <w:t>- Что ты нарисовал?</w:t>
            </w:r>
          </w:p>
          <w:p w:rsidR="00013EC6" w:rsidRDefault="00013EC6">
            <w:pPr>
              <w:pStyle w:val="a8"/>
              <w:rPr>
                <w:rFonts w:ascii="Times New Roman" w:hAnsi="Times New Roman"/>
                <w:sz w:val="20"/>
              </w:rPr>
            </w:pPr>
            <w:r>
              <w:rPr>
                <w:rFonts w:ascii="Times New Roman" w:hAnsi="Times New Roman"/>
                <w:sz w:val="20"/>
              </w:rPr>
              <w:t>- На что похоже?</w:t>
            </w:r>
          </w:p>
          <w:p w:rsidR="00013EC6" w:rsidRDefault="00013EC6">
            <w:pPr>
              <w:pStyle w:val="a8"/>
              <w:rPr>
                <w:rFonts w:ascii="Times New Roman" w:hAnsi="Times New Roman"/>
                <w:sz w:val="20"/>
              </w:rPr>
            </w:pPr>
            <w:r>
              <w:rPr>
                <w:rFonts w:ascii="Times New Roman" w:hAnsi="Times New Roman"/>
                <w:sz w:val="20"/>
              </w:rPr>
              <w:t>- Давай дорисуем травку (солнышко, дождик, клубочек и т.д.) и получается целая картина.</w:t>
            </w:r>
          </w:p>
          <w:p w:rsidR="00013EC6" w:rsidRDefault="00013EC6">
            <w:pPr>
              <w:pStyle w:val="a8"/>
              <w:rPr>
                <w:rFonts w:ascii="Times New Roman" w:hAnsi="Times New Roman"/>
                <w:sz w:val="24"/>
                <w:szCs w:val="24"/>
                <w:lang w:eastAsia="en-US"/>
              </w:rPr>
            </w:pPr>
            <w:r>
              <w:rPr>
                <w:rFonts w:ascii="Times New Roman" w:hAnsi="Times New Roman"/>
                <w:sz w:val="20"/>
                <w:u w:val="single"/>
              </w:rPr>
              <w:t>Задание:</w:t>
            </w:r>
            <w:r>
              <w:rPr>
                <w:rFonts w:ascii="Times New Roman" w:hAnsi="Times New Roman"/>
                <w:sz w:val="20"/>
              </w:rPr>
              <w:t xml:space="preserve"> рисование на заданную тему. Ребёнку предлагается нарисовать солнышко и травку, используя в рисовании солнца округлые и длинные линии, травы, дождика – наклонные короткие линии.</w:t>
            </w:r>
            <w:r>
              <w:rPr>
                <w:rFonts w:ascii="Times New Roman" w:hAnsi="Times New Roman"/>
                <w:sz w:val="24"/>
                <w:szCs w:val="24"/>
              </w:rPr>
              <w:t xml:space="preserve"> </w:t>
            </w:r>
          </w:p>
        </w:tc>
        <w:tc>
          <w:tcPr>
            <w:tcW w:w="4929" w:type="dxa"/>
            <w:tcBorders>
              <w:top w:val="single" w:sz="4" w:space="0" w:color="auto"/>
              <w:left w:val="single" w:sz="4" w:space="0" w:color="auto"/>
              <w:bottom w:val="single" w:sz="4" w:space="0" w:color="auto"/>
              <w:right w:val="single" w:sz="4" w:space="0" w:color="auto"/>
            </w:tcBorders>
            <w:hideMark/>
          </w:tcPr>
          <w:p w:rsidR="00013EC6" w:rsidRDefault="00013EC6">
            <w:pPr>
              <w:pStyle w:val="a8"/>
              <w:rPr>
                <w:rFonts w:ascii="Times New Roman" w:hAnsi="Times New Roman"/>
                <w:sz w:val="24"/>
                <w:szCs w:val="24"/>
                <w:lang w:eastAsia="en-US"/>
              </w:rPr>
            </w:pPr>
            <w:r>
              <w:rPr>
                <w:rFonts w:ascii="Times New Roman" w:hAnsi="Times New Roman"/>
                <w:sz w:val="24"/>
                <w:szCs w:val="24"/>
              </w:rPr>
              <w:t>Высокий уровень – ребёнок самостоятельно справляется с заданием, правильно отвечает на вопросы.</w:t>
            </w:r>
          </w:p>
          <w:p w:rsidR="00013EC6" w:rsidRDefault="00013EC6">
            <w:pPr>
              <w:pStyle w:val="a8"/>
              <w:rPr>
                <w:rFonts w:ascii="Times New Roman" w:hAnsi="Times New Roman"/>
                <w:sz w:val="24"/>
                <w:szCs w:val="24"/>
              </w:rPr>
            </w:pPr>
            <w:r>
              <w:rPr>
                <w:rFonts w:ascii="Times New Roman" w:hAnsi="Times New Roman"/>
                <w:sz w:val="24"/>
                <w:szCs w:val="24"/>
              </w:rPr>
              <w:t>Средний уровень – ребёнок справляется с заданием с небольшой помощью взрослого или со второй попытки.</w:t>
            </w:r>
          </w:p>
          <w:p w:rsidR="00013EC6" w:rsidRDefault="00013EC6">
            <w:pPr>
              <w:pStyle w:val="a8"/>
              <w:rPr>
                <w:rFonts w:ascii="Times New Roman" w:hAnsi="Times New Roman"/>
                <w:sz w:val="24"/>
                <w:szCs w:val="24"/>
                <w:lang w:eastAsia="en-US"/>
              </w:rPr>
            </w:pPr>
            <w:r>
              <w:rPr>
                <w:rFonts w:ascii="Times New Roman" w:hAnsi="Times New Roman"/>
                <w:sz w:val="24"/>
                <w:szCs w:val="24"/>
              </w:rPr>
              <w:t xml:space="preserve">Низкий уровень – ребёнок не справляется с заданием даже с помощью либо отказывается выполнять. </w:t>
            </w:r>
          </w:p>
        </w:tc>
      </w:tr>
      <w:tr w:rsidR="00013EC6" w:rsidTr="00013EC6">
        <w:tc>
          <w:tcPr>
            <w:tcW w:w="14786" w:type="dxa"/>
            <w:gridSpan w:val="3"/>
            <w:tcBorders>
              <w:top w:val="single" w:sz="4" w:space="0" w:color="auto"/>
              <w:left w:val="single" w:sz="4" w:space="0" w:color="auto"/>
              <w:bottom w:val="single" w:sz="4" w:space="0" w:color="auto"/>
              <w:right w:val="single" w:sz="4" w:space="0" w:color="auto"/>
            </w:tcBorders>
          </w:tcPr>
          <w:p w:rsidR="00013EC6" w:rsidRDefault="00013EC6">
            <w:pPr>
              <w:pStyle w:val="a8"/>
              <w:jc w:val="center"/>
              <w:rPr>
                <w:rFonts w:ascii="Times New Roman" w:hAnsi="Times New Roman"/>
                <w:b/>
                <w:sz w:val="24"/>
                <w:szCs w:val="24"/>
                <w:lang w:eastAsia="en-US"/>
              </w:rPr>
            </w:pPr>
          </w:p>
        </w:tc>
      </w:tr>
      <w:tr w:rsidR="00013EC6" w:rsidTr="00013EC6">
        <w:tc>
          <w:tcPr>
            <w:tcW w:w="3085" w:type="dxa"/>
            <w:tcBorders>
              <w:top w:val="single" w:sz="4" w:space="0" w:color="auto"/>
              <w:left w:val="single" w:sz="4" w:space="0" w:color="auto"/>
              <w:bottom w:val="single" w:sz="4" w:space="0" w:color="auto"/>
              <w:right w:val="single" w:sz="4" w:space="0" w:color="auto"/>
            </w:tcBorders>
            <w:hideMark/>
          </w:tcPr>
          <w:p w:rsidR="00013EC6" w:rsidRDefault="00013EC6">
            <w:pPr>
              <w:pStyle w:val="a8"/>
              <w:rPr>
                <w:rFonts w:ascii="Times New Roman" w:hAnsi="Times New Roman"/>
                <w:b/>
                <w:sz w:val="24"/>
                <w:szCs w:val="24"/>
                <w:lang w:eastAsia="en-US"/>
              </w:rPr>
            </w:pPr>
            <w:r>
              <w:rPr>
                <w:rFonts w:ascii="Times New Roman" w:hAnsi="Times New Roman"/>
                <w:b/>
                <w:sz w:val="24"/>
                <w:szCs w:val="24"/>
              </w:rPr>
              <w:lastRenderedPageBreak/>
              <w:t xml:space="preserve">лепка </w:t>
            </w:r>
          </w:p>
          <w:p w:rsidR="00013EC6" w:rsidRDefault="00013EC6">
            <w:pPr>
              <w:pStyle w:val="a8"/>
              <w:rPr>
                <w:rFonts w:ascii="Times New Roman" w:hAnsi="Times New Roman"/>
                <w:sz w:val="20"/>
                <w:lang w:eastAsia="en-US"/>
              </w:rPr>
            </w:pPr>
            <w:r>
              <w:rPr>
                <w:rFonts w:ascii="Times New Roman" w:hAnsi="Times New Roman"/>
                <w:sz w:val="20"/>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Pr>
                <w:rFonts w:ascii="Times New Roman" w:hAnsi="Times New Roman"/>
                <w:sz w:val="20"/>
              </w:rPr>
              <w:t>прижимая</w:t>
            </w:r>
            <w:proofErr w:type="gramEnd"/>
            <w:r>
              <w:rPr>
                <w:rFonts w:ascii="Times New Roman" w:hAnsi="Times New Roman"/>
                <w:sz w:val="20"/>
              </w:rPr>
              <w:t xml:space="preserve"> их друг к другу (колечко, </w:t>
            </w:r>
            <w:proofErr w:type="spellStart"/>
            <w:r>
              <w:rPr>
                <w:rFonts w:ascii="Times New Roman" w:hAnsi="Times New Roman"/>
                <w:sz w:val="20"/>
              </w:rPr>
              <w:t>бараночка</w:t>
            </w:r>
            <w:proofErr w:type="spellEnd"/>
            <w:r>
              <w:rPr>
                <w:rFonts w:ascii="Times New Roman" w:hAnsi="Times New Roman"/>
                <w:sz w:val="20"/>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w:t>
            </w:r>
          </w:p>
        </w:tc>
        <w:tc>
          <w:tcPr>
            <w:tcW w:w="6772" w:type="dxa"/>
            <w:tcBorders>
              <w:top w:val="single" w:sz="4" w:space="0" w:color="auto"/>
              <w:left w:val="single" w:sz="4" w:space="0" w:color="auto"/>
              <w:bottom w:val="single" w:sz="4" w:space="0" w:color="auto"/>
              <w:right w:val="single" w:sz="4" w:space="0" w:color="auto"/>
            </w:tcBorders>
            <w:hideMark/>
          </w:tcPr>
          <w:p w:rsidR="00013EC6" w:rsidRDefault="00013EC6">
            <w:pPr>
              <w:pStyle w:val="a8"/>
              <w:rPr>
                <w:rFonts w:ascii="Times New Roman" w:hAnsi="Times New Roman"/>
                <w:sz w:val="24"/>
                <w:szCs w:val="24"/>
                <w:lang w:eastAsia="en-US"/>
              </w:rPr>
            </w:pPr>
            <w:r>
              <w:rPr>
                <w:rFonts w:ascii="Times New Roman" w:hAnsi="Times New Roman"/>
                <w:sz w:val="24"/>
                <w:szCs w:val="24"/>
              </w:rPr>
              <w:t>Лепка угощений для куклы. Ребёнку предлагается слепить угощение для куклы и положить его на тарелочку: конфету – круговыми движениями, баранку – раскатав столбик и соединив концы, тарелку – раскатать круговыми движениями шар и сплющить его между ладонями.</w:t>
            </w:r>
          </w:p>
        </w:tc>
        <w:tc>
          <w:tcPr>
            <w:tcW w:w="4929" w:type="dxa"/>
            <w:tcBorders>
              <w:top w:val="single" w:sz="4" w:space="0" w:color="auto"/>
              <w:left w:val="single" w:sz="4" w:space="0" w:color="auto"/>
              <w:bottom w:val="single" w:sz="4" w:space="0" w:color="auto"/>
              <w:right w:val="single" w:sz="4" w:space="0" w:color="auto"/>
            </w:tcBorders>
            <w:hideMark/>
          </w:tcPr>
          <w:p w:rsidR="00013EC6" w:rsidRDefault="00013EC6">
            <w:pPr>
              <w:pStyle w:val="a8"/>
              <w:rPr>
                <w:rFonts w:ascii="Times New Roman" w:hAnsi="Times New Roman"/>
                <w:sz w:val="24"/>
                <w:szCs w:val="24"/>
                <w:lang w:eastAsia="en-US"/>
              </w:rPr>
            </w:pPr>
            <w:r>
              <w:rPr>
                <w:rFonts w:ascii="Times New Roman" w:hAnsi="Times New Roman"/>
                <w:sz w:val="24"/>
                <w:szCs w:val="24"/>
              </w:rPr>
              <w:t>Высокий уровень – ребёнок самостоятельно справляется с заданием, правильно отвечает на вопросы.</w:t>
            </w:r>
          </w:p>
          <w:p w:rsidR="00013EC6" w:rsidRDefault="00013EC6">
            <w:pPr>
              <w:pStyle w:val="a8"/>
              <w:rPr>
                <w:rFonts w:ascii="Times New Roman" w:hAnsi="Times New Roman"/>
                <w:sz w:val="24"/>
                <w:szCs w:val="24"/>
              </w:rPr>
            </w:pPr>
            <w:r>
              <w:rPr>
                <w:rFonts w:ascii="Times New Roman" w:hAnsi="Times New Roman"/>
                <w:sz w:val="24"/>
                <w:szCs w:val="24"/>
              </w:rPr>
              <w:t>Средний уровень – ребёнок справляется с заданием с небольшой помощью взрослого или со второй попытки.</w:t>
            </w:r>
          </w:p>
          <w:p w:rsidR="00013EC6" w:rsidRDefault="00013EC6">
            <w:pPr>
              <w:pStyle w:val="a8"/>
              <w:rPr>
                <w:rFonts w:ascii="Times New Roman" w:hAnsi="Times New Roman"/>
                <w:sz w:val="24"/>
                <w:szCs w:val="24"/>
                <w:lang w:eastAsia="en-US"/>
              </w:rPr>
            </w:pPr>
            <w:r>
              <w:rPr>
                <w:rFonts w:ascii="Times New Roman" w:hAnsi="Times New Roman"/>
                <w:sz w:val="24"/>
                <w:szCs w:val="24"/>
              </w:rPr>
              <w:t>Низкий уровень – ребёнок не справляется с заданием даже с помощью либо отказывается выполнять</w:t>
            </w:r>
          </w:p>
        </w:tc>
      </w:tr>
      <w:tr w:rsidR="00013EC6" w:rsidTr="00013EC6">
        <w:tc>
          <w:tcPr>
            <w:tcW w:w="3085" w:type="dxa"/>
            <w:tcBorders>
              <w:top w:val="single" w:sz="4" w:space="0" w:color="auto"/>
              <w:left w:val="single" w:sz="4" w:space="0" w:color="auto"/>
              <w:bottom w:val="single" w:sz="4" w:space="0" w:color="auto"/>
              <w:right w:val="single" w:sz="4" w:space="0" w:color="auto"/>
            </w:tcBorders>
            <w:hideMark/>
          </w:tcPr>
          <w:p w:rsidR="00013EC6" w:rsidRDefault="00013EC6">
            <w:pPr>
              <w:pStyle w:val="a8"/>
              <w:rPr>
                <w:rFonts w:ascii="Times New Roman" w:hAnsi="Times New Roman"/>
                <w:sz w:val="20"/>
                <w:lang w:eastAsia="en-US"/>
              </w:rPr>
            </w:pPr>
            <w:r>
              <w:rPr>
                <w:rFonts w:ascii="Times New Roman" w:hAnsi="Times New Roman"/>
                <w:b/>
                <w:sz w:val="24"/>
                <w:szCs w:val="24"/>
              </w:rPr>
              <w:t>конструктивная деятельность</w:t>
            </w:r>
            <w:r>
              <w:rPr>
                <w:rFonts w:ascii="Times New Roman" w:hAnsi="Times New Roman"/>
                <w:sz w:val="20"/>
              </w:rPr>
              <w:t xml:space="preserve"> </w:t>
            </w:r>
          </w:p>
          <w:p w:rsidR="00013EC6" w:rsidRDefault="00013EC6">
            <w:pPr>
              <w:pStyle w:val="a8"/>
              <w:rPr>
                <w:rFonts w:ascii="Times New Roman" w:hAnsi="Times New Roman"/>
                <w:sz w:val="20"/>
              </w:rPr>
            </w:pPr>
            <w:proofErr w:type="gramStart"/>
            <w:r>
              <w:rPr>
                <w:rFonts w:ascii="Times New Roman" w:hAnsi="Times New Roman"/>
                <w:sz w:val="20"/>
              </w:rPr>
              <w:t xml:space="preserve">Умение создавать простейшие постройки, различать и называть простые детали конструктора (кубик, кирпичик, трёхгранная призма (крыша), пластина, цилиндр. </w:t>
            </w:r>
            <w:proofErr w:type="gramEnd"/>
          </w:p>
          <w:p w:rsidR="00013EC6" w:rsidRDefault="00013EC6">
            <w:pPr>
              <w:pStyle w:val="a8"/>
              <w:rPr>
                <w:rFonts w:ascii="Times New Roman" w:hAnsi="Times New Roman"/>
                <w:sz w:val="20"/>
              </w:rPr>
            </w:pPr>
            <w:r>
              <w:rPr>
                <w:rFonts w:ascii="Times New Roman" w:hAnsi="Times New Roman"/>
                <w:sz w:val="20"/>
              </w:rPr>
              <w:t>Умение использовать в своих постройках дополнительные сюжетные игрушки.</w:t>
            </w:r>
          </w:p>
          <w:p w:rsidR="00013EC6" w:rsidRDefault="00013EC6">
            <w:pPr>
              <w:pStyle w:val="a8"/>
              <w:rPr>
                <w:rFonts w:ascii="Times New Roman" w:hAnsi="Times New Roman"/>
                <w:sz w:val="20"/>
                <w:lang w:eastAsia="en-US"/>
              </w:rPr>
            </w:pPr>
            <w:r>
              <w:rPr>
                <w:rFonts w:ascii="Times New Roman" w:hAnsi="Times New Roman"/>
                <w:sz w:val="20"/>
              </w:rPr>
              <w:t xml:space="preserve">Знакомить детей с простейшими пластмассовыми конструкторами. Учить совместно </w:t>
            </w:r>
            <w:proofErr w:type="gramStart"/>
            <w:r>
              <w:rPr>
                <w:rFonts w:ascii="Times New Roman" w:hAnsi="Times New Roman"/>
                <w:sz w:val="20"/>
              </w:rPr>
              <w:t>со</w:t>
            </w:r>
            <w:proofErr w:type="gramEnd"/>
            <w:r>
              <w:rPr>
                <w:rFonts w:ascii="Times New Roman" w:hAnsi="Times New Roman"/>
                <w:sz w:val="20"/>
              </w:rPr>
              <w:t xml:space="preserve"> взрослым конструировать башенки, домики, машины. Поддерживать желание детей строить самостоятельно.</w:t>
            </w:r>
          </w:p>
        </w:tc>
        <w:tc>
          <w:tcPr>
            <w:tcW w:w="6772" w:type="dxa"/>
            <w:tcBorders>
              <w:top w:val="single" w:sz="4" w:space="0" w:color="auto"/>
              <w:left w:val="single" w:sz="4" w:space="0" w:color="auto"/>
              <w:bottom w:val="single" w:sz="4" w:space="0" w:color="auto"/>
              <w:right w:val="single" w:sz="4" w:space="0" w:color="auto"/>
            </w:tcBorders>
            <w:hideMark/>
          </w:tcPr>
          <w:p w:rsidR="00013EC6" w:rsidRDefault="00013EC6">
            <w:pPr>
              <w:pStyle w:val="a8"/>
              <w:rPr>
                <w:rFonts w:ascii="Times New Roman" w:hAnsi="Times New Roman"/>
                <w:sz w:val="24"/>
                <w:szCs w:val="24"/>
                <w:lang w:eastAsia="en-US"/>
              </w:rPr>
            </w:pPr>
            <w:r>
              <w:rPr>
                <w:rFonts w:ascii="Times New Roman" w:hAnsi="Times New Roman"/>
                <w:sz w:val="24"/>
                <w:szCs w:val="24"/>
              </w:rPr>
              <w:t xml:space="preserve">Конструирование по образцу. Ребёнку предлагается построить из настольного строителя по образцу – стол, стул, домик, забор; назвать детали, из которых выполнена постройка. </w:t>
            </w:r>
          </w:p>
          <w:p w:rsidR="00013EC6" w:rsidRDefault="00013EC6">
            <w:pPr>
              <w:pStyle w:val="a8"/>
              <w:rPr>
                <w:rFonts w:ascii="Times New Roman" w:hAnsi="Times New Roman"/>
                <w:sz w:val="24"/>
                <w:szCs w:val="24"/>
              </w:rPr>
            </w:pPr>
            <w:r>
              <w:rPr>
                <w:rFonts w:ascii="Times New Roman" w:hAnsi="Times New Roman"/>
                <w:b/>
                <w:sz w:val="24"/>
                <w:szCs w:val="24"/>
              </w:rPr>
              <w:t>Игра «Строим гараж для маленькой машинки», игровая ситуация «К кукле гости пришли, а стульев нет», игровое упражнение «Укрась постройку»</w:t>
            </w:r>
            <w:r>
              <w:rPr>
                <w:rFonts w:ascii="Times New Roman" w:hAnsi="Times New Roman"/>
                <w:sz w:val="24"/>
                <w:szCs w:val="24"/>
              </w:rPr>
              <w:t xml:space="preserve"> и т.д.</w:t>
            </w:r>
          </w:p>
          <w:p w:rsidR="00013EC6" w:rsidRDefault="00013EC6">
            <w:pPr>
              <w:pStyle w:val="a8"/>
              <w:rPr>
                <w:rFonts w:ascii="Times New Roman" w:hAnsi="Times New Roman"/>
                <w:sz w:val="24"/>
                <w:szCs w:val="24"/>
                <w:lang w:eastAsia="en-US"/>
              </w:rPr>
            </w:pPr>
            <w:r>
              <w:rPr>
                <w:rFonts w:ascii="Times New Roman" w:hAnsi="Times New Roman"/>
                <w:sz w:val="24"/>
                <w:szCs w:val="24"/>
                <w:u w:val="single"/>
              </w:rPr>
              <w:t>Задание:</w:t>
            </w:r>
            <w:r>
              <w:rPr>
                <w:rFonts w:ascii="Times New Roman" w:hAnsi="Times New Roman"/>
                <w:sz w:val="24"/>
                <w:szCs w:val="24"/>
              </w:rPr>
              <w:t xml:space="preserve"> построй башенку из кирпичиков, домик из кирпичиков и кубиков и т.д.</w:t>
            </w:r>
          </w:p>
        </w:tc>
        <w:tc>
          <w:tcPr>
            <w:tcW w:w="4929" w:type="dxa"/>
            <w:tcBorders>
              <w:top w:val="single" w:sz="4" w:space="0" w:color="auto"/>
              <w:left w:val="single" w:sz="4" w:space="0" w:color="auto"/>
              <w:bottom w:val="single" w:sz="4" w:space="0" w:color="auto"/>
              <w:right w:val="single" w:sz="4" w:space="0" w:color="auto"/>
            </w:tcBorders>
            <w:hideMark/>
          </w:tcPr>
          <w:p w:rsidR="00013EC6" w:rsidRDefault="00013EC6">
            <w:pPr>
              <w:pStyle w:val="a8"/>
              <w:rPr>
                <w:rFonts w:ascii="Times New Roman" w:hAnsi="Times New Roman"/>
                <w:sz w:val="24"/>
                <w:szCs w:val="24"/>
                <w:lang w:eastAsia="en-US"/>
              </w:rPr>
            </w:pPr>
            <w:r>
              <w:rPr>
                <w:rFonts w:ascii="Times New Roman" w:hAnsi="Times New Roman"/>
                <w:sz w:val="24"/>
                <w:szCs w:val="24"/>
              </w:rPr>
              <w:t>Высокий уровень – ребёнок самостоятельно справляется с заданием, правильно отвечает на вопросы.</w:t>
            </w:r>
          </w:p>
          <w:p w:rsidR="00013EC6" w:rsidRDefault="00013EC6">
            <w:pPr>
              <w:pStyle w:val="a8"/>
              <w:rPr>
                <w:rFonts w:ascii="Times New Roman" w:hAnsi="Times New Roman"/>
                <w:sz w:val="24"/>
                <w:szCs w:val="24"/>
              </w:rPr>
            </w:pPr>
            <w:r>
              <w:rPr>
                <w:rFonts w:ascii="Times New Roman" w:hAnsi="Times New Roman"/>
                <w:sz w:val="24"/>
                <w:szCs w:val="24"/>
              </w:rPr>
              <w:t>Средний уровень – ребёнок справляется с заданием с небольшой помощью взрослого или со второй попытки.</w:t>
            </w:r>
          </w:p>
          <w:p w:rsidR="00013EC6" w:rsidRDefault="00013EC6">
            <w:pPr>
              <w:pStyle w:val="a8"/>
              <w:rPr>
                <w:rFonts w:ascii="Times New Roman" w:hAnsi="Times New Roman"/>
                <w:sz w:val="24"/>
                <w:szCs w:val="24"/>
                <w:lang w:eastAsia="en-US"/>
              </w:rPr>
            </w:pPr>
            <w:r>
              <w:rPr>
                <w:rFonts w:ascii="Times New Roman" w:hAnsi="Times New Roman"/>
                <w:sz w:val="24"/>
                <w:szCs w:val="24"/>
              </w:rPr>
              <w:t>Низкий уровень – ребёнок не справляется с заданием даже с помощью либо отказывается выполнять.</w:t>
            </w:r>
          </w:p>
        </w:tc>
      </w:tr>
    </w:tbl>
    <w:p w:rsidR="0095620B" w:rsidRDefault="00013EC6">
      <w:pPr>
        <w:pStyle w:val="a8"/>
        <w:jc w:val="both"/>
        <w:rPr>
          <w:rFonts w:ascii="Times New Roman" w:hAnsi="Times New Roman"/>
          <w:sz w:val="24"/>
        </w:rPr>
      </w:pPr>
      <w:r>
        <w:rPr>
          <w:rFonts w:ascii="Times New Roman" w:hAnsi="Times New Roman"/>
          <w:sz w:val="24"/>
        </w:rPr>
        <w:t>И так далее по всем образовательным областям.</w:t>
      </w:r>
    </w:p>
    <w:p w:rsidR="0095620B" w:rsidRDefault="0095620B">
      <w:pPr>
        <w:pStyle w:val="a8"/>
        <w:jc w:val="both"/>
        <w:rPr>
          <w:rFonts w:ascii="Times New Roman" w:hAnsi="Times New Roman"/>
          <w:sz w:val="24"/>
        </w:rPr>
      </w:pPr>
    </w:p>
    <w:p w:rsidR="0095620B" w:rsidRDefault="0095620B">
      <w:pPr>
        <w:pStyle w:val="a8"/>
        <w:jc w:val="both"/>
        <w:rPr>
          <w:rFonts w:ascii="Times New Roman" w:hAnsi="Times New Roman"/>
          <w:sz w:val="24"/>
        </w:rPr>
      </w:pPr>
    </w:p>
    <w:p w:rsidR="0095620B" w:rsidRDefault="0095620B">
      <w:pPr>
        <w:pStyle w:val="a8"/>
        <w:jc w:val="both"/>
        <w:rPr>
          <w:rFonts w:ascii="Times New Roman" w:hAnsi="Times New Roman"/>
          <w:sz w:val="24"/>
        </w:rPr>
      </w:pPr>
    </w:p>
    <w:p w:rsidR="0095620B" w:rsidRDefault="0095620B">
      <w:pPr>
        <w:pStyle w:val="a8"/>
        <w:rPr>
          <w:rFonts w:ascii="Times New Roman" w:hAnsi="Times New Roman"/>
          <w:sz w:val="24"/>
        </w:rPr>
      </w:pPr>
    </w:p>
    <w:p w:rsidR="00013EC6" w:rsidRDefault="00013EC6">
      <w:pPr>
        <w:pStyle w:val="a8"/>
        <w:rPr>
          <w:rFonts w:ascii="Times New Roman" w:hAnsi="Times New Roman"/>
          <w:sz w:val="24"/>
        </w:rPr>
        <w:sectPr w:rsidR="00013EC6">
          <w:pgSz w:w="11906" w:h="16838"/>
          <w:pgMar w:top="1134" w:right="851" w:bottom="1134" w:left="1701" w:header="709" w:footer="709" w:gutter="0"/>
          <w:cols w:space="720"/>
        </w:sectPr>
      </w:pPr>
    </w:p>
    <w:p w:rsidR="0095620B" w:rsidRDefault="00013EC6">
      <w:pPr>
        <w:pStyle w:val="a8"/>
        <w:rPr>
          <w:rFonts w:ascii="Times New Roman" w:hAnsi="Times New Roman"/>
          <w:sz w:val="24"/>
        </w:rPr>
      </w:pPr>
      <w:r>
        <w:rPr>
          <w:rFonts w:ascii="Times New Roman" w:hAnsi="Times New Roman"/>
          <w:sz w:val="24"/>
        </w:rPr>
        <w:lastRenderedPageBreak/>
        <w:t xml:space="preserve">Пример составления диагностической карты по ФОП </w:t>
      </w:r>
      <w:proofErr w:type="gramStart"/>
      <w:r>
        <w:rPr>
          <w:rFonts w:ascii="Times New Roman" w:hAnsi="Times New Roman"/>
          <w:sz w:val="24"/>
        </w:rPr>
        <w:t>ДО</w:t>
      </w:r>
      <w:proofErr w:type="gramEnd"/>
      <w:r>
        <w:rPr>
          <w:rFonts w:ascii="Times New Roman" w:hAnsi="Times New Roman"/>
          <w:sz w:val="24"/>
        </w:rPr>
        <w:t>!</w:t>
      </w:r>
    </w:p>
    <w:p w:rsidR="00013EC6" w:rsidRDefault="00013EC6" w:rsidP="00013EC6">
      <w:pPr>
        <w:pStyle w:val="a8"/>
        <w:jc w:val="center"/>
        <w:rPr>
          <w:rFonts w:ascii="Times New Roman" w:hAnsi="Times New Roman"/>
          <w:b/>
          <w:sz w:val="24"/>
          <w:szCs w:val="24"/>
        </w:rPr>
      </w:pPr>
    </w:p>
    <w:p w:rsidR="00013EC6" w:rsidRDefault="00013EC6" w:rsidP="00013EC6">
      <w:pPr>
        <w:pStyle w:val="a8"/>
        <w:jc w:val="center"/>
        <w:rPr>
          <w:rFonts w:ascii="Times New Roman" w:hAnsi="Times New Roman"/>
          <w:b/>
          <w:sz w:val="24"/>
          <w:szCs w:val="24"/>
        </w:rPr>
      </w:pPr>
      <w:r>
        <w:rPr>
          <w:rFonts w:ascii="Times New Roman" w:hAnsi="Times New Roman"/>
          <w:b/>
          <w:sz w:val="24"/>
          <w:szCs w:val="24"/>
        </w:rPr>
        <w:t>Диагностическая карта развития детей</w:t>
      </w:r>
    </w:p>
    <w:p w:rsidR="00013EC6" w:rsidRDefault="00013EC6" w:rsidP="00013EC6">
      <w:pPr>
        <w:pStyle w:val="a8"/>
        <w:jc w:val="center"/>
        <w:rPr>
          <w:rFonts w:ascii="Times New Roman" w:hAnsi="Times New Roman"/>
          <w:b/>
          <w:sz w:val="24"/>
          <w:szCs w:val="24"/>
        </w:rPr>
      </w:pPr>
      <w:r>
        <w:rPr>
          <w:rFonts w:ascii="Times New Roman" w:hAnsi="Times New Roman"/>
          <w:b/>
          <w:sz w:val="24"/>
          <w:szCs w:val="24"/>
        </w:rPr>
        <w:t>Образовательная область «Художественно-эстетическое развитие»</w:t>
      </w:r>
    </w:p>
    <w:p w:rsidR="00013EC6" w:rsidRDefault="00013EC6" w:rsidP="00013EC6">
      <w:pPr>
        <w:pStyle w:val="a8"/>
        <w:rPr>
          <w:rFonts w:ascii="Times New Roman" w:hAnsi="Times New Roman"/>
          <w:sz w:val="24"/>
          <w:szCs w:val="24"/>
          <w:u w:val="single"/>
        </w:rPr>
      </w:pPr>
      <w:r>
        <w:rPr>
          <w:rFonts w:ascii="Times New Roman" w:hAnsi="Times New Roman"/>
          <w:b/>
          <w:sz w:val="24"/>
          <w:szCs w:val="24"/>
        </w:rPr>
        <w:t xml:space="preserve">Возрастная группа: </w:t>
      </w:r>
      <w:r w:rsidRPr="00867510">
        <w:rPr>
          <w:rFonts w:ascii="Times New Roman" w:hAnsi="Times New Roman"/>
          <w:sz w:val="24"/>
          <w:szCs w:val="24"/>
          <w:u w:val="single"/>
        </w:rPr>
        <w:t>первая младшая группа</w:t>
      </w:r>
      <w:r w:rsidRPr="002D5925">
        <w:rPr>
          <w:rFonts w:ascii="Times New Roman" w:hAnsi="Times New Roman"/>
          <w:sz w:val="24"/>
          <w:szCs w:val="24"/>
          <w:u w:val="single"/>
        </w:rPr>
        <w:t xml:space="preserve"> (от 2 до 3 лет)</w:t>
      </w:r>
    </w:p>
    <w:p w:rsidR="00013EC6" w:rsidRDefault="00013EC6" w:rsidP="00013EC6">
      <w:pPr>
        <w:pStyle w:val="a8"/>
        <w:rPr>
          <w:rFonts w:ascii="Times New Roman" w:hAnsi="Times New Roman"/>
          <w:b/>
          <w:sz w:val="24"/>
          <w:szCs w:val="24"/>
        </w:rPr>
      </w:pPr>
      <w:r>
        <w:rPr>
          <w:rFonts w:ascii="Times New Roman" w:hAnsi="Times New Roman"/>
          <w:b/>
          <w:sz w:val="24"/>
          <w:szCs w:val="24"/>
        </w:rPr>
        <w:t>Педагоги группы:_______________________________________________________________</w:t>
      </w:r>
    </w:p>
    <w:p w:rsidR="00013EC6" w:rsidRDefault="00013EC6" w:rsidP="00013EC6">
      <w:pPr>
        <w:pStyle w:val="a8"/>
        <w:rPr>
          <w:rFonts w:ascii="Times New Roman" w:hAnsi="Times New Roman"/>
          <w:sz w:val="24"/>
          <w:szCs w:val="24"/>
        </w:rPr>
      </w:pPr>
      <w:r>
        <w:rPr>
          <w:rFonts w:ascii="Times New Roman" w:hAnsi="Times New Roman"/>
          <w:b/>
          <w:sz w:val="24"/>
          <w:szCs w:val="24"/>
        </w:rPr>
        <w:t xml:space="preserve">Дата заполнения: </w:t>
      </w:r>
      <w:r>
        <w:rPr>
          <w:rFonts w:ascii="Times New Roman" w:hAnsi="Times New Roman"/>
          <w:sz w:val="24"/>
          <w:szCs w:val="24"/>
        </w:rPr>
        <w:t>начало года «_____________» ______________20____г</w:t>
      </w:r>
    </w:p>
    <w:p w:rsidR="00013EC6" w:rsidRDefault="00013EC6" w:rsidP="00013EC6">
      <w:pPr>
        <w:pStyle w:val="a8"/>
        <w:rPr>
          <w:rFonts w:ascii="Times New Roman" w:hAnsi="Times New Roman"/>
          <w:sz w:val="24"/>
          <w:szCs w:val="24"/>
        </w:rPr>
      </w:pPr>
      <w:r>
        <w:rPr>
          <w:rFonts w:ascii="Times New Roman" w:hAnsi="Times New Roman"/>
          <w:sz w:val="24"/>
          <w:szCs w:val="24"/>
        </w:rPr>
        <w:t xml:space="preserve">                                 конец года   «_____________» ______________20____г</w:t>
      </w:r>
    </w:p>
    <w:tbl>
      <w:tblPr>
        <w:tblW w:w="159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165"/>
        <w:gridCol w:w="535"/>
        <w:gridCol w:w="403"/>
        <w:gridCol w:w="536"/>
        <w:gridCol w:w="536"/>
        <w:gridCol w:w="402"/>
        <w:gridCol w:w="536"/>
        <w:gridCol w:w="402"/>
        <w:gridCol w:w="402"/>
        <w:gridCol w:w="403"/>
        <w:gridCol w:w="402"/>
        <w:gridCol w:w="402"/>
        <w:gridCol w:w="402"/>
        <w:gridCol w:w="403"/>
        <w:gridCol w:w="536"/>
        <w:gridCol w:w="536"/>
        <w:gridCol w:w="402"/>
        <w:gridCol w:w="402"/>
        <w:gridCol w:w="402"/>
        <w:gridCol w:w="403"/>
        <w:gridCol w:w="536"/>
        <w:gridCol w:w="530"/>
        <w:gridCol w:w="567"/>
        <w:gridCol w:w="567"/>
        <w:gridCol w:w="571"/>
        <w:gridCol w:w="567"/>
        <w:gridCol w:w="415"/>
        <w:gridCol w:w="10"/>
        <w:gridCol w:w="567"/>
        <w:gridCol w:w="429"/>
        <w:gridCol w:w="31"/>
      </w:tblGrid>
      <w:tr w:rsidR="00013EC6" w:rsidRPr="00FC383B" w:rsidTr="00636635">
        <w:trPr>
          <w:gridAfter w:val="1"/>
          <w:wAfter w:w="31" w:type="dxa"/>
          <w:trHeight w:val="226"/>
        </w:trPr>
        <w:tc>
          <w:tcPr>
            <w:tcW w:w="507" w:type="dxa"/>
            <w:vMerge w:val="restart"/>
            <w:shd w:val="clear" w:color="auto" w:fill="auto"/>
          </w:tcPr>
          <w:p w:rsidR="00013EC6" w:rsidRPr="00FC383B" w:rsidRDefault="00013EC6" w:rsidP="00636635">
            <w:pPr>
              <w:pStyle w:val="a8"/>
              <w:rPr>
                <w:rFonts w:ascii="Times New Roman" w:hAnsi="Times New Roman"/>
                <w:b/>
                <w:sz w:val="20"/>
              </w:rPr>
            </w:pPr>
            <w:r w:rsidRPr="00FC383B">
              <w:rPr>
                <w:rFonts w:ascii="Times New Roman" w:hAnsi="Times New Roman"/>
                <w:b/>
                <w:sz w:val="20"/>
              </w:rPr>
              <w:t>№ п\</w:t>
            </w:r>
            <w:proofErr w:type="gramStart"/>
            <w:r w:rsidRPr="00FC383B">
              <w:rPr>
                <w:rFonts w:ascii="Times New Roman" w:hAnsi="Times New Roman"/>
                <w:b/>
                <w:sz w:val="20"/>
              </w:rPr>
              <w:t>п</w:t>
            </w:r>
            <w:proofErr w:type="gramEnd"/>
          </w:p>
        </w:tc>
        <w:tc>
          <w:tcPr>
            <w:tcW w:w="2165" w:type="dxa"/>
            <w:vMerge w:val="restart"/>
            <w:shd w:val="clear" w:color="auto" w:fill="auto"/>
          </w:tcPr>
          <w:p w:rsidR="00013EC6" w:rsidRPr="00FC383B" w:rsidRDefault="00013EC6" w:rsidP="00636635">
            <w:pPr>
              <w:pStyle w:val="a8"/>
              <w:rPr>
                <w:rFonts w:ascii="Times New Roman" w:hAnsi="Times New Roman"/>
                <w:b/>
                <w:sz w:val="20"/>
              </w:rPr>
            </w:pPr>
            <w:r w:rsidRPr="00FC383B">
              <w:rPr>
                <w:rFonts w:ascii="Times New Roman" w:hAnsi="Times New Roman"/>
                <w:b/>
                <w:sz w:val="20"/>
              </w:rPr>
              <w:t>Ф.И. ребёнка</w:t>
            </w:r>
          </w:p>
        </w:tc>
        <w:tc>
          <w:tcPr>
            <w:tcW w:w="13204" w:type="dxa"/>
            <w:gridSpan w:val="29"/>
            <w:shd w:val="clear" w:color="auto" w:fill="auto"/>
          </w:tcPr>
          <w:p w:rsidR="00013EC6" w:rsidRPr="00FC383B" w:rsidRDefault="00013EC6" w:rsidP="00636635">
            <w:pPr>
              <w:pStyle w:val="a8"/>
              <w:jc w:val="center"/>
              <w:rPr>
                <w:rFonts w:ascii="Times New Roman" w:hAnsi="Times New Roman"/>
                <w:b/>
                <w:sz w:val="20"/>
              </w:rPr>
            </w:pPr>
            <w:r w:rsidRPr="00FC383B">
              <w:rPr>
                <w:rFonts w:ascii="Times New Roman" w:hAnsi="Times New Roman"/>
                <w:b/>
                <w:sz w:val="20"/>
              </w:rPr>
              <w:t>направления реализации образовательной области</w:t>
            </w:r>
          </w:p>
        </w:tc>
      </w:tr>
      <w:tr w:rsidR="00013EC6" w:rsidRPr="00FC383B" w:rsidTr="00636635">
        <w:trPr>
          <w:gridAfter w:val="1"/>
          <w:wAfter w:w="31" w:type="dxa"/>
          <w:trHeight w:val="144"/>
        </w:trPr>
        <w:tc>
          <w:tcPr>
            <w:tcW w:w="507" w:type="dxa"/>
            <w:vMerge/>
            <w:shd w:val="clear" w:color="auto" w:fill="auto"/>
          </w:tcPr>
          <w:p w:rsidR="00013EC6" w:rsidRPr="00FC383B" w:rsidRDefault="00013EC6" w:rsidP="00636635">
            <w:pPr>
              <w:pStyle w:val="a8"/>
              <w:rPr>
                <w:rFonts w:ascii="Times New Roman" w:hAnsi="Times New Roman"/>
                <w:b/>
                <w:sz w:val="20"/>
              </w:rPr>
            </w:pPr>
          </w:p>
        </w:tc>
        <w:tc>
          <w:tcPr>
            <w:tcW w:w="2165" w:type="dxa"/>
            <w:vMerge/>
            <w:shd w:val="clear" w:color="auto" w:fill="auto"/>
          </w:tcPr>
          <w:p w:rsidR="00013EC6" w:rsidRPr="00FC383B" w:rsidRDefault="00013EC6" w:rsidP="00636635">
            <w:pPr>
              <w:pStyle w:val="a8"/>
              <w:rPr>
                <w:rFonts w:ascii="Times New Roman" w:hAnsi="Times New Roman"/>
                <w:b/>
                <w:sz w:val="20"/>
              </w:rPr>
            </w:pPr>
          </w:p>
        </w:tc>
        <w:tc>
          <w:tcPr>
            <w:tcW w:w="6300" w:type="dxa"/>
            <w:gridSpan w:val="14"/>
            <w:shd w:val="clear" w:color="auto" w:fill="auto"/>
          </w:tcPr>
          <w:p w:rsidR="00013EC6" w:rsidRPr="00FC383B" w:rsidRDefault="00013EC6" w:rsidP="00636635">
            <w:pPr>
              <w:pStyle w:val="a8"/>
              <w:jc w:val="center"/>
              <w:rPr>
                <w:rFonts w:ascii="Times New Roman" w:hAnsi="Times New Roman"/>
                <w:b/>
                <w:sz w:val="20"/>
              </w:rPr>
            </w:pPr>
            <w:r w:rsidRPr="00FC383B">
              <w:rPr>
                <w:rFonts w:ascii="Times New Roman" w:hAnsi="Times New Roman"/>
                <w:b/>
                <w:sz w:val="20"/>
              </w:rPr>
              <w:t>изобразительная деятельность</w:t>
            </w:r>
          </w:p>
        </w:tc>
        <w:tc>
          <w:tcPr>
            <w:tcW w:w="2681" w:type="dxa"/>
            <w:gridSpan w:val="6"/>
            <w:vMerge w:val="restart"/>
            <w:shd w:val="clear" w:color="auto" w:fill="auto"/>
          </w:tcPr>
          <w:p w:rsidR="00013EC6" w:rsidRPr="00FC383B" w:rsidRDefault="00013EC6" w:rsidP="00636635">
            <w:pPr>
              <w:pStyle w:val="a8"/>
              <w:rPr>
                <w:rFonts w:ascii="Times New Roman" w:hAnsi="Times New Roman"/>
                <w:b/>
                <w:sz w:val="20"/>
              </w:rPr>
            </w:pPr>
            <w:r>
              <w:rPr>
                <w:rFonts w:ascii="Times New Roman" w:hAnsi="Times New Roman"/>
                <w:b/>
                <w:sz w:val="20"/>
              </w:rPr>
              <w:t>конструктивная</w:t>
            </w:r>
            <w:r w:rsidRPr="00FC383B">
              <w:rPr>
                <w:rFonts w:ascii="Times New Roman" w:hAnsi="Times New Roman"/>
                <w:b/>
                <w:sz w:val="20"/>
              </w:rPr>
              <w:t xml:space="preserve"> деятельность</w:t>
            </w:r>
          </w:p>
        </w:tc>
        <w:tc>
          <w:tcPr>
            <w:tcW w:w="2235" w:type="dxa"/>
            <w:gridSpan w:val="4"/>
            <w:vMerge w:val="restart"/>
            <w:shd w:val="clear" w:color="auto" w:fill="auto"/>
          </w:tcPr>
          <w:p w:rsidR="00013EC6" w:rsidRPr="00FC383B" w:rsidRDefault="00013EC6" w:rsidP="00636635">
            <w:pPr>
              <w:pStyle w:val="a8"/>
              <w:jc w:val="center"/>
              <w:rPr>
                <w:rFonts w:ascii="Times New Roman" w:hAnsi="Times New Roman"/>
                <w:b/>
                <w:sz w:val="20"/>
              </w:rPr>
            </w:pPr>
            <w:r>
              <w:rPr>
                <w:rFonts w:ascii="Times New Roman" w:hAnsi="Times New Roman"/>
                <w:b/>
                <w:sz w:val="20"/>
              </w:rPr>
              <w:t>Театрализованная деятельность</w:t>
            </w:r>
          </w:p>
        </w:tc>
        <w:tc>
          <w:tcPr>
            <w:tcW w:w="992" w:type="dxa"/>
            <w:gridSpan w:val="3"/>
            <w:vMerge w:val="restart"/>
            <w:shd w:val="clear" w:color="auto" w:fill="auto"/>
          </w:tcPr>
          <w:p w:rsidR="00013EC6" w:rsidRPr="00FC383B" w:rsidRDefault="00013EC6" w:rsidP="00636635">
            <w:pPr>
              <w:pStyle w:val="a8"/>
              <w:jc w:val="center"/>
              <w:rPr>
                <w:rFonts w:ascii="Times New Roman" w:hAnsi="Times New Roman"/>
                <w:b/>
                <w:sz w:val="20"/>
              </w:rPr>
            </w:pPr>
          </w:p>
        </w:tc>
        <w:tc>
          <w:tcPr>
            <w:tcW w:w="996" w:type="dxa"/>
            <w:gridSpan w:val="2"/>
            <w:vMerge w:val="restart"/>
            <w:shd w:val="clear" w:color="auto" w:fill="auto"/>
          </w:tcPr>
          <w:p w:rsidR="00013EC6" w:rsidRPr="00FC383B" w:rsidRDefault="00013EC6" w:rsidP="00636635">
            <w:pPr>
              <w:pStyle w:val="a8"/>
              <w:jc w:val="center"/>
              <w:rPr>
                <w:rFonts w:ascii="Times New Roman" w:hAnsi="Times New Roman"/>
                <w:b/>
                <w:sz w:val="20"/>
              </w:rPr>
            </w:pPr>
          </w:p>
        </w:tc>
      </w:tr>
      <w:tr w:rsidR="00013EC6" w:rsidRPr="00FC383B" w:rsidTr="00636635">
        <w:trPr>
          <w:gridAfter w:val="1"/>
          <w:wAfter w:w="31" w:type="dxa"/>
          <w:trHeight w:val="144"/>
        </w:trPr>
        <w:tc>
          <w:tcPr>
            <w:tcW w:w="507" w:type="dxa"/>
            <w:vMerge/>
            <w:shd w:val="clear" w:color="auto" w:fill="auto"/>
          </w:tcPr>
          <w:p w:rsidR="00013EC6" w:rsidRPr="00FC383B" w:rsidRDefault="00013EC6" w:rsidP="00636635">
            <w:pPr>
              <w:pStyle w:val="a8"/>
              <w:rPr>
                <w:rFonts w:ascii="Times New Roman" w:hAnsi="Times New Roman"/>
                <w:b/>
                <w:sz w:val="20"/>
              </w:rPr>
            </w:pPr>
          </w:p>
        </w:tc>
        <w:tc>
          <w:tcPr>
            <w:tcW w:w="2165" w:type="dxa"/>
            <w:vMerge/>
            <w:shd w:val="clear" w:color="auto" w:fill="auto"/>
          </w:tcPr>
          <w:p w:rsidR="00013EC6" w:rsidRPr="00FC383B" w:rsidRDefault="00013EC6" w:rsidP="00636635">
            <w:pPr>
              <w:pStyle w:val="a8"/>
              <w:rPr>
                <w:rFonts w:ascii="Times New Roman" w:hAnsi="Times New Roman"/>
                <w:b/>
                <w:sz w:val="20"/>
              </w:rPr>
            </w:pPr>
          </w:p>
        </w:tc>
        <w:tc>
          <w:tcPr>
            <w:tcW w:w="2948" w:type="dxa"/>
            <w:gridSpan w:val="6"/>
            <w:shd w:val="clear" w:color="auto" w:fill="auto"/>
          </w:tcPr>
          <w:p w:rsidR="00013EC6" w:rsidRPr="00FC383B" w:rsidRDefault="00013EC6" w:rsidP="00636635">
            <w:pPr>
              <w:pStyle w:val="a8"/>
              <w:jc w:val="center"/>
              <w:rPr>
                <w:rFonts w:ascii="Times New Roman" w:hAnsi="Times New Roman"/>
                <w:b/>
                <w:sz w:val="20"/>
              </w:rPr>
            </w:pPr>
            <w:r w:rsidRPr="00FC383B">
              <w:rPr>
                <w:rFonts w:ascii="Times New Roman" w:hAnsi="Times New Roman"/>
                <w:b/>
                <w:sz w:val="20"/>
              </w:rPr>
              <w:t>рисование</w:t>
            </w:r>
          </w:p>
        </w:tc>
        <w:tc>
          <w:tcPr>
            <w:tcW w:w="3352" w:type="dxa"/>
            <w:gridSpan w:val="8"/>
            <w:shd w:val="clear" w:color="auto" w:fill="auto"/>
          </w:tcPr>
          <w:p w:rsidR="00013EC6" w:rsidRPr="00FC383B" w:rsidRDefault="00013EC6" w:rsidP="00636635">
            <w:pPr>
              <w:pStyle w:val="a8"/>
              <w:jc w:val="center"/>
              <w:rPr>
                <w:rFonts w:ascii="Times New Roman" w:hAnsi="Times New Roman"/>
                <w:b/>
                <w:sz w:val="20"/>
              </w:rPr>
            </w:pPr>
            <w:r w:rsidRPr="00FC383B">
              <w:rPr>
                <w:rFonts w:ascii="Times New Roman" w:hAnsi="Times New Roman"/>
                <w:b/>
                <w:sz w:val="20"/>
              </w:rPr>
              <w:t>лепка</w:t>
            </w:r>
          </w:p>
        </w:tc>
        <w:tc>
          <w:tcPr>
            <w:tcW w:w="2681" w:type="dxa"/>
            <w:gridSpan w:val="6"/>
            <w:vMerge/>
            <w:shd w:val="clear" w:color="auto" w:fill="auto"/>
          </w:tcPr>
          <w:p w:rsidR="00013EC6" w:rsidRPr="00FC383B" w:rsidRDefault="00013EC6" w:rsidP="00636635">
            <w:pPr>
              <w:pStyle w:val="a8"/>
              <w:rPr>
                <w:rFonts w:ascii="Times New Roman" w:hAnsi="Times New Roman"/>
                <w:b/>
                <w:sz w:val="20"/>
              </w:rPr>
            </w:pPr>
          </w:p>
        </w:tc>
        <w:tc>
          <w:tcPr>
            <w:tcW w:w="2235" w:type="dxa"/>
            <w:gridSpan w:val="4"/>
            <w:vMerge/>
            <w:shd w:val="clear" w:color="auto" w:fill="auto"/>
          </w:tcPr>
          <w:p w:rsidR="00013EC6" w:rsidRPr="00FC383B" w:rsidRDefault="00013EC6" w:rsidP="00636635">
            <w:pPr>
              <w:pStyle w:val="a8"/>
              <w:rPr>
                <w:rFonts w:ascii="Times New Roman" w:hAnsi="Times New Roman"/>
                <w:b/>
                <w:sz w:val="20"/>
              </w:rPr>
            </w:pPr>
          </w:p>
        </w:tc>
        <w:tc>
          <w:tcPr>
            <w:tcW w:w="992" w:type="dxa"/>
            <w:gridSpan w:val="3"/>
            <w:vMerge/>
            <w:tcBorders>
              <w:bottom w:val="nil"/>
            </w:tcBorders>
            <w:shd w:val="clear" w:color="auto" w:fill="auto"/>
          </w:tcPr>
          <w:p w:rsidR="00013EC6" w:rsidRPr="00FC383B" w:rsidRDefault="00013EC6" w:rsidP="00636635">
            <w:pPr>
              <w:pStyle w:val="a8"/>
              <w:rPr>
                <w:rFonts w:ascii="Times New Roman" w:hAnsi="Times New Roman"/>
                <w:b/>
                <w:sz w:val="20"/>
              </w:rPr>
            </w:pPr>
          </w:p>
        </w:tc>
        <w:tc>
          <w:tcPr>
            <w:tcW w:w="996" w:type="dxa"/>
            <w:gridSpan w:val="2"/>
            <w:vMerge/>
            <w:tcBorders>
              <w:bottom w:val="nil"/>
            </w:tcBorders>
            <w:shd w:val="clear" w:color="auto" w:fill="auto"/>
          </w:tcPr>
          <w:p w:rsidR="00013EC6" w:rsidRPr="00FC383B" w:rsidRDefault="00013EC6" w:rsidP="00636635">
            <w:pPr>
              <w:pStyle w:val="a8"/>
              <w:rPr>
                <w:rFonts w:ascii="Times New Roman" w:hAnsi="Times New Roman"/>
                <w:b/>
                <w:sz w:val="20"/>
              </w:rPr>
            </w:pPr>
          </w:p>
        </w:tc>
      </w:tr>
      <w:tr w:rsidR="00013EC6" w:rsidRPr="00FC383B" w:rsidTr="00636635">
        <w:trPr>
          <w:gridAfter w:val="1"/>
          <w:wAfter w:w="31" w:type="dxa"/>
          <w:cantSplit/>
          <w:trHeight w:val="2123"/>
        </w:trPr>
        <w:tc>
          <w:tcPr>
            <w:tcW w:w="507" w:type="dxa"/>
            <w:vMerge/>
            <w:shd w:val="clear" w:color="auto" w:fill="auto"/>
          </w:tcPr>
          <w:p w:rsidR="00013EC6" w:rsidRPr="00FC383B" w:rsidRDefault="00013EC6" w:rsidP="00636635">
            <w:pPr>
              <w:pStyle w:val="a8"/>
              <w:rPr>
                <w:rFonts w:ascii="Times New Roman" w:hAnsi="Times New Roman"/>
                <w:b/>
                <w:sz w:val="20"/>
              </w:rPr>
            </w:pPr>
          </w:p>
        </w:tc>
        <w:tc>
          <w:tcPr>
            <w:tcW w:w="2165" w:type="dxa"/>
            <w:vMerge/>
            <w:shd w:val="clear" w:color="auto" w:fill="auto"/>
          </w:tcPr>
          <w:p w:rsidR="00013EC6" w:rsidRPr="00FC383B" w:rsidRDefault="00013EC6" w:rsidP="00636635">
            <w:pPr>
              <w:pStyle w:val="a8"/>
              <w:rPr>
                <w:rFonts w:ascii="Times New Roman" w:hAnsi="Times New Roman"/>
                <w:b/>
                <w:sz w:val="20"/>
              </w:rPr>
            </w:pPr>
          </w:p>
        </w:tc>
        <w:tc>
          <w:tcPr>
            <w:tcW w:w="938" w:type="dxa"/>
            <w:gridSpan w:val="2"/>
            <w:shd w:val="clear" w:color="auto" w:fill="auto"/>
            <w:textDirection w:val="btLr"/>
          </w:tcPr>
          <w:p w:rsidR="00013EC6" w:rsidRPr="00FC383B" w:rsidRDefault="00013EC6" w:rsidP="00636635">
            <w:pPr>
              <w:pStyle w:val="a8"/>
              <w:ind w:left="113" w:right="113"/>
              <w:rPr>
                <w:rFonts w:ascii="Times New Roman" w:hAnsi="Times New Roman"/>
                <w:b/>
                <w:sz w:val="16"/>
                <w:szCs w:val="16"/>
              </w:rPr>
            </w:pPr>
          </w:p>
          <w:p w:rsidR="00013EC6" w:rsidRPr="00FC383B" w:rsidRDefault="00013EC6" w:rsidP="00636635">
            <w:pPr>
              <w:pStyle w:val="a8"/>
              <w:ind w:left="113" w:right="113"/>
              <w:rPr>
                <w:rFonts w:ascii="Times New Roman" w:hAnsi="Times New Roman"/>
                <w:sz w:val="16"/>
                <w:szCs w:val="16"/>
              </w:rPr>
            </w:pPr>
            <w:r w:rsidRPr="00FC383B">
              <w:rPr>
                <w:rFonts w:ascii="Times New Roman" w:hAnsi="Times New Roman"/>
                <w:sz w:val="16"/>
                <w:szCs w:val="16"/>
              </w:rPr>
              <w:t>умение рисовать кистью, карандашами, фломастерами</w:t>
            </w:r>
          </w:p>
          <w:p w:rsidR="00013EC6" w:rsidRPr="00FC383B" w:rsidRDefault="00013EC6" w:rsidP="00636635">
            <w:pPr>
              <w:pStyle w:val="a8"/>
              <w:ind w:left="113" w:right="113"/>
              <w:rPr>
                <w:rFonts w:ascii="Times New Roman" w:hAnsi="Times New Roman"/>
                <w:sz w:val="16"/>
                <w:szCs w:val="16"/>
              </w:rPr>
            </w:pPr>
          </w:p>
          <w:p w:rsidR="00013EC6" w:rsidRPr="00FC383B" w:rsidRDefault="00013EC6" w:rsidP="00636635">
            <w:pPr>
              <w:pStyle w:val="a8"/>
              <w:ind w:left="113" w:right="113"/>
              <w:rPr>
                <w:rFonts w:ascii="Times New Roman" w:hAnsi="Times New Roman"/>
                <w:b/>
                <w:sz w:val="16"/>
                <w:szCs w:val="16"/>
              </w:rPr>
            </w:pPr>
          </w:p>
          <w:p w:rsidR="00013EC6" w:rsidRPr="00FC383B" w:rsidRDefault="00013EC6" w:rsidP="00636635">
            <w:pPr>
              <w:pStyle w:val="a8"/>
              <w:ind w:left="113" w:right="113"/>
              <w:rPr>
                <w:rFonts w:ascii="Times New Roman" w:hAnsi="Times New Roman"/>
                <w:b/>
                <w:sz w:val="16"/>
                <w:szCs w:val="16"/>
              </w:rPr>
            </w:pPr>
          </w:p>
          <w:p w:rsidR="00013EC6" w:rsidRPr="00FC383B" w:rsidRDefault="00013EC6" w:rsidP="00636635">
            <w:pPr>
              <w:pStyle w:val="a8"/>
              <w:ind w:left="113" w:right="113"/>
              <w:rPr>
                <w:rFonts w:ascii="Times New Roman" w:hAnsi="Times New Roman"/>
                <w:b/>
                <w:sz w:val="16"/>
                <w:szCs w:val="16"/>
              </w:rPr>
            </w:pPr>
          </w:p>
          <w:p w:rsidR="00013EC6" w:rsidRPr="00FC383B" w:rsidRDefault="00013EC6" w:rsidP="00636635">
            <w:pPr>
              <w:pStyle w:val="a8"/>
              <w:ind w:left="113" w:right="113"/>
              <w:rPr>
                <w:rFonts w:ascii="Times New Roman" w:hAnsi="Times New Roman"/>
                <w:b/>
                <w:sz w:val="16"/>
                <w:szCs w:val="16"/>
              </w:rPr>
            </w:pPr>
          </w:p>
          <w:p w:rsidR="00013EC6" w:rsidRPr="00FC383B" w:rsidRDefault="00013EC6" w:rsidP="00636635">
            <w:pPr>
              <w:pStyle w:val="a8"/>
              <w:ind w:left="113" w:right="113"/>
              <w:rPr>
                <w:rFonts w:ascii="Times New Roman" w:hAnsi="Times New Roman"/>
                <w:b/>
                <w:sz w:val="16"/>
                <w:szCs w:val="16"/>
              </w:rPr>
            </w:pPr>
          </w:p>
          <w:p w:rsidR="00013EC6" w:rsidRPr="00FC383B" w:rsidRDefault="00013EC6" w:rsidP="00636635">
            <w:pPr>
              <w:pStyle w:val="a8"/>
              <w:ind w:left="113" w:right="113"/>
              <w:rPr>
                <w:rFonts w:ascii="Times New Roman" w:hAnsi="Times New Roman"/>
                <w:b/>
                <w:sz w:val="16"/>
                <w:szCs w:val="16"/>
              </w:rPr>
            </w:pPr>
          </w:p>
          <w:p w:rsidR="00013EC6" w:rsidRPr="00FC383B" w:rsidRDefault="00013EC6" w:rsidP="00636635">
            <w:pPr>
              <w:pStyle w:val="a8"/>
              <w:ind w:left="113" w:right="113"/>
              <w:rPr>
                <w:rFonts w:ascii="Times New Roman" w:hAnsi="Times New Roman"/>
                <w:b/>
                <w:sz w:val="16"/>
                <w:szCs w:val="16"/>
              </w:rPr>
            </w:pPr>
          </w:p>
          <w:p w:rsidR="00013EC6" w:rsidRPr="00FC383B" w:rsidRDefault="00013EC6" w:rsidP="00636635">
            <w:pPr>
              <w:pStyle w:val="a8"/>
              <w:ind w:left="113" w:right="113"/>
              <w:rPr>
                <w:rFonts w:ascii="Times New Roman" w:hAnsi="Times New Roman"/>
                <w:b/>
                <w:sz w:val="16"/>
                <w:szCs w:val="16"/>
              </w:rPr>
            </w:pPr>
          </w:p>
          <w:p w:rsidR="00013EC6" w:rsidRPr="00FC383B" w:rsidRDefault="00013EC6" w:rsidP="00636635">
            <w:pPr>
              <w:pStyle w:val="a8"/>
              <w:ind w:left="113" w:right="113"/>
              <w:rPr>
                <w:rFonts w:ascii="Times New Roman" w:hAnsi="Times New Roman"/>
                <w:b/>
                <w:sz w:val="16"/>
                <w:szCs w:val="16"/>
              </w:rPr>
            </w:pPr>
          </w:p>
          <w:p w:rsidR="00013EC6" w:rsidRPr="00FC383B" w:rsidRDefault="00013EC6" w:rsidP="00636635">
            <w:pPr>
              <w:pStyle w:val="a8"/>
              <w:ind w:left="113" w:right="113"/>
              <w:rPr>
                <w:rFonts w:ascii="Times New Roman" w:hAnsi="Times New Roman"/>
                <w:b/>
                <w:sz w:val="16"/>
                <w:szCs w:val="16"/>
              </w:rPr>
            </w:pPr>
          </w:p>
          <w:p w:rsidR="00013EC6" w:rsidRPr="00FC383B" w:rsidRDefault="00013EC6" w:rsidP="00636635">
            <w:pPr>
              <w:pStyle w:val="a8"/>
              <w:ind w:left="113" w:right="113"/>
              <w:rPr>
                <w:rFonts w:ascii="Times New Roman" w:hAnsi="Times New Roman"/>
                <w:b/>
                <w:sz w:val="16"/>
                <w:szCs w:val="16"/>
              </w:rPr>
            </w:pPr>
          </w:p>
          <w:p w:rsidR="00013EC6" w:rsidRPr="00FC383B" w:rsidRDefault="00013EC6" w:rsidP="00636635">
            <w:pPr>
              <w:pStyle w:val="a8"/>
              <w:ind w:left="113" w:right="113"/>
              <w:rPr>
                <w:rFonts w:ascii="Times New Roman" w:hAnsi="Times New Roman"/>
                <w:b/>
                <w:sz w:val="16"/>
                <w:szCs w:val="16"/>
              </w:rPr>
            </w:pPr>
          </w:p>
          <w:p w:rsidR="00013EC6" w:rsidRPr="00FC383B" w:rsidRDefault="00013EC6" w:rsidP="00636635">
            <w:pPr>
              <w:pStyle w:val="a8"/>
              <w:ind w:left="113" w:right="113"/>
              <w:rPr>
                <w:rFonts w:ascii="Times New Roman" w:hAnsi="Times New Roman"/>
                <w:b/>
                <w:sz w:val="16"/>
                <w:szCs w:val="16"/>
              </w:rPr>
            </w:pPr>
          </w:p>
          <w:p w:rsidR="00013EC6" w:rsidRPr="00FC383B" w:rsidRDefault="00013EC6" w:rsidP="00636635">
            <w:pPr>
              <w:pStyle w:val="a8"/>
              <w:ind w:left="113" w:right="113"/>
              <w:rPr>
                <w:rFonts w:ascii="Times New Roman" w:hAnsi="Times New Roman"/>
                <w:b/>
                <w:sz w:val="16"/>
                <w:szCs w:val="16"/>
              </w:rPr>
            </w:pPr>
          </w:p>
          <w:p w:rsidR="00013EC6" w:rsidRPr="00FC383B" w:rsidRDefault="00013EC6" w:rsidP="00636635">
            <w:pPr>
              <w:pStyle w:val="a8"/>
              <w:ind w:left="113" w:right="113"/>
              <w:rPr>
                <w:rFonts w:ascii="Times New Roman" w:hAnsi="Times New Roman"/>
                <w:b/>
                <w:sz w:val="16"/>
                <w:szCs w:val="16"/>
              </w:rPr>
            </w:pPr>
          </w:p>
        </w:tc>
        <w:tc>
          <w:tcPr>
            <w:tcW w:w="1072" w:type="dxa"/>
            <w:gridSpan w:val="2"/>
            <w:shd w:val="clear" w:color="auto" w:fill="auto"/>
            <w:textDirection w:val="btLr"/>
          </w:tcPr>
          <w:p w:rsidR="00013EC6" w:rsidRPr="00FC383B" w:rsidRDefault="00013EC6" w:rsidP="00636635">
            <w:pPr>
              <w:pStyle w:val="a8"/>
              <w:ind w:left="113" w:right="113"/>
              <w:rPr>
                <w:rFonts w:ascii="Times New Roman" w:hAnsi="Times New Roman"/>
                <w:sz w:val="16"/>
                <w:szCs w:val="16"/>
              </w:rPr>
            </w:pPr>
            <w:r w:rsidRPr="00FC383B">
              <w:rPr>
                <w:rFonts w:ascii="Times New Roman" w:hAnsi="Times New Roman"/>
                <w:sz w:val="16"/>
                <w:szCs w:val="16"/>
              </w:rPr>
              <w:t>рисование различных линий</w:t>
            </w:r>
          </w:p>
        </w:tc>
        <w:tc>
          <w:tcPr>
            <w:tcW w:w="938" w:type="dxa"/>
            <w:gridSpan w:val="2"/>
            <w:shd w:val="clear" w:color="auto" w:fill="auto"/>
            <w:textDirection w:val="btLr"/>
          </w:tcPr>
          <w:p w:rsidR="00013EC6" w:rsidRPr="00FC383B" w:rsidRDefault="00013EC6" w:rsidP="00636635">
            <w:pPr>
              <w:pStyle w:val="a8"/>
              <w:ind w:left="113" w:right="113"/>
              <w:rPr>
                <w:rFonts w:ascii="Times New Roman" w:hAnsi="Times New Roman"/>
                <w:sz w:val="16"/>
                <w:szCs w:val="16"/>
              </w:rPr>
            </w:pPr>
            <w:r w:rsidRPr="00FC383B">
              <w:rPr>
                <w:rFonts w:ascii="Times New Roman" w:hAnsi="Times New Roman"/>
                <w:sz w:val="16"/>
                <w:szCs w:val="16"/>
              </w:rPr>
              <w:t>различать цвета</w:t>
            </w:r>
          </w:p>
        </w:tc>
        <w:tc>
          <w:tcPr>
            <w:tcW w:w="804" w:type="dxa"/>
            <w:gridSpan w:val="2"/>
            <w:shd w:val="clear" w:color="auto" w:fill="auto"/>
            <w:textDirection w:val="btLr"/>
          </w:tcPr>
          <w:p w:rsidR="00013EC6" w:rsidRPr="00FC383B" w:rsidRDefault="00013EC6" w:rsidP="00636635">
            <w:pPr>
              <w:pStyle w:val="a8"/>
              <w:ind w:left="113" w:right="113"/>
              <w:rPr>
                <w:rFonts w:ascii="Times New Roman" w:hAnsi="Times New Roman"/>
                <w:sz w:val="16"/>
                <w:szCs w:val="16"/>
              </w:rPr>
            </w:pPr>
            <w:r w:rsidRPr="00FC383B">
              <w:rPr>
                <w:rFonts w:ascii="Times New Roman" w:hAnsi="Times New Roman"/>
                <w:sz w:val="16"/>
                <w:szCs w:val="16"/>
              </w:rPr>
              <w:t>лепить колбаски, шар</w:t>
            </w:r>
          </w:p>
        </w:tc>
        <w:tc>
          <w:tcPr>
            <w:tcW w:w="805" w:type="dxa"/>
            <w:gridSpan w:val="2"/>
            <w:shd w:val="clear" w:color="auto" w:fill="auto"/>
            <w:textDirection w:val="btLr"/>
          </w:tcPr>
          <w:p w:rsidR="00013EC6" w:rsidRPr="00FC383B" w:rsidRDefault="00013EC6" w:rsidP="00636635">
            <w:pPr>
              <w:pStyle w:val="a8"/>
              <w:ind w:left="113" w:right="113"/>
              <w:rPr>
                <w:rFonts w:ascii="Times New Roman" w:hAnsi="Times New Roman"/>
                <w:sz w:val="16"/>
                <w:szCs w:val="16"/>
              </w:rPr>
            </w:pPr>
            <w:r w:rsidRPr="00FC383B">
              <w:rPr>
                <w:rFonts w:ascii="Times New Roman" w:hAnsi="Times New Roman"/>
                <w:sz w:val="16"/>
                <w:szCs w:val="16"/>
              </w:rPr>
              <w:t>умение соединять концы (баранка, колесо)</w:t>
            </w:r>
          </w:p>
        </w:tc>
        <w:tc>
          <w:tcPr>
            <w:tcW w:w="804" w:type="dxa"/>
            <w:gridSpan w:val="2"/>
            <w:shd w:val="clear" w:color="auto" w:fill="auto"/>
            <w:textDirection w:val="btLr"/>
          </w:tcPr>
          <w:p w:rsidR="00013EC6" w:rsidRPr="00FC383B" w:rsidRDefault="00013EC6" w:rsidP="00636635">
            <w:pPr>
              <w:pStyle w:val="a8"/>
              <w:ind w:left="113" w:right="113"/>
              <w:rPr>
                <w:rFonts w:ascii="Times New Roman" w:hAnsi="Times New Roman"/>
                <w:sz w:val="16"/>
                <w:szCs w:val="16"/>
              </w:rPr>
            </w:pPr>
            <w:r w:rsidRPr="00FC383B">
              <w:rPr>
                <w:rFonts w:ascii="Times New Roman" w:hAnsi="Times New Roman"/>
                <w:sz w:val="16"/>
                <w:szCs w:val="16"/>
              </w:rPr>
              <w:t>сплющивать комочек между ладонями</w:t>
            </w:r>
          </w:p>
        </w:tc>
        <w:tc>
          <w:tcPr>
            <w:tcW w:w="939" w:type="dxa"/>
            <w:gridSpan w:val="2"/>
            <w:shd w:val="clear" w:color="auto" w:fill="auto"/>
            <w:textDirection w:val="btLr"/>
          </w:tcPr>
          <w:p w:rsidR="00013EC6" w:rsidRPr="00FC383B" w:rsidRDefault="00013EC6" w:rsidP="00636635">
            <w:pPr>
              <w:pStyle w:val="a8"/>
              <w:ind w:left="113" w:right="113"/>
              <w:rPr>
                <w:rFonts w:ascii="Times New Roman" w:hAnsi="Times New Roman"/>
                <w:sz w:val="16"/>
                <w:szCs w:val="16"/>
              </w:rPr>
            </w:pPr>
            <w:r w:rsidRPr="00FC383B">
              <w:rPr>
                <w:rFonts w:ascii="Times New Roman" w:hAnsi="Times New Roman"/>
                <w:sz w:val="16"/>
                <w:szCs w:val="16"/>
              </w:rPr>
              <w:t>делать углубление пальцем</w:t>
            </w:r>
          </w:p>
        </w:tc>
        <w:tc>
          <w:tcPr>
            <w:tcW w:w="938" w:type="dxa"/>
            <w:gridSpan w:val="2"/>
            <w:shd w:val="clear" w:color="auto" w:fill="auto"/>
            <w:textDirection w:val="btLr"/>
          </w:tcPr>
          <w:p w:rsidR="00013EC6" w:rsidRPr="00FC383B" w:rsidRDefault="00013EC6" w:rsidP="00636635">
            <w:pPr>
              <w:pStyle w:val="a8"/>
              <w:ind w:left="113" w:right="113"/>
              <w:rPr>
                <w:rFonts w:ascii="Times New Roman" w:hAnsi="Times New Roman"/>
                <w:sz w:val="16"/>
                <w:szCs w:val="16"/>
              </w:rPr>
            </w:pPr>
            <w:r>
              <w:rPr>
                <w:rFonts w:ascii="Times New Roman" w:hAnsi="Times New Roman"/>
                <w:sz w:val="16"/>
                <w:szCs w:val="16"/>
              </w:rPr>
              <w:t>Знает кубик, кирпичик, трёхгранную призму, пластину, цилиндр</w:t>
            </w:r>
          </w:p>
        </w:tc>
        <w:tc>
          <w:tcPr>
            <w:tcW w:w="804" w:type="dxa"/>
            <w:gridSpan w:val="2"/>
            <w:shd w:val="clear" w:color="auto" w:fill="auto"/>
            <w:textDirection w:val="btLr"/>
          </w:tcPr>
          <w:p w:rsidR="00013EC6" w:rsidRPr="00FC383B" w:rsidRDefault="00013EC6" w:rsidP="00636635">
            <w:pPr>
              <w:pStyle w:val="a8"/>
              <w:ind w:left="113" w:right="113"/>
              <w:rPr>
                <w:rFonts w:ascii="Times New Roman" w:hAnsi="Times New Roman"/>
                <w:sz w:val="16"/>
                <w:szCs w:val="16"/>
              </w:rPr>
            </w:pPr>
            <w:r>
              <w:rPr>
                <w:rFonts w:ascii="Times New Roman" w:hAnsi="Times New Roman"/>
                <w:sz w:val="16"/>
                <w:szCs w:val="16"/>
              </w:rPr>
              <w:t>Умеет строить самостоятельно и по образцу</w:t>
            </w:r>
          </w:p>
        </w:tc>
        <w:tc>
          <w:tcPr>
            <w:tcW w:w="939" w:type="dxa"/>
            <w:gridSpan w:val="2"/>
            <w:shd w:val="clear" w:color="auto" w:fill="auto"/>
            <w:textDirection w:val="btLr"/>
          </w:tcPr>
          <w:p w:rsidR="00013EC6" w:rsidRPr="00FC383B" w:rsidRDefault="00013EC6" w:rsidP="00636635">
            <w:pPr>
              <w:pStyle w:val="a8"/>
              <w:ind w:left="113" w:right="113"/>
              <w:rPr>
                <w:rFonts w:ascii="Times New Roman" w:hAnsi="Times New Roman"/>
                <w:sz w:val="16"/>
                <w:szCs w:val="16"/>
              </w:rPr>
            </w:pPr>
            <w:r>
              <w:rPr>
                <w:rFonts w:ascii="Times New Roman" w:hAnsi="Times New Roman"/>
                <w:sz w:val="16"/>
                <w:szCs w:val="16"/>
              </w:rPr>
              <w:t>Умеет строить из простейших пластмассовых конструкторов</w:t>
            </w:r>
          </w:p>
        </w:tc>
        <w:tc>
          <w:tcPr>
            <w:tcW w:w="1097" w:type="dxa"/>
            <w:gridSpan w:val="2"/>
            <w:shd w:val="clear" w:color="auto" w:fill="auto"/>
            <w:textDirection w:val="btLr"/>
          </w:tcPr>
          <w:p w:rsidR="00013EC6" w:rsidRPr="00FC383B" w:rsidRDefault="00013EC6" w:rsidP="00636635">
            <w:pPr>
              <w:pStyle w:val="a8"/>
              <w:ind w:left="113" w:right="113"/>
              <w:rPr>
                <w:rFonts w:ascii="Times New Roman" w:hAnsi="Times New Roman"/>
                <w:sz w:val="16"/>
                <w:szCs w:val="16"/>
              </w:rPr>
            </w:pPr>
            <w:r>
              <w:rPr>
                <w:rFonts w:ascii="Times New Roman" w:hAnsi="Times New Roman"/>
                <w:sz w:val="16"/>
                <w:szCs w:val="16"/>
              </w:rPr>
              <w:t>Проявляет активность и самостоятельность в игре с персонажами-игрушками</w:t>
            </w:r>
          </w:p>
        </w:tc>
        <w:tc>
          <w:tcPr>
            <w:tcW w:w="1138" w:type="dxa"/>
            <w:gridSpan w:val="2"/>
            <w:shd w:val="clear" w:color="auto" w:fill="auto"/>
            <w:textDirection w:val="btLr"/>
          </w:tcPr>
          <w:p w:rsidR="00013EC6" w:rsidRPr="00FC383B" w:rsidRDefault="00013EC6" w:rsidP="00636635">
            <w:pPr>
              <w:pStyle w:val="a8"/>
              <w:ind w:left="113" w:right="113"/>
              <w:rPr>
                <w:rFonts w:ascii="Times New Roman" w:hAnsi="Times New Roman"/>
                <w:sz w:val="16"/>
                <w:szCs w:val="16"/>
              </w:rPr>
            </w:pPr>
            <w:r>
              <w:rPr>
                <w:rFonts w:ascii="Times New Roman" w:hAnsi="Times New Roman"/>
                <w:sz w:val="16"/>
                <w:szCs w:val="16"/>
              </w:rPr>
              <w:t xml:space="preserve">Отзывается на игры </w:t>
            </w:r>
            <w:proofErr w:type="gramStart"/>
            <w:r>
              <w:rPr>
                <w:rFonts w:ascii="Times New Roman" w:hAnsi="Times New Roman"/>
                <w:sz w:val="16"/>
                <w:szCs w:val="16"/>
              </w:rPr>
              <w:t>–д</w:t>
            </w:r>
            <w:proofErr w:type="gramEnd"/>
            <w:r>
              <w:rPr>
                <w:rFonts w:ascii="Times New Roman" w:hAnsi="Times New Roman"/>
                <w:sz w:val="16"/>
                <w:szCs w:val="16"/>
              </w:rPr>
              <w:t>ействия со звуками, подражает движениям животных, птиц под музыку</w:t>
            </w:r>
          </w:p>
        </w:tc>
        <w:tc>
          <w:tcPr>
            <w:tcW w:w="992" w:type="dxa"/>
            <w:gridSpan w:val="3"/>
            <w:tcBorders>
              <w:top w:val="nil"/>
            </w:tcBorders>
            <w:shd w:val="clear" w:color="auto" w:fill="auto"/>
            <w:textDirection w:val="btLr"/>
          </w:tcPr>
          <w:p w:rsidR="00013EC6" w:rsidRPr="001D7251" w:rsidRDefault="00013EC6" w:rsidP="00636635">
            <w:pPr>
              <w:pStyle w:val="a8"/>
              <w:ind w:left="113" w:right="113"/>
              <w:rPr>
                <w:rFonts w:ascii="Times New Roman" w:hAnsi="Times New Roman"/>
                <w:b/>
                <w:sz w:val="20"/>
              </w:rPr>
            </w:pPr>
            <w:r w:rsidRPr="001D7251">
              <w:rPr>
                <w:rFonts w:ascii="Times New Roman" w:hAnsi="Times New Roman"/>
                <w:b/>
                <w:sz w:val="20"/>
              </w:rPr>
              <w:t>Культурно-досуговая деятельность</w:t>
            </w:r>
          </w:p>
        </w:tc>
        <w:tc>
          <w:tcPr>
            <w:tcW w:w="996" w:type="dxa"/>
            <w:gridSpan w:val="2"/>
            <w:tcBorders>
              <w:top w:val="nil"/>
            </w:tcBorders>
            <w:shd w:val="clear" w:color="auto" w:fill="auto"/>
            <w:textDirection w:val="btLr"/>
          </w:tcPr>
          <w:p w:rsidR="00013EC6" w:rsidRPr="001D7251" w:rsidRDefault="00013EC6" w:rsidP="00636635">
            <w:pPr>
              <w:pStyle w:val="a8"/>
              <w:ind w:left="113" w:right="113"/>
              <w:rPr>
                <w:rFonts w:ascii="Times New Roman" w:hAnsi="Times New Roman"/>
                <w:b/>
                <w:sz w:val="20"/>
              </w:rPr>
            </w:pPr>
            <w:r w:rsidRPr="001D7251">
              <w:rPr>
                <w:rFonts w:ascii="Times New Roman" w:hAnsi="Times New Roman"/>
                <w:b/>
                <w:sz w:val="20"/>
              </w:rPr>
              <w:t>Приобщение к искусству</w:t>
            </w:r>
          </w:p>
        </w:tc>
      </w:tr>
      <w:tr w:rsidR="00013EC6" w:rsidRPr="00FC383B" w:rsidTr="00636635">
        <w:trPr>
          <w:trHeight w:val="271"/>
        </w:trPr>
        <w:tc>
          <w:tcPr>
            <w:tcW w:w="507" w:type="dxa"/>
            <w:vMerge/>
            <w:shd w:val="clear" w:color="auto" w:fill="auto"/>
          </w:tcPr>
          <w:p w:rsidR="00013EC6" w:rsidRPr="00FC383B" w:rsidRDefault="00013EC6" w:rsidP="00636635">
            <w:pPr>
              <w:pStyle w:val="a8"/>
              <w:rPr>
                <w:rFonts w:ascii="Times New Roman" w:hAnsi="Times New Roman"/>
                <w:sz w:val="24"/>
                <w:szCs w:val="24"/>
              </w:rPr>
            </w:pPr>
          </w:p>
        </w:tc>
        <w:tc>
          <w:tcPr>
            <w:tcW w:w="2165" w:type="dxa"/>
            <w:vMerge/>
            <w:shd w:val="clear" w:color="auto" w:fill="auto"/>
          </w:tcPr>
          <w:p w:rsidR="00013EC6" w:rsidRPr="00FC383B" w:rsidRDefault="00013EC6" w:rsidP="00636635">
            <w:pPr>
              <w:pStyle w:val="a8"/>
              <w:rPr>
                <w:rFonts w:ascii="Times New Roman" w:hAnsi="Times New Roman"/>
                <w:sz w:val="24"/>
                <w:szCs w:val="24"/>
              </w:rPr>
            </w:pPr>
          </w:p>
        </w:tc>
        <w:tc>
          <w:tcPr>
            <w:tcW w:w="535"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н</w:t>
            </w:r>
            <w:proofErr w:type="gramStart"/>
            <w:r w:rsidRPr="00FC383B">
              <w:rPr>
                <w:rFonts w:ascii="Times New Roman" w:hAnsi="Times New Roman"/>
                <w:b/>
                <w:sz w:val="20"/>
              </w:rPr>
              <w:t>.г</w:t>
            </w:r>
            <w:proofErr w:type="spellEnd"/>
            <w:proofErr w:type="gramEnd"/>
          </w:p>
        </w:tc>
        <w:tc>
          <w:tcPr>
            <w:tcW w:w="403"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к</w:t>
            </w:r>
            <w:proofErr w:type="gramStart"/>
            <w:r w:rsidRPr="00FC383B">
              <w:rPr>
                <w:rFonts w:ascii="Times New Roman" w:hAnsi="Times New Roman"/>
                <w:b/>
                <w:sz w:val="20"/>
              </w:rPr>
              <w:t>.г</w:t>
            </w:r>
            <w:proofErr w:type="spellEnd"/>
            <w:proofErr w:type="gramEnd"/>
          </w:p>
        </w:tc>
        <w:tc>
          <w:tcPr>
            <w:tcW w:w="536"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н</w:t>
            </w:r>
            <w:proofErr w:type="gramStart"/>
            <w:r w:rsidRPr="00FC383B">
              <w:rPr>
                <w:rFonts w:ascii="Times New Roman" w:hAnsi="Times New Roman"/>
                <w:b/>
                <w:sz w:val="20"/>
              </w:rPr>
              <w:t>.г</w:t>
            </w:r>
            <w:proofErr w:type="spellEnd"/>
            <w:proofErr w:type="gramEnd"/>
          </w:p>
        </w:tc>
        <w:tc>
          <w:tcPr>
            <w:tcW w:w="536"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к</w:t>
            </w:r>
            <w:proofErr w:type="gramStart"/>
            <w:r w:rsidRPr="00FC383B">
              <w:rPr>
                <w:rFonts w:ascii="Times New Roman" w:hAnsi="Times New Roman"/>
                <w:b/>
                <w:sz w:val="20"/>
              </w:rPr>
              <w:t>.г</w:t>
            </w:r>
            <w:proofErr w:type="spellEnd"/>
            <w:proofErr w:type="gramEnd"/>
          </w:p>
        </w:tc>
        <w:tc>
          <w:tcPr>
            <w:tcW w:w="402"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н.</w:t>
            </w:r>
            <w:proofErr w:type="gramStart"/>
            <w:r w:rsidRPr="00FC383B">
              <w:rPr>
                <w:rFonts w:ascii="Times New Roman" w:hAnsi="Times New Roman"/>
                <w:b/>
                <w:sz w:val="20"/>
              </w:rPr>
              <w:t>г</w:t>
            </w:r>
            <w:proofErr w:type="spellEnd"/>
            <w:proofErr w:type="gramEnd"/>
            <w:r w:rsidRPr="00FC383B">
              <w:rPr>
                <w:rFonts w:ascii="Times New Roman" w:hAnsi="Times New Roman"/>
                <w:b/>
                <w:sz w:val="20"/>
              </w:rPr>
              <w:t>.</w:t>
            </w:r>
          </w:p>
        </w:tc>
        <w:tc>
          <w:tcPr>
            <w:tcW w:w="536"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к</w:t>
            </w:r>
            <w:proofErr w:type="gramStart"/>
            <w:r w:rsidRPr="00FC383B">
              <w:rPr>
                <w:rFonts w:ascii="Times New Roman" w:hAnsi="Times New Roman"/>
                <w:b/>
                <w:sz w:val="20"/>
              </w:rPr>
              <w:t>.г</w:t>
            </w:r>
            <w:proofErr w:type="spellEnd"/>
            <w:proofErr w:type="gramEnd"/>
          </w:p>
        </w:tc>
        <w:tc>
          <w:tcPr>
            <w:tcW w:w="402"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н.</w:t>
            </w:r>
            <w:proofErr w:type="gramStart"/>
            <w:r w:rsidRPr="00FC383B">
              <w:rPr>
                <w:rFonts w:ascii="Times New Roman" w:hAnsi="Times New Roman"/>
                <w:b/>
                <w:sz w:val="20"/>
              </w:rPr>
              <w:t>г</w:t>
            </w:r>
            <w:proofErr w:type="spellEnd"/>
            <w:proofErr w:type="gramEnd"/>
            <w:r w:rsidRPr="00FC383B">
              <w:rPr>
                <w:rFonts w:ascii="Times New Roman" w:hAnsi="Times New Roman"/>
                <w:b/>
                <w:sz w:val="20"/>
              </w:rPr>
              <w:t>.</w:t>
            </w:r>
          </w:p>
        </w:tc>
        <w:tc>
          <w:tcPr>
            <w:tcW w:w="402"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к</w:t>
            </w:r>
            <w:proofErr w:type="gramStart"/>
            <w:r w:rsidRPr="00FC383B">
              <w:rPr>
                <w:rFonts w:ascii="Times New Roman" w:hAnsi="Times New Roman"/>
                <w:b/>
                <w:sz w:val="20"/>
              </w:rPr>
              <w:t>.г</w:t>
            </w:r>
            <w:proofErr w:type="spellEnd"/>
            <w:proofErr w:type="gramEnd"/>
          </w:p>
        </w:tc>
        <w:tc>
          <w:tcPr>
            <w:tcW w:w="403"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н.</w:t>
            </w:r>
            <w:proofErr w:type="gramStart"/>
            <w:r w:rsidRPr="00FC383B">
              <w:rPr>
                <w:rFonts w:ascii="Times New Roman" w:hAnsi="Times New Roman"/>
                <w:b/>
                <w:sz w:val="20"/>
              </w:rPr>
              <w:t>г</w:t>
            </w:r>
            <w:proofErr w:type="spellEnd"/>
            <w:proofErr w:type="gramEnd"/>
            <w:r w:rsidRPr="00FC383B">
              <w:rPr>
                <w:rFonts w:ascii="Times New Roman" w:hAnsi="Times New Roman"/>
                <w:b/>
                <w:sz w:val="20"/>
              </w:rPr>
              <w:t>.</w:t>
            </w:r>
          </w:p>
        </w:tc>
        <w:tc>
          <w:tcPr>
            <w:tcW w:w="402"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к</w:t>
            </w:r>
            <w:proofErr w:type="gramStart"/>
            <w:r w:rsidRPr="00FC383B">
              <w:rPr>
                <w:rFonts w:ascii="Times New Roman" w:hAnsi="Times New Roman"/>
                <w:b/>
                <w:sz w:val="20"/>
              </w:rPr>
              <w:t>.г</w:t>
            </w:r>
            <w:proofErr w:type="spellEnd"/>
            <w:proofErr w:type="gramEnd"/>
          </w:p>
        </w:tc>
        <w:tc>
          <w:tcPr>
            <w:tcW w:w="402"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н.</w:t>
            </w:r>
            <w:proofErr w:type="gramStart"/>
            <w:r w:rsidRPr="00FC383B">
              <w:rPr>
                <w:rFonts w:ascii="Times New Roman" w:hAnsi="Times New Roman"/>
                <w:b/>
                <w:sz w:val="20"/>
              </w:rPr>
              <w:t>г</w:t>
            </w:r>
            <w:proofErr w:type="spellEnd"/>
            <w:proofErr w:type="gramEnd"/>
            <w:r w:rsidRPr="00FC383B">
              <w:rPr>
                <w:rFonts w:ascii="Times New Roman" w:hAnsi="Times New Roman"/>
                <w:b/>
                <w:sz w:val="20"/>
              </w:rPr>
              <w:t>.</w:t>
            </w:r>
          </w:p>
        </w:tc>
        <w:tc>
          <w:tcPr>
            <w:tcW w:w="402"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к</w:t>
            </w:r>
            <w:proofErr w:type="gramStart"/>
            <w:r w:rsidRPr="00FC383B">
              <w:rPr>
                <w:rFonts w:ascii="Times New Roman" w:hAnsi="Times New Roman"/>
                <w:b/>
                <w:sz w:val="20"/>
              </w:rPr>
              <w:t>.г</w:t>
            </w:r>
            <w:proofErr w:type="spellEnd"/>
            <w:proofErr w:type="gramEnd"/>
          </w:p>
        </w:tc>
        <w:tc>
          <w:tcPr>
            <w:tcW w:w="403"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н.</w:t>
            </w:r>
            <w:proofErr w:type="gramStart"/>
            <w:r w:rsidRPr="00FC383B">
              <w:rPr>
                <w:rFonts w:ascii="Times New Roman" w:hAnsi="Times New Roman"/>
                <w:b/>
                <w:sz w:val="20"/>
              </w:rPr>
              <w:t>г</w:t>
            </w:r>
            <w:proofErr w:type="spellEnd"/>
            <w:proofErr w:type="gramEnd"/>
            <w:r w:rsidRPr="00FC383B">
              <w:rPr>
                <w:rFonts w:ascii="Times New Roman" w:hAnsi="Times New Roman"/>
                <w:b/>
                <w:sz w:val="20"/>
              </w:rPr>
              <w:t>.</w:t>
            </w:r>
          </w:p>
        </w:tc>
        <w:tc>
          <w:tcPr>
            <w:tcW w:w="536"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к</w:t>
            </w:r>
            <w:proofErr w:type="gramStart"/>
            <w:r w:rsidRPr="00FC383B">
              <w:rPr>
                <w:rFonts w:ascii="Times New Roman" w:hAnsi="Times New Roman"/>
                <w:b/>
                <w:sz w:val="20"/>
              </w:rPr>
              <w:t>.г</w:t>
            </w:r>
            <w:proofErr w:type="spellEnd"/>
            <w:proofErr w:type="gramEnd"/>
          </w:p>
        </w:tc>
        <w:tc>
          <w:tcPr>
            <w:tcW w:w="536"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н.</w:t>
            </w:r>
            <w:proofErr w:type="gramStart"/>
            <w:r w:rsidRPr="00FC383B">
              <w:rPr>
                <w:rFonts w:ascii="Times New Roman" w:hAnsi="Times New Roman"/>
                <w:b/>
                <w:sz w:val="20"/>
              </w:rPr>
              <w:t>г</w:t>
            </w:r>
            <w:proofErr w:type="spellEnd"/>
            <w:proofErr w:type="gramEnd"/>
            <w:r w:rsidRPr="00FC383B">
              <w:rPr>
                <w:rFonts w:ascii="Times New Roman" w:hAnsi="Times New Roman"/>
                <w:b/>
                <w:sz w:val="20"/>
              </w:rPr>
              <w:t>.</w:t>
            </w:r>
          </w:p>
        </w:tc>
        <w:tc>
          <w:tcPr>
            <w:tcW w:w="402"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к</w:t>
            </w:r>
            <w:proofErr w:type="gramStart"/>
            <w:r w:rsidRPr="00FC383B">
              <w:rPr>
                <w:rFonts w:ascii="Times New Roman" w:hAnsi="Times New Roman"/>
                <w:b/>
                <w:sz w:val="20"/>
              </w:rPr>
              <w:t>.г</w:t>
            </w:r>
            <w:proofErr w:type="spellEnd"/>
            <w:proofErr w:type="gramEnd"/>
          </w:p>
        </w:tc>
        <w:tc>
          <w:tcPr>
            <w:tcW w:w="402"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н.</w:t>
            </w:r>
            <w:proofErr w:type="gramStart"/>
            <w:r w:rsidRPr="00FC383B">
              <w:rPr>
                <w:rFonts w:ascii="Times New Roman" w:hAnsi="Times New Roman"/>
                <w:b/>
                <w:sz w:val="20"/>
              </w:rPr>
              <w:t>г</w:t>
            </w:r>
            <w:proofErr w:type="spellEnd"/>
            <w:proofErr w:type="gramEnd"/>
            <w:r w:rsidRPr="00FC383B">
              <w:rPr>
                <w:rFonts w:ascii="Times New Roman" w:hAnsi="Times New Roman"/>
                <w:b/>
                <w:sz w:val="20"/>
              </w:rPr>
              <w:t>.</w:t>
            </w:r>
          </w:p>
        </w:tc>
        <w:tc>
          <w:tcPr>
            <w:tcW w:w="402"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к</w:t>
            </w:r>
            <w:proofErr w:type="gramStart"/>
            <w:r w:rsidRPr="00FC383B">
              <w:rPr>
                <w:rFonts w:ascii="Times New Roman" w:hAnsi="Times New Roman"/>
                <w:b/>
                <w:sz w:val="20"/>
              </w:rPr>
              <w:t>.г</w:t>
            </w:r>
            <w:proofErr w:type="spellEnd"/>
            <w:proofErr w:type="gramEnd"/>
          </w:p>
        </w:tc>
        <w:tc>
          <w:tcPr>
            <w:tcW w:w="403"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н</w:t>
            </w:r>
            <w:proofErr w:type="gramStart"/>
            <w:r w:rsidRPr="00FC383B">
              <w:rPr>
                <w:rFonts w:ascii="Times New Roman" w:hAnsi="Times New Roman"/>
                <w:b/>
                <w:sz w:val="20"/>
              </w:rPr>
              <w:t>.г</w:t>
            </w:r>
            <w:proofErr w:type="spellEnd"/>
            <w:proofErr w:type="gramEnd"/>
          </w:p>
        </w:tc>
        <w:tc>
          <w:tcPr>
            <w:tcW w:w="536"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к</w:t>
            </w:r>
            <w:proofErr w:type="gramStart"/>
            <w:r w:rsidRPr="00FC383B">
              <w:rPr>
                <w:rFonts w:ascii="Times New Roman" w:hAnsi="Times New Roman"/>
                <w:b/>
                <w:sz w:val="20"/>
              </w:rPr>
              <w:t>.г</w:t>
            </w:r>
            <w:proofErr w:type="spellEnd"/>
            <w:proofErr w:type="gramEnd"/>
          </w:p>
        </w:tc>
        <w:tc>
          <w:tcPr>
            <w:tcW w:w="530"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н</w:t>
            </w:r>
            <w:proofErr w:type="gramStart"/>
            <w:r w:rsidRPr="00FC383B">
              <w:rPr>
                <w:rFonts w:ascii="Times New Roman" w:hAnsi="Times New Roman"/>
                <w:b/>
                <w:sz w:val="20"/>
              </w:rPr>
              <w:t>.г</w:t>
            </w:r>
            <w:proofErr w:type="spellEnd"/>
            <w:proofErr w:type="gramEnd"/>
          </w:p>
        </w:tc>
        <w:tc>
          <w:tcPr>
            <w:tcW w:w="567"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к</w:t>
            </w:r>
            <w:proofErr w:type="gramStart"/>
            <w:r w:rsidRPr="00FC383B">
              <w:rPr>
                <w:rFonts w:ascii="Times New Roman" w:hAnsi="Times New Roman"/>
                <w:b/>
                <w:sz w:val="20"/>
              </w:rPr>
              <w:t>.г</w:t>
            </w:r>
            <w:proofErr w:type="spellEnd"/>
            <w:proofErr w:type="gramEnd"/>
          </w:p>
        </w:tc>
        <w:tc>
          <w:tcPr>
            <w:tcW w:w="567"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н.</w:t>
            </w:r>
            <w:proofErr w:type="gramStart"/>
            <w:r w:rsidRPr="00FC383B">
              <w:rPr>
                <w:rFonts w:ascii="Times New Roman" w:hAnsi="Times New Roman"/>
                <w:b/>
                <w:sz w:val="20"/>
              </w:rPr>
              <w:t>г</w:t>
            </w:r>
            <w:proofErr w:type="spellEnd"/>
            <w:proofErr w:type="gramEnd"/>
            <w:r w:rsidRPr="00FC383B">
              <w:rPr>
                <w:rFonts w:ascii="Times New Roman" w:hAnsi="Times New Roman"/>
                <w:b/>
                <w:sz w:val="20"/>
              </w:rPr>
              <w:t>.</w:t>
            </w:r>
          </w:p>
        </w:tc>
        <w:tc>
          <w:tcPr>
            <w:tcW w:w="571"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к</w:t>
            </w:r>
            <w:proofErr w:type="gramStart"/>
            <w:r w:rsidRPr="00FC383B">
              <w:rPr>
                <w:rFonts w:ascii="Times New Roman" w:hAnsi="Times New Roman"/>
                <w:b/>
                <w:sz w:val="20"/>
              </w:rPr>
              <w:t>.г</w:t>
            </w:r>
            <w:proofErr w:type="spellEnd"/>
            <w:proofErr w:type="gramEnd"/>
          </w:p>
        </w:tc>
        <w:tc>
          <w:tcPr>
            <w:tcW w:w="567"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н.</w:t>
            </w:r>
            <w:proofErr w:type="gramStart"/>
            <w:r w:rsidRPr="00FC383B">
              <w:rPr>
                <w:rFonts w:ascii="Times New Roman" w:hAnsi="Times New Roman"/>
                <w:b/>
                <w:sz w:val="20"/>
              </w:rPr>
              <w:t>г</w:t>
            </w:r>
            <w:proofErr w:type="spellEnd"/>
            <w:proofErr w:type="gramEnd"/>
            <w:r w:rsidRPr="00FC383B">
              <w:rPr>
                <w:rFonts w:ascii="Times New Roman" w:hAnsi="Times New Roman"/>
                <w:b/>
                <w:sz w:val="20"/>
              </w:rPr>
              <w:t>.</w:t>
            </w:r>
          </w:p>
        </w:tc>
        <w:tc>
          <w:tcPr>
            <w:tcW w:w="415" w:type="dxa"/>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к</w:t>
            </w:r>
            <w:proofErr w:type="gramStart"/>
            <w:r w:rsidRPr="00FC383B">
              <w:rPr>
                <w:rFonts w:ascii="Times New Roman" w:hAnsi="Times New Roman"/>
                <w:b/>
                <w:sz w:val="20"/>
              </w:rPr>
              <w:t>.г</w:t>
            </w:r>
            <w:proofErr w:type="spellEnd"/>
            <w:proofErr w:type="gramEnd"/>
          </w:p>
        </w:tc>
        <w:tc>
          <w:tcPr>
            <w:tcW w:w="577" w:type="dxa"/>
            <w:gridSpan w:val="2"/>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н.</w:t>
            </w:r>
            <w:proofErr w:type="gramStart"/>
            <w:r w:rsidRPr="00FC383B">
              <w:rPr>
                <w:rFonts w:ascii="Times New Roman" w:hAnsi="Times New Roman"/>
                <w:b/>
                <w:sz w:val="20"/>
              </w:rPr>
              <w:t>г</w:t>
            </w:r>
            <w:proofErr w:type="spellEnd"/>
            <w:proofErr w:type="gramEnd"/>
            <w:r w:rsidRPr="00FC383B">
              <w:rPr>
                <w:rFonts w:ascii="Times New Roman" w:hAnsi="Times New Roman"/>
                <w:b/>
                <w:sz w:val="20"/>
              </w:rPr>
              <w:t>.</w:t>
            </w:r>
          </w:p>
        </w:tc>
        <w:tc>
          <w:tcPr>
            <w:tcW w:w="460" w:type="dxa"/>
            <w:gridSpan w:val="2"/>
            <w:shd w:val="clear" w:color="auto" w:fill="auto"/>
          </w:tcPr>
          <w:p w:rsidR="00013EC6" w:rsidRPr="00FC383B" w:rsidRDefault="00013EC6" w:rsidP="00636635">
            <w:pPr>
              <w:pStyle w:val="a8"/>
              <w:rPr>
                <w:rFonts w:ascii="Times New Roman" w:hAnsi="Times New Roman"/>
                <w:b/>
                <w:sz w:val="20"/>
              </w:rPr>
            </w:pPr>
            <w:proofErr w:type="spellStart"/>
            <w:r w:rsidRPr="00FC383B">
              <w:rPr>
                <w:rFonts w:ascii="Times New Roman" w:hAnsi="Times New Roman"/>
                <w:b/>
                <w:sz w:val="20"/>
              </w:rPr>
              <w:t>к</w:t>
            </w:r>
            <w:proofErr w:type="gramStart"/>
            <w:r w:rsidRPr="00FC383B">
              <w:rPr>
                <w:rFonts w:ascii="Times New Roman" w:hAnsi="Times New Roman"/>
                <w:b/>
                <w:sz w:val="20"/>
              </w:rPr>
              <w:t>.г</w:t>
            </w:r>
            <w:proofErr w:type="spellEnd"/>
            <w:proofErr w:type="gramEnd"/>
          </w:p>
        </w:tc>
      </w:tr>
      <w:tr w:rsidR="00013EC6" w:rsidRPr="00FC383B" w:rsidTr="00636635">
        <w:trPr>
          <w:trHeight w:val="271"/>
        </w:trPr>
        <w:tc>
          <w:tcPr>
            <w:tcW w:w="507" w:type="dxa"/>
            <w:shd w:val="clear" w:color="auto" w:fill="auto"/>
          </w:tcPr>
          <w:p w:rsidR="00013EC6" w:rsidRPr="00FC383B" w:rsidRDefault="00013EC6" w:rsidP="00636635">
            <w:pPr>
              <w:pStyle w:val="a8"/>
              <w:rPr>
                <w:rFonts w:ascii="Times New Roman" w:hAnsi="Times New Roman"/>
                <w:sz w:val="24"/>
                <w:szCs w:val="24"/>
              </w:rPr>
            </w:pPr>
            <w:r>
              <w:rPr>
                <w:rFonts w:ascii="Times New Roman" w:hAnsi="Times New Roman"/>
                <w:sz w:val="24"/>
                <w:szCs w:val="24"/>
              </w:rPr>
              <w:t>1</w:t>
            </w:r>
          </w:p>
        </w:tc>
        <w:tc>
          <w:tcPr>
            <w:tcW w:w="2165" w:type="dxa"/>
            <w:shd w:val="clear" w:color="auto" w:fill="auto"/>
          </w:tcPr>
          <w:p w:rsidR="00013EC6" w:rsidRPr="00FC383B" w:rsidRDefault="00013EC6" w:rsidP="00636635">
            <w:pPr>
              <w:pStyle w:val="a8"/>
              <w:rPr>
                <w:rFonts w:ascii="Times New Roman" w:hAnsi="Times New Roman"/>
                <w:sz w:val="24"/>
                <w:szCs w:val="24"/>
              </w:rPr>
            </w:pPr>
          </w:p>
        </w:tc>
        <w:tc>
          <w:tcPr>
            <w:tcW w:w="535" w:type="dxa"/>
            <w:shd w:val="clear" w:color="auto" w:fill="auto"/>
          </w:tcPr>
          <w:p w:rsidR="00013EC6" w:rsidRPr="00FC383B" w:rsidRDefault="00013EC6" w:rsidP="00636635">
            <w:pPr>
              <w:pStyle w:val="a8"/>
              <w:rPr>
                <w:rFonts w:ascii="Times New Roman" w:hAnsi="Times New Roman"/>
                <w:sz w:val="24"/>
                <w:szCs w:val="24"/>
              </w:rPr>
            </w:pPr>
          </w:p>
        </w:tc>
        <w:tc>
          <w:tcPr>
            <w:tcW w:w="403" w:type="dxa"/>
            <w:shd w:val="clear" w:color="auto" w:fill="auto"/>
          </w:tcPr>
          <w:p w:rsidR="00013EC6" w:rsidRPr="00FC383B" w:rsidRDefault="00013EC6" w:rsidP="00636635">
            <w:pPr>
              <w:pStyle w:val="a8"/>
              <w:rPr>
                <w:rFonts w:ascii="Times New Roman" w:hAnsi="Times New Roman"/>
                <w:sz w:val="24"/>
                <w:szCs w:val="24"/>
              </w:rPr>
            </w:pPr>
          </w:p>
        </w:tc>
        <w:tc>
          <w:tcPr>
            <w:tcW w:w="536" w:type="dxa"/>
            <w:shd w:val="clear" w:color="auto" w:fill="auto"/>
          </w:tcPr>
          <w:p w:rsidR="00013EC6" w:rsidRPr="00FC383B" w:rsidRDefault="00013EC6" w:rsidP="00636635">
            <w:pPr>
              <w:pStyle w:val="a8"/>
              <w:rPr>
                <w:rFonts w:ascii="Times New Roman" w:hAnsi="Times New Roman"/>
                <w:sz w:val="24"/>
                <w:szCs w:val="24"/>
              </w:rPr>
            </w:pPr>
          </w:p>
        </w:tc>
        <w:tc>
          <w:tcPr>
            <w:tcW w:w="536"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536"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3"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3" w:type="dxa"/>
            <w:shd w:val="clear" w:color="auto" w:fill="auto"/>
          </w:tcPr>
          <w:p w:rsidR="00013EC6" w:rsidRPr="00FC383B" w:rsidRDefault="00013EC6" w:rsidP="00636635">
            <w:pPr>
              <w:pStyle w:val="a8"/>
              <w:rPr>
                <w:rFonts w:ascii="Times New Roman" w:hAnsi="Times New Roman"/>
                <w:sz w:val="24"/>
                <w:szCs w:val="24"/>
              </w:rPr>
            </w:pPr>
          </w:p>
        </w:tc>
        <w:tc>
          <w:tcPr>
            <w:tcW w:w="536" w:type="dxa"/>
            <w:shd w:val="clear" w:color="auto" w:fill="auto"/>
          </w:tcPr>
          <w:p w:rsidR="00013EC6" w:rsidRPr="00FC383B" w:rsidRDefault="00013EC6" w:rsidP="00636635">
            <w:pPr>
              <w:pStyle w:val="a8"/>
              <w:rPr>
                <w:rFonts w:ascii="Times New Roman" w:hAnsi="Times New Roman"/>
                <w:sz w:val="24"/>
                <w:szCs w:val="24"/>
              </w:rPr>
            </w:pPr>
          </w:p>
        </w:tc>
        <w:tc>
          <w:tcPr>
            <w:tcW w:w="536"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3" w:type="dxa"/>
            <w:shd w:val="clear" w:color="auto" w:fill="auto"/>
          </w:tcPr>
          <w:p w:rsidR="00013EC6" w:rsidRPr="00FC383B" w:rsidRDefault="00013EC6" w:rsidP="00636635">
            <w:pPr>
              <w:pStyle w:val="a8"/>
              <w:rPr>
                <w:rFonts w:ascii="Times New Roman" w:hAnsi="Times New Roman"/>
                <w:sz w:val="24"/>
                <w:szCs w:val="24"/>
              </w:rPr>
            </w:pPr>
          </w:p>
        </w:tc>
        <w:tc>
          <w:tcPr>
            <w:tcW w:w="536" w:type="dxa"/>
            <w:shd w:val="clear" w:color="auto" w:fill="auto"/>
          </w:tcPr>
          <w:p w:rsidR="00013EC6" w:rsidRPr="00FC383B" w:rsidRDefault="00013EC6" w:rsidP="00636635">
            <w:pPr>
              <w:pStyle w:val="a8"/>
              <w:rPr>
                <w:rFonts w:ascii="Times New Roman" w:hAnsi="Times New Roman"/>
                <w:sz w:val="24"/>
                <w:szCs w:val="24"/>
              </w:rPr>
            </w:pPr>
          </w:p>
        </w:tc>
        <w:tc>
          <w:tcPr>
            <w:tcW w:w="530" w:type="dxa"/>
            <w:shd w:val="clear" w:color="auto" w:fill="auto"/>
          </w:tcPr>
          <w:p w:rsidR="00013EC6" w:rsidRPr="00FC383B" w:rsidRDefault="00013EC6" w:rsidP="00636635">
            <w:pPr>
              <w:pStyle w:val="a8"/>
              <w:rPr>
                <w:rFonts w:ascii="Times New Roman" w:hAnsi="Times New Roman"/>
                <w:sz w:val="24"/>
                <w:szCs w:val="24"/>
              </w:rPr>
            </w:pPr>
          </w:p>
        </w:tc>
        <w:tc>
          <w:tcPr>
            <w:tcW w:w="567" w:type="dxa"/>
            <w:shd w:val="clear" w:color="auto" w:fill="auto"/>
          </w:tcPr>
          <w:p w:rsidR="00013EC6" w:rsidRPr="00FC383B" w:rsidRDefault="00013EC6" w:rsidP="00636635">
            <w:pPr>
              <w:pStyle w:val="a8"/>
              <w:rPr>
                <w:rFonts w:ascii="Times New Roman" w:hAnsi="Times New Roman"/>
                <w:sz w:val="24"/>
                <w:szCs w:val="24"/>
              </w:rPr>
            </w:pPr>
          </w:p>
        </w:tc>
        <w:tc>
          <w:tcPr>
            <w:tcW w:w="567" w:type="dxa"/>
            <w:shd w:val="clear" w:color="auto" w:fill="auto"/>
          </w:tcPr>
          <w:p w:rsidR="00013EC6" w:rsidRPr="00FC383B" w:rsidRDefault="00013EC6" w:rsidP="00636635">
            <w:pPr>
              <w:pStyle w:val="a8"/>
              <w:rPr>
                <w:rFonts w:ascii="Times New Roman" w:hAnsi="Times New Roman"/>
                <w:sz w:val="24"/>
                <w:szCs w:val="24"/>
              </w:rPr>
            </w:pPr>
          </w:p>
        </w:tc>
        <w:tc>
          <w:tcPr>
            <w:tcW w:w="571" w:type="dxa"/>
            <w:shd w:val="clear" w:color="auto" w:fill="auto"/>
          </w:tcPr>
          <w:p w:rsidR="00013EC6" w:rsidRPr="00FC383B" w:rsidRDefault="00013EC6" w:rsidP="00636635">
            <w:pPr>
              <w:pStyle w:val="a8"/>
              <w:rPr>
                <w:rFonts w:ascii="Times New Roman" w:hAnsi="Times New Roman"/>
                <w:sz w:val="24"/>
                <w:szCs w:val="24"/>
              </w:rPr>
            </w:pPr>
          </w:p>
        </w:tc>
        <w:tc>
          <w:tcPr>
            <w:tcW w:w="567" w:type="dxa"/>
            <w:shd w:val="clear" w:color="auto" w:fill="auto"/>
          </w:tcPr>
          <w:p w:rsidR="00013EC6" w:rsidRPr="00FC383B" w:rsidRDefault="00013EC6" w:rsidP="00636635">
            <w:pPr>
              <w:pStyle w:val="a8"/>
              <w:rPr>
                <w:rFonts w:ascii="Times New Roman" w:hAnsi="Times New Roman"/>
                <w:sz w:val="24"/>
                <w:szCs w:val="24"/>
              </w:rPr>
            </w:pPr>
          </w:p>
        </w:tc>
        <w:tc>
          <w:tcPr>
            <w:tcW w:w="415" w:type="dxa"/>
            <w:shd w:val="clear" w:color="auto" w:fill="auto"/>
          </w:tcPr>
          <w:p w:rsidR="00013EC6" w:rsidRPr="00FC383B" w:rsidRDefault="00013EC6" w:rsidP="00636635">
            <w:pPr>
              <w:pStyle w:val="a8"/>
              <w:rPr>
                <w:rFonts w:ascii="Times New Roman" w:hAnsi="Times New Roman"/>
                <w:sz w:val="24"/>
                <w:szCs w:val="24"/>
              </w:rPr>
            </w:pPr>
          </w:p>
        </w:tc>
        <w:tc>
          <w:tcPr>
            <w:tcW w:w="577" w:type="dxa"/>
            <w:gridSpan w:val="2"/>
            <w:shd w:val="clear" w:color="auto" w:fill="auto"/>
          </w:tcPr>
          <w:p w:rsidR="00013EC6" w:rsidRPr="00FC383B" w:rsidRDefault="00013EC6" w:rsidP="00636635">
            <w:pPr>
              <w:pStyle w:val="a8"/>
              <w:rPr>
                <w:rFonts w:ascii="Times New Roman" w:hAnsi="Times New Roman"/>
                <w:sz w:val="24"/>
                <w:szCs w:val="24"/>
              </w:rPr>
            </w:pPr>
          </w:p>
        </w:tc>
        <w:tc>
          <w:tcPr>
            <w:tcW w:w="460" w:type="dxa"/>
            <w:gridSpan w:val="2"/>
            <w:shd w:val="clear" w:color="auto" w:fill="auto"/>
          </w:tcPr>
          <w:p w:rsidR="00013EC6" w:rsidRPr="00FC383B" w:rsidRDefault="00013EC6" w:rsidP="00636635">
            <w:pPr>
              <w:pStyle w:val="a8"/>
              <w:rPr>
                <w:rFonts w:ascii="Times New Roman" w:hAnsi="Times New Roman"/>
                <w:sz w:val="24"/>
                <w:szCs w:val="24"/>
              </w:rPr>
            </w:pPr>
          </w:p>
        </w:tc>
      </w:tr>
      <w:tr w:rsidR="00013EC6" w:rsidRPr="00FC383B" w:rsidTr="00636635">
        <w:trPr>
          <w:trHeight w:val="271"/>
        </w:trPr>
        <w:tc>
          <w:tcPr>
            <w:tcW w:w="507" w:type="dxa"/>
            <w:shd w:val="clear" w:color="auto" w:fill="auto"/>
          </w:tcPr>
          <w:p w:rsidR="00013EC6" w:rsidRPr="00FC383B" w:rsidRDefault="00013EC6" w:rsidP="00636635">
            <w:pPr>
              <w:pStyle w:val="a8"/>
              <w:rPr>
                <w:rFonts w:ascii="Times New Roman" w:hAnsi="Times New Roman"/>
                <w:sz w:val="24"/>
                <w:szCs w:val="24"/>
              </w:rPr>
            </w:pPr>
            <w:r>
              <w:rPr>
                <w:rFonts w:ascii="Times New Roman" w:hAnsi="Times New Roman"/>
                <w:sz w:val="24"/>
                <w:szCs w:val="24"/>
              </w:rPr>
              <w:t>2</w:t>
            </w:r>
          </w:p>
        </w:tc>
        <w:tc>
          <w:tcPr>
            <w:tcW w:w="2165" w:type="dxa"/>
            <w:shd w:val="clear" w:color="auto" w:fill="auto"/>
          </w:tcPr>
          <w:p w:rsidR="00013EC6" w:rsidRPr="00FC383B" w:rsidRDefault="00013EC6" w:rsidP="00636635">
            <w:pPr>
              <w:pStyle w:val="a8"/>
              <w:rPr>
                <w:rFonts w:ascii="Times New Roman" w:hAnsi="Times New Roman"/>
                <w:sz w:val="24"/>
                <w:szCs w:val="24"/>
              </w:rPr>
            </w:pPr>
          </w:p>
        </w:tc>
        <w:tc>
          <w:tcPr>
            <w:tcW w:w="535" w:type="dxa"/>
            <w:shd w:val="clear" w:color="auto" w:fill="auto"/>
          </w:tcPr>
          <w:p w:rsidR="00013EC6" w:rsidRPr="00FC383B" w:rsidRDefault="00013EC6" w:rsidP="00636635">
            <w:pPr>
              <w:pStyle w:val="a8"/>
              <w:rPr>
                <w:rFonts w:ascii="Times New Roman" w:hAnsi="Times New Roman"/>
                <w:sz w:val="24"/>
                <w:szCs w:val="24"/>
              </w:rPr>
            </w:pPr>
          </w:p>
        </w:tc>
        <w:tc>
          <w:tcPr>
            <w:tcW w:w="403" w:type="dxa"/>
            <w:shd w:val="clear" w:color="auto" w:fill="auto"/>
          </w:tcPr>
          <w:p w:rsidR="00013EC6" w:rsidRPr="00FC383B" w:rsidRDefault="00013EC6" w:rsidP="00636635">
            <w:pPr>
              <w:pStyle w:val="a8"/>
              <w:rPr>
                <w:rFonts w:ascii="Times New Roman" w:hAnsi="Times New Roman"/>
                <w:sz w:val="24"/>
                <w:szCs w:val="24"/>
              </w:rPr>
            </w:pPr>
          </w:p>
        </w:tc>
        <w:tc>
          <w:tcPr>
            <w:tcW w:w="536" w:type="dxa"/>
            <w:shd w:val="clear" w:color="auto" w:fill="auto"/>
          </w:tcPr>
          <w:p w:rsidR="00013EC6" w:rsidRPr="00FC383B" w:rsidRDefault="00013EC6" w:rsidP="00636635">
            <w:pPr>
              <w:pStyle w:val="a8"/>
              <w:rPr>
                <w:rFonts w:ascii="Times New Roman" w:hAnsi="Times New Roman"/>
                <w:sz w:val="24"/>
                <w:szCs w:val="24"/>
              </w:rPr>
            </w:pPr>
          </w:p>
        </w:tc>
        <w:tc>
          <w:tcPr>
            <w:tcW w:w="536"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536"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3"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3" w:type="dxa"/>
            <w:shd w:val="clear" w:color="auto" w:fill="auto"/>
          </w:tcPr>
          <w:p w:rsidR="00013EC6" w:rsidRPr="00FC383B" w:rsidRDefault="00013EC6" w:rsidP="00636635">
            <w:pPr>
              <w:pStyle w:val="a8"/>
              <w:rPr>
                <w:rFonts w:ascii="Times New Roman" w:hAnsi="Times New Roman"/>
                <w:sz w:val="24"/>
                <w:szCs w:val="24"/>
              </w:rPr>
            </w:pPr>
          </w:p>
        </w:tc>
        <w:tc>
          <w:tcPr>
            <w:tcW w:w="536" w:type="dxa"/>
            <w:shd w:val="clear" w:color="auto" w:fill="auto"/>
          </w:tcPr>
          <w:p w:rsidR="00013EC6" w:rsidRPr="00FC383B" w:rsidRDefault="00013EC6" w:rsidP="00636635">
            <w:pPr>
              <w:pStyle w:val="a8"/>
              <w:rPr>
                <w:rFonts w:ascii="Times New Roman" w:hAnsi="Times New Roman"/>
                <w:sz w:val="24"/>
                <w:szCs w:val="24"/>
              </w:rPr>
            </w:pPr>
          </w:p>
        </w:tc>
        <w:tc>
          <w:tcPr>
            <w:tcW w:w="536"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3" w:type="dxa"/>
            <w:shd w:val="clear" w:color="auto" w:fill="auto"/>
          </w:tcPr>
          <w:p w:rsidR="00013EC6" w:rsidRPr="00FC383B" w:rsidRDefault="00013EC6" w:rsidP="00636635">
            <w:pPr>
              <w:pStyle w:val="a8"/>
              <w:rPr>
                <w:rFonts w:ascii="Times New Roman" w:hAnsi="Times New Roman"/>
                <w:sz w:val="24"/>
                <w:szCs w:val="24"/>
              </w:rPr>
            </w:pPr>
          </w:p>
        </w:tc>
        <w:tc>
          <w:tcPr>
            <w:tcW w:w="536" w:type="dxa"/>
            <w:shd w:val="clear" w:color="auto" w:fill="auto"/>
          </w:tcPr>
          <w:p w:rsidR="00013EC6" w:rsidRPr="00FC383B" w:rsidRDefault="00013EC6" w:rsidP="00636635">
            <w:pPr>
              <w:pStyle w:val="a8"/>
              <w:rPr>
                <w:rFonts w:ascii="Times New Roman" w:hAnsi="Times New Roman"/>
                <w:sz w:val="24"/>
                <w:szCs w:val="24"/>
              </w:rPr>
            </w:pPr>
          </w:p>
        </w:tc>
        <w:tc>
          <w:tcPr>
            <w:tcW w:w="530" w:type="dxa"/>
            <w:shd w:val="clear" w:color="auto" w:fill="auto"/>
          </w:tcPr>
          <w:p w:rsidR="00013EC6" w:rsidRPr="00FC383B" w:rsidRDefault="00013EC6" w:rsidP="00636635">
            <w:pPr>
              <w:pStyle w:val="a8"/>
              <w:rPr>
                <w:rFonts w:ascii="Times New Roman" w:hAnsi="Times New Roman"/>
                <w:sz w:val="24"/>
                <w:szCs w:val="24"/>
              </w:rPr>
            </w:pPr>
          </w:p>
        </w:tc>
        <w:tc>
          <w:tcPr>
            <w:tcW w:w="567" w:type="dxa"/>
            <w:shd w:val="clear" w:color="auto" w:fill="auto"/>
          </w:tcPr>
          <w:p w:rsidR="00013EC6" w:rsidRPr="00FC383B" w:rsidRDefault="00013EC6" w:rsidP="00636635">
            <w:pPr>
              <w:pStyle w:val="a8"/>
              <w:rPr>
                <w:rFonts w:ascii="Times New Roman" w:hAnsi="Times New Roman"/>
                <w:sz w:val="24"/>
                <w:szCs w:val="24"/>
              </w:rPr>
            </w:pPr>
          </w:p>
        </w:tc>
        <w:tc>
          <w:tcPr>
            <w:tcW w:w="567" w:type="dxa"/>
            <w:shd w:val="clear" w:color="auto" w:fill="auto"/>
          </w:tcPr>
          <w:p w:rsidR="00013EC6" w:rsidRPr="00FC383B" w:rsidRDefault="00013EC6" w:rsidP="00636635">
            <w:pPr>
              <w:pStyle w:val="a8"/>
              <w:rPr>
                <w:rFonts w:ascii="Times New Roman" w:hAnsi="Times New Roman"/>
                <w:sz w:val="24"/>
                <w:szCs w:val="24"/>
              </w:rPr>
            </w:pPr>
          </w:p>
        </w:tc>
        <w:tc>
          <w:tcPr>
            <w:tcW w:w="571" w:type="dxa"/>
            <w:shd w:val="clear" w:color="auto" w:fill="auto"/>
          </w:tcPr>
          <w:p w:rsidR="00013EC6" w:rsidRPr="00FC383B" w:rsidRDefault="00013EC6" w:rsidP="00636635">
            <w:pPr>
              <w:pStyle w:val="a8"/>
              <w:rPr>
                <w:rFonts w:ascii="Times New Roman" w:hAnsi="Times New Roman"/>
                <w:sz w:val="24"/>
                <w:szCs w:val="24"/>
              </w:rPr>
            </w:pPr>
          </w:p>
        </w:tc>
        <w:tc>
          <w:tcPr>
            <w:tcW w:w="567" w:type="dxa"/>
            <w:shd w:val="clear" w:color="auto" w:fill="auto"/>
          </w:tcPr>
          <w:p w:rsidR="00013EC6" w:rsidRPr="00FC383B" w:rsidRDefault="00013EC6" w:rsidP="00636635">
            <w:pPr>
              <w:pStyle w:val="a8"/>
              <w:rPr>
                <w:rFonts w:ascii="Times New Roman" w:hAnsi="Times New Roman"/>
                <w:sz w:val="24"/>
                <w:szCs w:val="24"/>
              </w:rPr>
            </w:pPr>
          </w:p>
        </w:tc>
        <w:tc>
          <w:tcPr>
            <w:tcW w:w="415" w:type="dxa"/>
            <w:shd w:val="clear" w:color="auto" w:fill="auto"/>
          </w:tcPr>
          <w:p w:rsidR="00013EC6" w:rsidRPr="00FC383B" w:rsidRDefault="00013EC6" w:rsidP="00636635">
            <w:pPr>
              <w:pStyle w:val="a8"/>
              <w:rPr>
                <w:rFonts w:ascii="Times New Roman" w:hAnsi="Times New Roman"/>
                <w:sz w:val="24"/>
                <w:szCs w:val="24"/>
              </w:rPr>
            </w:pPr>
          </w:p>
        </w:tc>
        <w:tc>
          <w:tcPr>
            <w:tcW w:w="577" w:type="dxa"/>
            <w:gridSpan w:val="2"/>
            <w:shd w:val="clear" w:color="auto" w:fill="auto"/>
          </w:tcPr>
          <w:p w:rsidR="00013EC6" w:rsidRPr="00FC383B" w:rsidRDefault="00013EC6" w:rsidP="00636635">
            <w:pPr>
              <w:pStyle w:val="a8"/>
              <w:rPr>
                <w:rFonts w:ascii="Times New Roman" w:hAnsi="Times New Roman"/>
                <w:sz w:val="24"/>
                <w:szCs w:val="24"/>
              </w:rPr>
            </w:pPr>
          </w:p>
        </w:tc>
        <w:tc>
          <w:tcPr>
            <w:tcW w:w="460" w:type="dxa"/>
            <w:gridSpan w:val="2"/>
            <w:shd w:val="clear" w:color="auto" w:fill="auto"/>
          </w:tcPr>
          <w:p w:rsidR="00013EC6" w:rsidRPr="00FC383B" w:rsidRDefault="00013EC6" w:rsidP="00636635">
            <w:pPr>
              <w:pStyle w:val="a8"/>
              <w:rPr>
                <w:rFonts w:ascii="Times New Roman" w:hAnsi="Times New Roman"/>
                <w:sz w:val="24"/>
                <w:szCs w:val="24"/>
              </w:rPr>
            </w:pPr>
          </w:p>
        </w:tc>
      </w:tr>
      <w:tr w:rsidR="00013EC6" w:rsidRPr="00FC383B" w:rsidTr="00636635">
        <w:trPr>
          <w:trHeight w:val="271"/>
        </w:trPr>
        <w:tc>
          <w:tcPr>
            <w:tcW w:w="507" w:type="dxa"/>
            <w:shd w:val="clear" w:color="auto" w:fill="auto"/>
          </w:tcPr>
          <w:p w:rsidR="00013EC6" w:rsidRPr="00FC383B" w:rsidRDefault="00013EC6" w:rsidP="00636635">
            <w:pPr>
              <w:pStyle w:val="a8"/>
              <w:rPr>
                <w:rFonts w:ascii="Times New Roman" w:hAnsi="Times New Roman"/>
                <w:sz w:val="24"/>
                <w:szCs w:val="24"/>
              </w:rPr>
            </w:pPr>
            <w:r>
              <w:rPr>
                <w:rFonts w:ascii="Times New Roman" w:hAnsi="Times New Roman"/>
                <w:sz w:val="24"/>
                <w:szCs w:val="24"/>
              </w:rPr>
              <w:t>3</w:t>
            </w:r>
          </w:p>
        </w:tc>
        <w:tc>
          <w:tcPr>
            <w:tcW w:w="2165" w:type="dxa"/>
            <w:shd w:val="clear" w:color="auto" w:fill="auto"/>
          </w:tcPr>
          <w:p w:rsidR="00013EC6" w:rsidRPr="00FC383B" w:rsidRDefault="00013EC6" w:rsidP="00636635">
            <w:pPr>
              <w:pStyle w:val="a8"/>
              <w:rPr>
                <w:rFonts w:ascii="Times New Roman" w:hAnsi="Times New Roman"/>
                <w:sz w:val="24"/>
                <w:szCs w:val="24"/>
              </w:rPr>
            </w:pPr>
          </w:p>
        </w:tc>
        <w:tc>
          <w:tcPr>
            <w:tcW w:w="535" w:type="dxa"/>
            <w:shd w:val="clear" w:color="auto" w:fill="auto"/>
          </w:tcPr>
          <w:p w:rsidR="00013EC6" w:rsidRPr="00FC383B" w:rsidRDefault="00013EC6" w:rsidP="00636635">
            <w:pPr>
              <w:pStyle w:val="a8"/>
              <w:rPr>
                <w:rFonts w:ascii="Times New Roman" w:hAnsi="Times New Roman"/>
                <w:sz w:val="24"/>
                <w:szCs w:val="24"/>
              </w:rPr>
            </w:pPr>
          </w:p>
        </w:tc>
        <w:tc>
          <w:tcPr>
            <w:tcW w:w="403" w:type="dxa"/>
            <w:shd w:val="clear" w:color="auto" w:fill="auto"/>
          </w:tcPr>
          <w:p w:rsidR="00013EC6" w:rsidRPr="00FC383B" w:rsidRDefault="00013EC6" w:rsidP="00636635">
            <w:pPr>
              <w:pStyle w:val="a8"/>
              <w:rPr>
                <w:rFonts w:ascii="Times New Roman" w:hAnsi="Times New Roman"/>
                <w:sz w:val="24"/>
                <w:szCs w:val="24"/>
              </w:rPr>
            </w:pPr>
          </w:p>
        </w:tc>
        <w:tc>
          <w:tcPr>
            <w:tcW w:w="536" w:type="dxa"/>
            <w:shd w:val="clear" w:color="auto" w:fill="auto"/>
          </w:tcPr>
          <w:p w:rsidR="00013EC6" w:rsidRPr="00FC383B" w:rsidRDefault="00013EC6" w:rsidP="00636635">
            <w:pPr>
              <w:pStyle w:val="a8"/>
              <w:rPr>
                <w:rFonts w:ascii="Times New Roman" w:hAnsi="Times New Roman"/>
                <w:sz w:val="24"/>
                <w:szCs w:val="24"/>
              </w:rPr>
            </w:pPr>
          </w:p>
        </w:tc>
        <w:tc>
          <w:tcPr>
            <w:tcW w:w="536"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536"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3"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3" w:type="dxa"/>
            <w:shd w:val="clear" w:color="auto" w:fill="auto"/>
          </w:tcPr>
          <w:p w:rsidR="00013EC6" w:rsidRPr="00FC383B" w:rsidRDefault="00013EC6" w:rsidP="00636635">
            <w:pPr>
              <w:pStyle w:val="a8"/>
              <w:rPr>
                <w:rFonts w:ascii="Times New Roman" w:hAnsi="Times New Roman"/>
                <w:sz w:val="24"/>
                <w:szCs w:val="24"/>
              </w:rPr>
            </w:pPr>
          </w:p>
        </w:tc>
        <w:tc>
          <w:tcPr>
            <w:tcW w:w="536" w:type="dxa"/>
            <w:shd w:val="clear" w:color="auto" w:fill="auto"/>
          </w:tcPr>
          <w:p w:rsidR="00013EC6" w:rsidRPr="00FC383B" w:rsidRDefault="00013EC6" w:rsidP="00636635">
            <w:pPr>
              <w:pStyle w:val="a8"/>
              <w:rPr>
                <w:rFonts w:ascii="Times New Roman" w:hAnsi="Times New Roman"/>
                <w:sz w:val="24"/>
                <w:szCs w:val="24"/>
              </w:rPr>
            </w:pPr>
          </w:p>
        </w:tc>
        <w:tc>
          <w:tcPr>
            <w:tcW w:w="536"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2" w:type="dxa"/>
            <w:shd w:val="clear" w:color="auto" w:fill="auto"/>
          </w:tcPr>
          <w:p w:rsidR="00013EC6" w:rsidRPr="00FC383B" w:rsidRDefault="00013EC6" w:rsidP="00636635">
            <w:pPr>
              <w:pStyle w:val="a8"/>
              <w:rPr>
                <w:rFonts w:ascii="Times New Roman" w:hAnsi="Times New Roman"/>
                <w:sz w:val="24"/>
                <w:szCs w:val="24"/>
              </w:rPr>
            </w:pPr>
          </w:p>
        </w:tc>
        <w:tc>
          <w:tcPr>
            <w:tcW w:w="403" w:type="dxa"/>
            <w:shd w:val="clear" w:color="auto" w:fill="auto"/>
          </w:tcPr>
          <w:p w:rsidR="00013EC6" w:rsidRPr="00FC383B" w:rsidRDefault="00013EC6" w:rsidP="00636635">
            <w:pPr>
              <w:pStyle w:val="a8"/>
              <w:rPr>
                <w:rFonts w:ascii="Times New Roman" w:hAnsi="Times New Roman"/>
                <w:sz w:val="24"/>
                <w:szCs w:val="24"/>
              </w:rPr>
            </w:pPr>
          </w:p>
        </w:tc>
        <w:tc>
          <w:tcPr>
            <w:tcW w:w="536" w:type="dxa"/>
            <w:shd w:val="clear" w:color="auto" w:fill="auto"/>
          </w:tcPr>
          <w:p w:rsidR="00013EC6" w:rsidRPr="00FC383B" w:rsidRDefault="00013EC6" w:rsidP="00636635">
            <w:pPr>
              <w:pStyle w:val="a8"/>
              <w:rPr>
                <w:rFonts w:ascii="Times New Roman" w:hAnsi="Times New Roman"/>
                <w:sz w:val="24"/>
                <w:szCs w:val="24"/>
              </w:rPr>
            </w:pPr>
          </w:p>
        </w:tc>
        <w:tc>
          <w:tcPr>
            <w:tcW w:w="530" w:type="dxa"/>
            <w:shd w:val="clear" w:color="auto" w:fill="auto"/>
          </w:tcPr>
          <w:p w:rsidR="00013EC6" w:rsidRPr="00FC383B" w:rsidRDefault="00013EC6" w:rsidP="00636635">
            <w:pPr>
              <w:pStyle w:val="a8"/>
              <w:rPr>
                <w:rFonts w:ascii="Times New Roman" w:hAnsi="Times New Roman"/>
                <w:sz w:val="24"/>
                <w:szCs w:val="24"/>
              </w:rPr>
            </w:pPr>
          </w:p>
        </w:tc>
        <w:tc>
          <w:tcPr>
            <w:tcW w:w="567" w:type="dxa"/>
            <w:shd w:val="clear" w:color="auto" w:fill="auto"/>
          </w:tcPr>
          <w:p w:rsidR="00013EC6" w:rsidRPr="00FC383B" w:rsidRDefault="00013EC6" w:rsidP="00636635">
            <w:pPr>
              <w:pStyle w:val="a8"/>
              <w:rPr>
                <w:rFonts w:ascii="Times New Roman" w:hAnsi="Times New Roman"/>
                <w:sz w:val="24"/>
                <w:szCs w:val="24"/>
              </w:rPr>
            </w:pPr>
          </w:p>
        </w:tc>
        <w:tc>
          <w:tcPr>
            <w:tcW w:w="567" w:type="dxa"/>
            <w:shd w:val="clear" w:color="auto" w:fill="auto"/>
          </w:tcPr>
          <w:p w:rsidR="00013EC6" w:rsidRPr="00FC383B" w:rsidRDefault="00013EC6" w:rsidP="00636635">
            <w:pPr>
              <w:pStyle w:val="a8"/>
              <w:rPr>
                <w:rFonts w:ascii="Times New Roman" w:hAnsi="Times New Roman"/>
                <w:sz w:val="24"/>
                <w:szCs w:val="24"/>
              </w:rPr>
            </w:pPr>
          </w:p>
        </w:tc>
        <w:tc>
          <w:tcPr>
            <w:tcW w:w="571" w:type="dxa"/>
            <w:shd w:val="clear" w:color="auto" w:fill="auto"/>
          </w:tcPr>
          <w:p w:rsidR="00013EC6" w:rsidRPr="00FC383B" w:rsidRDefault="00013EC6" w:rsidP="00636635">
            <w:pPr>
              <w:pStyle w:val="a8"/>
              <w:rPr>
                <w:rFonts w:ascii="Times New Roman" w:hAnsi="Times New Roman"/>
                <w:sz w:val="24"/>
                <w:szCs w:val="24"/>
              </w:rPr>
            </w:pPr>
          </w:p>
        </w:tc>
        <w:tc>
          <w:tcPr>
            <w:tcW w:w="567" w:type="dxa"/>
            <w:shd w:val="clear" w:color="auto" w:fill="auto"/>
          </w:tcPr>
          <w:p w:rsidR="00013EC6" w:rsidRPr="00FC383B" w:rsidRDefault="00013EC6" w:rsidP="00636635">
            <w:pPr>
              <w:pStyle w:val="a8"/>
              <w:rPr>
                <w:rFonts w:ascii="Times New Roman" w:hAnsi="Times New Roman"/>
                <w:sz w:val="24"/>
                <w:szCs w:val="24"/>
              </w:rPr>
            </w:pPr>
          </w:p>
        </w:tc>
        <w:tc>
          <w:tcPr>
            <w:tcW w:w="415" w:type="dxa"/>
            <w:shd w:val="clear" w:color="auto" w:fill="auto"/>
          </w:tcPr>
          <w:p w:rsidR="00013EC6" w:rsidRPr="00FC383B" w:rsidRDefault="00013EC6" w:rsidP="00636635">
            <w:pPr>
              <w:pStyle w:val="a8"/>
              <w:rPr>
                <w:rFonts w:ascii="Times New Roman" w:hAnsi="Times New Roman"/>
                <w:sz w:val="24"/>
                <w:szCs w:val="24"/>
              </w:rPr>
            </w:pPr>
          </w:p>
        </w:tc>
        <w:tc>
          <w:tcPr>
            <w:tcW w:w="577" w:type="dxa"/>
            <w:gridSpan w:val="2"/>
            <w:shd w:val="clear" w:color="auto" w:fill="auto"/>
          </w:tcPr>
          <w:p w:rsidR="00013EC6" w:rsidRPr="00FC383B" w:rsidRDefault="00013EC6" w:rsidP="00636635">
            <w:pPr>
              <w:pStyle w:val="a8"/>
              <w:rPr>
                <w:rFonts w:ascii="Times New Roman" w:hAnsi="Times New Roman"/>
                <w:sz w:val="24"/>
                <w:szCs w:val="24"/>
              </w:rPr>
            </w:pPr>
          </w:p>
        </w:tc>
        <w:tc>
          <w:tcPr>
            <w:tcW w:w="460" w:type="dxa"/>
            <w:gridSpan w:val="2"/>
            <w:shd w:val="clear" w:color="auto" w:fill="auto"/>
          </w:tcPr>
          <w:p w:rsidR="00013EC6" w:rsidRPr="00FC383B" w:rsidRDefault="00013EC6" w:rsidP="00636635">
            <w:pPr>
              <w:pStyle w:val="a8"/>
              <w:rPr>
                <w:rFonts w:ascii="Times New Roman" w:hAnsi="Times New Roman"/>
                <w:sz w:val="24"/>
                <w:szCs w:val="24"/>
              </w:rPr>
            </w:pPr>
          </w:p>
        </w:tc>
      </w:tr>
    </w:tbl>
    <w:p w:rsidR="0095620B" w:rsidRDefault="0095620B">
      <w:pPr>
        <w:pStyle w:val="a8"/>
        <w:rPr>
          <w:rFonts w:ascii="Times New Roman" w:hAnsi="Times New Roman"/>
          <w:sz w:val="24"/>
        </w:rPr>
      </w:pPr>
    </w:p>
    <w:p w:rsidR="0095620B" w:rsidRDefault="0095620B">
      <w:pPr>
        <w:pStyle w:val="a8"/>
        <w:rPr>
          <w:rFonts w:ascii="Times New Roman" w:hAnsi="Times New Roman"/>
          <w:sz w:val="24"/>
        </w:rPr>
      </w:pPr>
    </w:p>
    <w:p w:rsidR="00013EC6" w:rsidRDefault="00013EC6">
      <w:pPr>
        <w:pStyle w:val="a8"/>
        <w:rPr>
          <w:rFonts w:ascii="Times New Roman" w:hAnsi="Times New Roman"/>
          <w:sz w:val="24"/>
        </w:rPr>
        <w:sectPr w:rsidR="00013EC6" w:rsidSect="00013EC6">
          <w:pgSz w:w="16838" w:h="11906" w:orient="landscape"/>
          <w:pgMar w:top="1701" w:right="1134" w:bottom="851" w:left="1134" w:header="709" w:footer="709" w:gutter="0"/>
          <w:cols w:space="720"/>
        </w:sectPr>
      </w:pPr>
    </w:p>
    <w:p w:rsidR="0095620B" w:rsidRDefault="0095620B">
      <w:pPr>
        <w:pStyle w:val="a8"/>
        <w:rPr>
          <w:rFonts w:ascii="Times New Roman" w:hAnsi="Times New Roman"/>
          <w:sz w:val="24"/>
        </w:rPr>
      </w:pPr>
    </w:p>
    <w:p w:rsidR="0095620B" w:rsidRDefault="0095620B">
      <w:pPr>
        <w:pStyle w:val="a8"/>
        <w:rPr>
          <w:rFonts w:ascii="Times New Roman" w:hAnsi="Times New Roman"/>
          <w:sz w:val="24"/>
        </w:rPr>
      </w:pPr>
    </w:p>
    <w:p w:rsidR="0095620B" w:rsidRDefault="0095620B">
      <w:pPr>
        <w:pStyle w:val="a8"/>
        <w:rPr>
          <w:rFonts w:ascii="Times New Roman" w:hAnsi="Times New Roman"/>
          <w:sz w:val="24"/>
        </w:rPr>
      </w:pPr>
    </w:p>
    <w:p w:rsidR="0095620B" w:rsidRDefault="0095620B">
      <w:pPr>
        <w:pStyle w:val="a8"/>
        <w:rPr>
          <w:rFonts w:ascii="Times New Roman" w:hAnsi="Times New Roman"/>
          <w:sz w:val="24"/>
        </w:rPr>
      </w:pPr>
    </w:p>
    <w:p w:rsidR="0095620B" w:rsidRDefault="0095620B">
      <w:pPr>
        <w:pStyle w:val="a8"/>
        <w:rPr>
          <w:rFonts w:ascii="Times New Roman" w:hAnsi="Times New Roman"/>
          <w:sz w:val="24"/>
        </w:rPr>
      </w:pPr>
    </w:p>
    <w:p w:rsidR="0095620B" w:rsidRDefault="0095620B">
      <w:pPr>
        <w:pStyle w:val="a8"/>
        <w:rPr>
          <w:rFonts w:ascii="Times New Roman" w:hAnsi="Times New Roman"/>
          <w:sz w:val="24"/>
        </w:rPr>
      </w:pPr>
    </w:p>
    <w:p w:rsidR="0095620B" w:rsidRDefault="0095620B">
      <w:pPr>
        <w:pStyle w:val="a8"/>
        <w:rPr>
          <w:rFonts w:ascii="Times New Roman" w:hAnsi="Times New Roman"/>
          <w:sz w:val="24"/>
        </w:rPr>
      </w:pPr>
    </w:p>
    <w:p w:rsidR="0095620B" w:rsidRDefault="0095620B">
      <w:pPr>
        <w:pStyle w:val="a8"/>
        <w:rPr>
          <w:rFonts w:ascii="Times New Roman" w:hAnsi="Times New Roman"/>
          <w:sz w:val="24"/>
        </w:rPr>
      </w:pPr>
    </w:p>
    <w:p w:rsidR="0095620B" w:rsidRDefault="0095620B">
      <w:pPr>
        <w:pStyle w:val="a8"/>
        <w:ind w:left="720"/>
        <w:rPr>
          <w:rFonts w:ascii="Times New Roman" w:hAnsi="Times New Roman"/>
          <w:sz w:val="24"/>
        </w:rPr>
      </w:pPr>
    </w:p>
    <w:p w:rsidR="0095620B" w:rsidRDefault="0095620B">
      <w:pPr>
        <w:pStyle w:val="a8"/>
        <w:ind w:left="720"/>
        <w:rPr>
          <w:rFonts w:ascii="Times New Roman" w:hAnsi="Times New Roman"/>
          <w:sz w:val="24"/>
        </w:rPr>
      </w:pPr>
    </w:p>
    <w:p w:rsidR="0095620B" w:rsidRDefault="0095620B">
      <w:pPr>
        <w:pStyle w:val="a8"/>
        <w:ind w:left="720"/>
        <w:rPr>
          <w:rFonts w:ascii="Times New Roman" w:hAnsi="Times New Roman"/>
          <w:sz w:val="24"/>
        </w:rPr>
      </w:pPr>
    </w:p>
    <w:p w:rsidR="0095620B" w:rsidRDefault="0095620B">
      <w:pPr>
        <w:pStyle w:val="a8"/>
        <w:ind w:left="720"/>
        <w:rPr>
          <w:rFonts w:ascii="Times New Roman" w:hAnsi="Times New Roman"/>
          <w:sz w:val="24"/>
        </w:rPr>
      </w:pPr>
    </w:p>
    <w:p w:rsidR="0095620B" w:rsidRDefault="0095620B">
      <w:pPr>
        <w:pStyle w:val="a8"/>
        <w:jc w:val="center"/>
        <w:rPr>
          <w:rFonts w:ascii="Times New Roman" w:hAnsi="Times New Roman"/>
          <w:b/>
          <w:sz w:val="24"/>
        </w:rPr>
      </w:pPr>
    </w:p>
    <w:p w:rsidR="0095620B" w:rsidRDefault="0095620B">
      <w:pPr>
        <w:pStyle w:val="a8"/>
        <w:jc w:val="center"/>
        <w:rPr>
          <w:rFonts w:ascii="Times New Roman" w:hAnsi="Times New Roman"/>
          <w:b/>
          <w:sz w:val="24"/>
        </w:rPr>
      </w:pPr>
    </w:p>
    <w:p w:rsidR="0095620B" w:rsidRDefault="0095620B">
      <w:pPr>
        <w:pStyle w:val="a8"/>
        <w:jc w:val="center"/>
        <w:rPr>
          <w:rFonts w:ascii="Times New Roman" w:hAnsi="Times New Roman"/>
          <w:b/>
          <w:sz w:val="24"/>
        </w:rPr>
      </w:pPr>
    </w:p>
    <w:p w:rsidR="0095620B" w:rsidRDefault="0095620B">
      <w:pPr>
        <w:pStyle w:val="a8"/>
        <w:jc w:val="center"/>
        <w:rPr>
          <w:rFonts w:ascii="Times New Roman" w:hAnsi="Times New Roman"/>
          <w:b/>
          <w:sz w:val="24"/>
        </w:rPr>
      </w:pPr>
    </w:p>
    <w:p w:rsidR="0095620B" w:rsidRDefault="0095620B">
      <w:pPr>
        <w:pStyle w:val="a8"/>
        <w:jc w:val="center"/>
        <w:rPr>
          <w:rFonts w:ascii="Times New Roman" w:hAnsi="Times New Roman"/>
          <w:b/>
          <w:sz w:val="24"/>
        </w:rPr>
      </w:pPr>
    </w:p>
    <w:p w:rsidR="0095620B" w:rsidRDefault="0095620B">
      <w:pPr>
        <w:pStyle w:val="a8"/>
        <w:jc w:val="center"/>
        <w:rPr>
          <w:rFonts w:ascii="Times New Roman" w:hAnsi="Times New Roman"/>
          <w:b/>
          <w:sz w:val="24"/>
        </w:rPr>
      </w:pPr>
    </w:p>
    <w:p w:rsidR="0095620B" w:rsidRDefault="0095620B">
      <w:pPr>
        <w:pStyle w:val="a8"/>
        <w:jc w:val="center"/>
        <w:rPr>
          <w:rFonts w:ascii="Times New Roman" w:hAnsi="Times New Roman"/>
          <w:b/>
          <w:sz w:val="24"/>
        </w:rPr>
      </w:pPr>
    </w:p>
    <w:p w:rsidR="0095620B" w:rsidRDefault="0095620B">
      <w:pPr>
        <w:pStyle w:val="a8"/>
        <w:jc w:val="center"/>
        <w:rPr>
          <w:rFonts w:ascii="Times New Roman" w:hAnsi="Times New Roman"/>
          <w:b/>
          <w:sz w:val="24"/>
        </w:rPr>
      </w:pPr>
    </w:p>
    <w:p w:rsidR="0095620B" w:rsidRDefault="0095620B">
      <w:pPr>
        <w:pStyle w:val="a8"/>
        <w:rPr>
          <w:rFonts w:ascii="Times New Roman" w:hAnsi="Times New Roman"/>
          <w:sz w:val="24"/>
        </w:rPr>
      </w:pPr>
    </w:p>
    <w:sectPr w:rsidR="0095620B">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400F1"/>
    <w:multiLevelType w:val="multilevel"/>
    <w:tmpl w:val="774E67FC"/>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5620B"/>
    <w:rsid w:val="00013EC6"/>
    <w:rsid w:val="0095620B"/>
    <w:rsid w:val="00D83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No Spacing"/>
    <w:link w:val="a9"/>
    <w:uiPriority w:val="1"/>
    <w:qFormat/>
    <w:pPr>
      <w:spacing w:after="0" w:line="240" w:lineRule="auto"/>
    </w:pPr>
  </w:style>
  <w:style w:type="character" w:customStyle="1" w:styleId="a9">
    <w:name w:val="Без интервала Знак"/>
    <w:link w:val="a8"/>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c">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17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2005</Words>
  <Characters>11435</Characters>
  <Application>Microsoft Office Word</Application>
  <DocSecurity>0</DocSecurity>
  <Lines>95</Lines>
  <Paragraphs>26</Paragraphs>
  <ScaleCrop>false</ScaleCrop>
  <Company/>
  <LinksUpToDate>false</LinksUpToDate>
  <CharactersWithSpaces>13414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4</cp:revision>
  <dcterms:created xsi:type="dcterms:W3CDTF">2023-09-26T23:28:00Z</dcterms:created>
  <dcterms:modified xsi:type="dcterms:W3CDTF">2025-03-12T23:22:00Z</dcterms:modified>
</cp:coreProperties>
</file>