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42" w:rsidRPr="00DF6D42" w:rsidRDefault="00DF6D42" w:rsidP="00DF6D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самообразования педагога ДОУ</w:t>
      </w:r>
    </w:p>
    <w:p w:rsidR="00DF6D42" w:rsidRPr="00DF6D42" w:rsidRDefault="00DF6D42" w:rsidP="00DF6D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</w:t>
      </w:r>
    </w:p>
    <w:p w:rsidR="00097864" w:rsidRDefault="00DF6D42" w:rsidP="00DF6D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  <w:r w:rsidRPr="00DF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</w:t>
      </w:r>
      <w:r w:rsidRPr="005F2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патриотических чувств у </w:t>
      </w: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дошкольников</w:t>
      </w:r>
    </w:p>
    <w:p w:rsidR="00097864" w:rsidRDefault="00097864" w:rsidP="000978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6D42" w:rsidRPr="00097864" w:rsidRDefault="00DF6D42" w:rsidP="0009786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0978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условиях реализации ФГОС</w:t>
      </w:r>
      <w:r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5F2798" w:rsidP="005F2798">
      <w:pPr>
        <w:shd w:val="clear" w:color="auto" w:fill="FFFFFF"/>
        <w:spacing w:after="150" w:line="240" w:lineRule="auto"/>
        <w:ind w:left="4956"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Разработала</w:t>
      </w:r>
      <w:r w:rsidR="00DF6D42" w:rsidRPr="00DF6D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F6D42" w:rsidRPr="00DF6D42" w:rsidRDefault="005F2798" w:rsidP="00DF6D4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F2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 МБДОУ № 10</w:t>
      </w:r>
    </w:p>
    <w:p w:rsidR="00DF6D42" w:rsidRPr="005F2798" w:rsidRDefault="005F2798" w:rsidP="005F2798">
      <w:pPr>
        <w:shd w:val="clear" w:color="auto" w:fill="FFFFFF"/>
        <w:spacing w:after="15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5F2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«Дубравушка» г. Грязи</w:t>
      </w:r>
    </w:p>
    <w:p w:rsidR="00DF6D42" w:rsidRPr="005F2798" w:rsidRDefault="005F2798" w:rsidP="005F2798">
      <w:pPr>
        <w:shd w:val="clear" w:color="auto" w:fill="FFFFFF"/>
        <w:spacing w:after="15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Pr="005F2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Абросимова Ольга         </w:t>
      </w:r>
    </w:p>
    <w:p w:rsidR="005F2798" w:rsidRPr="00DF6D42" w:rsidRDefault="005F2798" w:rsidP="005F2798">
      <w:pPr>
        <w:shd w:val="clear" w:color="auto" w:fill="FFFFFF"/>
        <w:spacing w:after="150" w:line="240" w:lineRule="auto"/>
        <w:ind w:left="4956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5F27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Андреевна.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4A1964" w:rsidRDefault="005F2798" w:rsidP="005F27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 – 2018 учебный год</w:t>
      </w:r>
    </w:p>
    <w:p w:rsidR="005F2798" w:rsidRPr="00DF6D42" w:rsidRDefault="005F2798" w:rsidP="005F279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F6D42" w:rsidRPr="00DF6D42" w:rsidRDefault="00DF6D42" w:rsidP="005F27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наиболее важных и глобальных проблем общества является состояние духовного, нравственного здоровья россиян. Концепция дош</w:t>
      </w:r>
      <w:r w:rsidR="004A1964" w:rsidRPr="004A1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образования поставила </w:t>
      </w: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педагогами дошкольных учреждений задачи формирования человека здорового физически, духовно, богатого нравственно, творческого, думающего. Основой новой Концепции образования является федеральный государственный образовательный стандарт дошкольного образования (ФГОС).  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  </w:t>
      </w:r>
    </w:p>
    <w:p w:rsidR="00DC2662" w:rsidRPr="004A1964" w:rsidRDefault="00DC2662" w:rsidP="00DC26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964">
        <w:rPr>
          <w:rFonts w:ascii="Times New Roman" w:hAnsi="Times New Roman" w:cs="Times New Roman"/>
          <w:sz w:val="28"/>
          <w:szCs w:val="28"/>
        </w:rPr>
        <w:t>Очень важно приобщение ребенка к культуре своего народа, к наследию предков. Это воспитывает уважение, гордость за землю, на которой мы живем. Для дошкольника Родина начинается с родного дома, улицы, на которой живет он и его семья, в семье начинает "расти" будущий гражданин своей страны. Поэтому профессиональное взаимодействие с родителями 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Поэтому, на мой взгляд, нравственно-патриотическое воспитания является важнейшим направлением воспитательной работы, что и отражено в ФГОС.</w:t>
      </w:r>
    </w:p>
    <w:p w:rsidR="00DC2662" w:rsidRPr="004A1964" w:rsidRDefault="00DC2662" w:rsidP="00DC2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проблема социокультурного воспитания детей дошкольного возраста становится одной из актуальных.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педагога</w:t>
      </w: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отобрать из массы впечатлений, получаемых ребенком, наиболее доступные ему: природа и мир животных дома (детского сада, родного края); труд людей, традиции, общественные события и т.д. Причем эпизоды, к которым привлекается внимание детей, должны быть яркими, образными, конкретными, вызывающими интерес. Поэтому, начиная работу по воспитанию любви к родному краю, педагог обязан сам его хорошо знать. Он должен продумать, что целесообразнее показать и рассказать детям, особо выделив наиболее характерное для данной местности или данного края. Любой край, область, даже небольшая деревня неповторимы. В каждом месте своя природа, свои традиции и свой быт. Отбор соответствующего материала позволяет формировать у дошкольников представление о том, чем славен родной край. Надо показать ребенку, что родной город славен своей историей, традициями, достопримечательностями, памятниками, лучшими людьми.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 </w:t>
      </w: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 и патриота своей страны, формирование нравственных ценностей; создание предметно-развивающей среды, способствующей этому воспитанию; повышение уровня самообразования.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F6D42" w:rsidRPr="00DF6D42" w:rsidRDefault="00DF6D42" w:rsidP="00DF6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учебную, справочную и научно-методическую литературу по данной теме.</w:t>
      </w:r>
    </w:p>
    <w:p w:rsidR="005F2798" w:rsidRPr="004A1964" w:rsidRDefault="00DF6D42" w:rsidP="00DC266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F6D42">
        <w:rPr>
          <w:sz w:val="28"/>
          <w:szCs w:val="28"/>
        </w:rPr>
        <w:t xml:space="preserve">Воспитывать </w:t>
      </w:r>
      <w:r w:rsidR="00DC2662" w:rsidRPr="004A1964">
        <w:rPr>
          <w:sz w:val="28"/>
          <w:szCs w:val="28"/>
        </w:rPr>
        <w:t>у ребенка любовь и привязанность</w:t>
      </w:r>
      <w:r w:rsidR="005F2798" w:rsidRPr="004A1964">
        <w:rPr>
          <w:sz w:val="28"/>
          <w:szCs w:val="28"/>
        </w:rPr>
        <w:t xml:space="preserve"> к своей семье, дому, детскому саду, улице, городу;</w:t>
      </w:r>
    </w:p>
    <w:p w:rsidR="00990503" w:rsidRDefault="00DC2662" w:rsidP="0099050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A1964">
        <w:rPr>
          <w:sz w:val="28"/>
          <w:szCs w:val="28"/>
        </w:rPr>
        <w:t xml:space="preserve"> Развивать интерес</w:t>
      </w:r>
      <w:r w:rsidR="005F2798" w:rsidRPr="004A1964">
        <w:rPr>
          <w:sz w:val="28"/>
          <w:szCs w:val="28"/>
        </w:rPr>
        <w:t xml:space="preserve"> к русским традициям и промыслам;</w:t>
      </w:r>
    </w:p>
    <w:p w:rsidR="005F2798" w:rsidRPr="00990503" w:rsidRDefault="00DC2662" w:rsidP="00990503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990503">
        <w:rPr>
          <w:sz w:val="28"/>
          <w:szCs w:val="28"/>
        </w:rPr>
        <w:t xml:space="preserve"> Знакомить </w:t>
      </w:r>
      <w:r w:rsidR="005F2798" w:rsidRPr="00990503">
        <w:rPr>
          <w:sz w:val="28"/>
          <w:szCs w:val="28"/>
        </w:rPr>
        <w:t>с государственной символикой России;</w:t>
      </w:r>
    </w:p>
    <w:p w:rsidR="005F2798" w:rsidRPr="004A1964" w:rsidRDefault="00DC2662" w:rsidP="00DC266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A1964">
        <w:rPr>
          <w:sz w:val="28"/>
          <w:szCs w:val="28"/>
        </w:rPr>
        <w:t xml:space="preserve"> Расширять представления</w:t>
      </w:r>
      <w:r w:rsidR="005F2798" w:rsidRPr="004A1964">
        <w:rPr>
          <w:sz w:val="28"/>
          <w:szCs w:val="28"/>
        </w:rPr>
        <w:t xml:space="preserve"> о городах и регионах России;</w:t>
      </w:r>
    </w:p>
    <w:p w:rsidR="00DF6D42" w:rsidRPr="004A1964" w:rsidRDefault="00DC2662" w:rsidP="00DC266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4A1964">
        <w:rPr>
          <w:sz w:val="28"/>
          <w:szCs w:val="28"/>
        </w:rPr>
        <w:t>Формировать чувство</w:t>
      </w:r>
      <w:r w:rsidR="005F2798" w:rsidRPr="004A1964">
        <w:rPr>
          <w:sz w:val="28"/>
          <w:szCs w:val="28"/>
        </w:rPr>
        <w:t xml:space="preserve"> ответственности и гордости за достижения нашей страны;</w:t>
      </w:r>
    </w:p>
    <w:p w:rsidR="00DF6D42" w:rsidRPr="00DF6D42" w:rsidRDefault="00DF6D42" w:rsidP="00DF6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детей в проявлении сострадания, внимания к родным и близким, друзьям и сверстникам, к тем, кто о них заботится, к природе родного края.</w:t>
      </w:r>
    </w:p>
    <w:p w:rsidR="00DF6D42" w:rsidRPr="00DF6D42" w:rsidRDefault="00DF6D42" w:rsidP="00DF6D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работы на год</w:t>
      </w: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69"/>
        <w:gridCol w:w="1352"/>
        <w:gridCol w:w="4253"/>
        <w:gridCol w:w="2196"/>
      </w:tblGrid>
      <w:tr w:rsidR="004A1964" w:rsidRPr="004A1964" w:rsidTr="00DF6D42">
        <w:trPr>
          <w:trHeight w:val="540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Раздел</w:t>
            </w:r>
          </w:p>
        </w:tc>
        <w:tc>
          <w:tcPr>
            <w:tcW w:w="12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Сроки</w:t>
            </w:r>
          </w:p>
        </w:tc>
        <w:tc>
          <w:tcPr>
            <w:tcW w:w="44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Содержание работы</w:t>
            </w:r>
          </w:p>
        </w:tc>
        <w:tc>
          <w:tcPr>
            <w:tcW w:w="21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Практические выходы</w:t>
            </w:r>
          </w:p>
        </w:tc>
      </w:tr>
      <w:tr w:rsidR="004A1964" w:rsidRPr="004A1964" w:rsidTr="00DF6D42">
        <w:trPr>
          <w:trHeight w:val="1980"/>
        </w:trPr>
        <w:tc>
          <w:tcPr>
            <w:tcW w:w="14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4A1964" w:rsidRPr="004A1964" w:rsidRDefault="00DF6D42" w:rsidP="004A1964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Зацепина М.Б. "Дни воинской славы. Патриотическое воспитание дошкольников".</w:t>
            </w:r>
          </w:p>
          <w:p w:rsidR="004A1964" w:rsidRPr="00390B57" w:rsidRDefault="004A1964" w:rsidP="004A1964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90B57">
              <w:rPr>
                <w:sz w:val="28"/>
                <w:szCs w:val="28"/>
              </w:rPr>
              <w:t>Князева О.Л., Миханева М.Д. Приобщение детей к истокам русской народной культуры: Программа. Учебно – методическая пособие. – 2-е изд.,перераб. И доп. –СПб: ДЕТСТВО-ПРЕСС, 1998.</w:t>
            </w:r>
          </w:p>
          <w:p w:rsidR="00DF6D42" w:rsidRDefault="00DF6D42" w:rsidP="004A1964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Козлова С.А.  "Теория и методика ознакомления дошкольников с социальной действительностью".</w:t>
            </w:r>
          </w:p>
          <w:p w:rsidR="004A1964" w:rsidRPr="00390B57" w:rsidRDefault="004A1964" w:rsidP="004A1964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90B57">
              <w:rPr>
                <w:sz w:val="28"/>
                <w:szCs w:val="28"/>
              </w:rPr>
              <w:t xml:space="preserve">Комратова, М.Г., Грибова Л.Ф. Патриотическое </w:t>
            </w:r>
            <w:r w:rsidRPr="00390B57">
              <w:rPr>
                <w:sz w:val="28"/>
                <w:szCs w:val="28"/>
              </w:rPr>
              <w:lastRenderedPageBreak/>
              <w:t>воспитание детей 4-6 лет: Методическое пособие.- М.: ТЦ Сфера 2007.</w:t>
            </w:r>
          </w:p>
          <w:p w:rsidR="004A1964" w:rsidRPr="00390B57" w:rsidRDefault="004A1964" w:rsidP="004A1964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390B57">
              <w:rPr>
                <w:sz w:val="28"/>
                <w:szCs w:val="28"/>
              </w:rPr>
              <w:t>Моя страна. Возрождение национальной культуры и воспитание нравственно – патриотических чувств. Практическое пособие для воспитателей и методистов ДОУ//Авт. – сост. Натарова В.Н. и др. – Воронеж:</w:t>
            </w:r>
            <w:r w:rsidR="005F2553">
              <w:rPr>
                <w:sz w:val="28"/>
                <w:szCs w:val="28"/>
              </w:rPr>
              <w:t xml:space="preserve"> </w:t>
            </w:r>
            <w:r w:rsidRPr="00390B57">
              <w:rPr>
                <w:sz w:val="28"/>
                <w:szCs w:val="28"/>
              </w:rPr>
              <w:t>тТЦ «Учитель», 2005.</w:t>
            </w:r>
          </w:p>
          <w:p w:rsidR="004A1964" w:rsidRPr="00E47281" w:rsidRDefault="004A1964" w:rsidP="004A1964">
            <w:pPr>
              <w:pStyle w:val="a3"/>
              <w:numPr>
                <w:ilvl w:val="0"/>
                <w:numId w:val="3"/>
              </w:num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390B57">
              <w:rPr>
                <w:sz w:val="28"/>
                <w:szCs w:val="28"/>
              </w:rPr>
              <w:t>Нравственно-патриотическое и духовное воспитание дошкольников. Под ред. Н.В. Микляевой. – М.: ТЦ Сфера, 2013.</w:t>
            </w:r>
          </w:p>
          <w:p w:rsidR="00DC2662" w:rsidRPr="004A1964" w:rsidRDefault="00DF6D42" w:rsidP="00DC2662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662"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Ривина, Е.К. Знакомим дошкольников с семьей и родословной: пособие для педагогов и родителей: для работы с детьми 2 – лет/ Е.К.Ривина.-М.:Мозаика-Синтез,2008.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964" w:rsidRPr="004A1964" w:rsidTr="00DF6D42">
        <w:tc>
          <w:tcPr>
            <w:tcW w:w="14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в группе детского сада «Моя Родина – Россия».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Подборка дидактических игр по патриотическому воспитанию.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 «Моя Родина – Россия».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Картотека игр.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4A1964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по теме «Улица, на которой я живу».</w:t>
            </w:r>
          </w:p>
          <w:p w:rsidR="00EF2DEF" w:rsidRPr="004A1964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2DEF" w:rsidRPr="00DF6D42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дубовую рощу.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4A1964" w:rsidRDefault="00EF2DEF" w:rsidP="00EF2D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Фото-в</w:t>
            </w:r>
            <w:r w:rsidR="00DF6D42"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"Улицы нашего города".</w:t>
            </w:r>
          </w:p>
          <w:p w:rsidR="00EF2DEF" w:rsidRPr="00DF6D42" w:rsidRDefault="00EF2DEF" w:rsidP="00EF2D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гербария.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символикой России,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родного города, области.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</w:t>
            </w:r>
          </w:p>
          <w:p w:rsidR="00DF6D42" w:rsidRPr="004A1964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творчества.</w:t>
            </w:r>
          </w:p>
          <w:p w:rsidR="00EF2DEF" w:rsidRPr="00DF6D42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Лэпбук «Мой любимый город Грязи».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EF2DEF" w:rsidRPr="004A1964" w:rsidRDefault="00EF2DEF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EF2DEF" w:rsidRPr="004A1964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2DEF" w:rsidRPr="004A1964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«Кто такие волонтеры?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EF2DEF" w:rsidRPr="004A1964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«Спешите делать добрые дела».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обычаями  и традициями русского народа.</w:t>
            </w:r>
          </w:p>
          <w:p w:rsidR="00DF6D42" w:rsidRPr="004A1964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различной росписью («городецкая», «хохломская», «дымковская», «гжель» и другие)</w:t>
            </w:r>
          </w:p>
          <w:p w:rsidR="00EF2DEF" w:rsidRPr="00DF6D42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комнаты – музея «Русская изба» в учреждении.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Коллективное оформление книги «Русское народное творчество».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«Игры наших бабушек».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Непосредственн</w:t>
            </w:r>
            <w:r w:rsidR="00DA0EB8"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образовательная деятельность </w:t>
            </w: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«Главные праздники России».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праздника «День защитника Отечества».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EF2DEF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F6D42"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раздник, посвящённый Дню защитника Отечества.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4A1964" w:rsidRDefault="00DA0EB8" w:rsidP="00DA0E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«Моя мама – лучшая на свете».</w:t>
            </w:r>
          </w:p>
          <w:p w:rsidR="00DA0EB8" w:rsidRPr="004A1964" w:rsidRDefault="00DA0EB8" w:rsidP="00DA0E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0EB8" w:rsidRPr="00DF6D42" w:rsidRDefault="00DA0EB8" w:rsidP="00DA0EB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 «Птицы весной».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4A1964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«Подарок маме».</w:t>
            </w:r>
          </w:p>
          <w:p w:rsidR="00DA0EB8" w:rsidRPr="00DF6D42" w:rsidRDefault="00DA0EB8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Лэпбук «Птицы Липецкой области».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A0EB8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 w:rsidR="00DF6D42"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«Космос».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A0EB8" w:rsidRPr="004A1964" w:rsidRDefault="00DA0EB8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досуг «Будущие космонавты».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детского творчества «Космос глазами детей».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4A1964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к мемориалу воинской сл</w:t>
            </w:r>
            <w:r w:rsidR="00DA0EB8"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авы, приуроченная ко Дню Победы. (совместно с родителями)</w:t>
            </w:r>
          </w:p>
          <w:p w:rsidR="00DA0EB8" w:rsidRPr="00DF6D42" w:rsidRDefault="00DA0EB8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 посвящённый Дню Победы</w:t>
            </w: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A0EB8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посвященный Дню Победы».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детям о природе России, родного края, о войне, о других исторических событиях.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родительского уголка.</w:t>
            </w:r>
          </w:p>
        </w:tc>
      </w:tr>
      <w:tr w:rsidR="004A1964" w:rsidRPr="004A1964" w:rsidTr="00DF6D42">
        <w:tc>
          <w:tcPr>
            <w:tcW w:w="14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«Куда сходить в выходные дни с ребёнком?»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«Моё любимое место в городе</w:t>
            </w:r>
            <w:r w:rsidR="00D8196A"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Грязи</w:t>
            </w: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«Воспитание</w:t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маленького гражданина».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родительского уголка.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альбома «История нашего города».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«История нашего города».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кормушек для птиц.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Фотоотчет «Покорми птиц зимой».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в виде стенгазеты.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Стенгазета «Интересные факты о птицах».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 детского сада.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Озеленение территории учреждения. </w:t>
            </w:r>
            <w:r w:rsidR="005F2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«Берегиня</w:t>
            </w:r>
            <w:bookmarkStart w:id="0" w:name="_GoBack"/>
            <w:bookmarkEnd w:id="0"/>
            <w:r w:rsidR="00DF6D42"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«Воспитание патриотических чувств у дошкольника».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родительского уголка.</w:t>
            </w:r>
            <w:r w:rsidR="00DF6D42"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</w:p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1964" w:rsidRPr="004A1964" w:rsidTr="00DF6D42">
        <w:tc>
          <w:tcPr>
            <w:tcW w:w="144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открытого мероприятия.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«Птицы весной».</w:t>
            </w:r>
          </w:p>
        </w:tc>
      </w:tr>
      <w:tr w:rsidR="004A1964" w:rsidRPr="004A1964" w:rsidTr="00DF6D42">
        <w:tc>
          <w:tcPr>
            <w:tcW w:w="144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8196A" w:rsidRPr="004A1964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D8196A" w:rsidRPr="004A1964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8196A" w:rsidRPr="004A1964" w:rsidRDefault="00D8196A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онлайн-конференции «Патриотическое воспитание</w:t>
            </w:r>
            <w:r w:rsidR="004A1964"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современном образовательном процессе».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D8196A" w:rsidRPr="004A1964" w:rsidRDefault="004A1964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1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 на тему «Патриотическое воспитание детей дошкольного возраста».</w:t>
            </w:r>
          </w:p>
        </w:tc>
      </w:tr>
      <w:tr w:rsidR="004A1964" w:rsidRPr="004A1964" w:rsidTr="00DF6D42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F6D42" w:rsidRPr="00DF6D42" w:rsidRDefault="00DF6D42" w:rsidP="00DF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DF6D42" w:rsidRPr="00DF6D42" w:rsidRDefault="00DF6D42" w:rsidP="00DF6D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D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педсовете.</w:t>
            </w:r>
          </w:p>
        </w:tc>
      </w:tr>
    </w:tbl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на следующий год: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Продолжить работу по теме: «Формирование патриотических чувств у дошкольнико</w:t>
      </w:r>
      <w:r w:rsidR="004A1964" w:rsidRPr="004A1964">
        <w:rPr>
          <w:rFonts w:ascii="Times New Roman" w:eastAsia="Times New Roman" w:hAnsi="Times New Roman" w:cs="Times New Roman"/>
          <w:sz w:val="28"/>
          <w:szCs w:val="28"/>
          <w:lang w:eastAsia="ru-RU"/>
        </w:rPr>
        <w:t>в» (согласно возрастной группе)</w:t>
      </w: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по разработке новых игр и игровых упражнений по данной теме;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Изучить новинки методической литературы;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работе с родителями планирую включать анкеты, беседы посиделки, организации совместных праздников.</w:t>
      </w:r>
    </w:p>
    <w:p w:rsidR="00DF6D42" w:rsidRPr="00DF6D42" w:rsidRDefault="00DF6D42" w:rsidP="00DF6D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способствовать активному вовлечению родителей в совместную деятельность с ребёнком в условиях семьи и детского сада.</w:t>
      </w:r>
    </w:p>
    <w:p w:rsidR="00F02318" w:rsidRPr="004A1964" w:rsidRDefault="00F02318">
      <w:pPr>
        <w:rPr>
          <w:rFonts w:ascii="Times New Roman" w:hAnsi="Times New Roman" w:cs="Times New Roman"/>
          <w:sz w:val="28"/>
          <w:szCs w:val="28"/>
        </w:rPr>
      </w:pPr>
    </w:p>
    <w:p w:rsidR="004A1964" w:rsidRPr="004A1964" w:rsidRDefault="004A1964">
      <w:pPr>
        <w:rPr>
          <w:rFonts w:ascii="Times New Roman" w:hAnsi="Times New Roman" w:cs="Times New Roman"/>
          <w:sz w:val="24"/>
          <w:szCs w:val="24"/>
        </w:rPr>
      </w:pPr>
    </w:p>
    <w:sectPr w:rsidR="004A1964" w:rsidRPr="004A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65F"/>
    <w:multiLevelType w:val="hybridMultilevel"/>
    <w:tmpl w:val="1FDCA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B0F"/>
    <w:multiLevelType w:val="hybridMultilevel"/>
    <w:tmpl w:val="F1C805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467D8"/>
    <w:multiLevelType w:val="hybridMultilevel"/>
    <w:tmpl w:val="1EE6C4EA"/>
    <w:lvl w:ilvl="0" w:tplc="E3C80DE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00E23"/>
    <w:multiLevelType w:val="multilevel"/>
    <w:tmpl w:val="0A9A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42"/>
    <w:rsid w:val="00097864"/>
    <w:rsid w:val="004A1964"/>
    <w:rsid w:val="005F2553"/>
    <w:rsid w:val="005F2798"/>
    <w:rsid w:val="00990503"/>
    <w:rsid w:val="00D8196A"/>
    <w:rsid w:val="00DA0EB8"/>
    <w:rsid w:val="00DC2662"/>
    <w:rsid w:val="00DF6D42"/>
    <w:rsid w:val="00EF2DEF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D0B5D-FA79-474D-A97F-2A151920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2018-04-15T13:55:00Z</cp:lastPrinted>
  <dcterms:created xsi:type="dcterms:W3CDTF">2018-04-15T10:16:00Z</dcterms:created>
  <dcterms:modified xsi:type="dcterms:W3CDTF">2018-05-13T09:51:00Z</dcterms:modified>
</cp:coreProperties>
</file>