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Государственное специальное учебно-воспитательное общеобразовательное учреждение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«Губернаторская специальная общеобразовательная школа»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32"/>
          <w:szCs w:val="32"/>
        </w:rPr>
      </w:pPr>
      <w:r w:rsidRPr="00E74D92">
        <w:rPr>
          <w:b/>
          <w:bCs/>
          <w:color w:val="000000"/>
          <w:sz w:val="32"/>
          <w:szCs w:val="32"/>
        </w:rPr>
        <w:t xml:space="preserve">Методическая разработка 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44"/>
          <w:szCs w:val="44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44"/>
          <w:szCs w:val="44"/>
        </w:rPr>
      </w:pPr>
      <w:r w:rsidRPr="00E74D92">
        <w:rPr>
          <w:b/>
          <w:bCs/>
          <w:color w:val="000000"/>
          <w:sz w:val="44"/>
          <w:szCs w:val="44"/>
        </w:rPr>
        <w:t xml:space="preserve">«Профилактика </w:t>
      </w:r>
      <w:proofErr w:type="spellStart"/>
      <w:r w:rsidRPr="00E74D92">
        <w:rPr>
          <w:b/>
          <w:bCs/>
          <w:color w:val="000000"/>
          <w:sz w:val="44"/>
          <w:szCs w:val="44"/>
        </w:rPr>
        <w:t>девиантного</w:t>
      </w:r>
      <w:proofErr w:type="spellEnd"/>
      <w:r w:rsidRPr="00E74D92">
        <w:rPr>
          <w:b/>
          <w:bCs/>
          <w:color w:val="000000"/>
          <w:sz w:val="44"/>
          <w:szCs w:val="44"/>
        </w:rPr>
        <w:t xml:space="preserve"> поведения»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Выполнил: Воспитатель 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Ермилова Н.В.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lastRenderedPageBreak/>
        <w:t>Цель:</w:t>
      </w:r>
      <w:r w:rsidRPr="00E74D92">
        <w:rPr>
          <w:color w:val="000000"/>
          <w:sz w:val="28"/>
          <w:szCs w:val="28"/>
        </w:rPr>
        <w:t> повышение психологической компетентности и коммуникативной грамотности педагогов.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Задачи:</w:t>
      </w:r>
    </w:p>
    <w:p w:rsidR="00E74D92" w:rsidRPr="00E74D92" w:rsidRDefault="00E74D92" w:rsidP="00E74D9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Расширить границы представления педагогов о вопросах нарушений межличностного общения, отклоняющегося поведения обучающихся;</w:t>
      </w:r>
    </w:p>
    <w:p w:rsidR="00E74D92" w:rsidRPr="00E74D92" w:rsidRDefault="00E74D92" w:rsidP="00E74D92">
      <w:pPr>
        <w:pStyle w:val="a3"/>
        <w:numPr>
          <w:ilvl w:val="0"/>
          <w:numId w:val="1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Тренировать личностные, коммуникативные, </w:t>
      </w:r>
      <w:proofErr w:type="spellStart"/>
      <w:r w:rsidRPr="00E74D92">
        <w:rPr>
          <w:color w:val="000000"/>
          <w:sz w:val="28"/>
          <w:szCs w:val="28"/>
        </w:rPr>
        <w:t>перцептивные</w:t>
      </w:r>
      <w:proofErr w:type="spellEnd"/>
      <w:r w:rsidRPr="00E74D92">
        <w:rPr>
          <w:color w:val="000000"/>
          <w:sz w:val="28"/>
          <w:szCs w:val="28"/>
        </w:rPr>
        <w:t xml:space="preserve"> (способность к восприятию и пониманию) качества педагога, его эмоциональную устойчивость, умение прогнозировать ситуацию.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Проблемы организации учебно-воспитательного процесса с детьми и подростками, испытывающими временные адаптацион</w:t>
      </w:r>
      <w:r w:rsidRPr="00E74D92">
        <w:rPr>
          <w:color w:val="000000"/>
          <w:sz w:val="28"/>
          <w:szCs w:val="28"/>
        </w:rPr>
        <w:softHyphen/>
        <w:t>ные затруднения и сложности в освоении школьных образователь</w:t>
      </w:r>
      <w:r w:rsidRPr="00E74D92">
        <w:rPr>
          <w:color w:val="000000"/>
          <w:sz w:val="28"/>
          <w:szCs w:val="28"/>
        </w:rPr>
        <w:softHyphen/>
        <w:t>ных программ, оказание им психолого-педагогической помощи в преодолении этих затруднений, коррекция негативных межличност</w:t>
      </w:r>
      <w:r w:rsidRPr="00E74D92">
        <w:rPr>
          <w:color w:val="000000"/>
          <w:sz w:val="28"/>
          <w:szCs w:val="28"/>
        </w:rPr>
        <w:softHyphen/>
        <w:t>ных отношений и дискомфортных условий социальной среды, вы</w:t>
      </w:r>
      <w:r w:rsidRPr="00E74D92">
        <w:rPr>
          <w:color w:val="000000"/>
          <w:sz w:val="28"/>
          <w:szCs w:val="28"/>
        </w:rPr>
        <w:softHyphen/>
        <w:t xml:space="preserve">зывающих отклонения в развитии и поведении детей и подростков, привлекают </w:t>
      </w:r>
      <w:proofErr w:type="gramStart"/>
      <w:r w:rsidRPr="00E74D92">
        <w:rPr>
          <w:color w:val="000000"/>
          <w:sz w:val="28"/>
          <w:szCs w:val="28"/>
        </w:rPr>
        <w:t>внимание</w:t>
      </w:r>
      <w:proofErr w:type="gramEnd"/>
      <w:r w:rsidRPr="00E74D92">
        <w:rPr>
          <w:color w:val="000000"/>
          <w:sz w:val="28"/>
          <w:szCs w:val="28"/>
        </w:rPr>
        <w:t xml:space="preserve"> как специалистов различных отраслей спе</w:t>
      </w:r>
      <w:r w:rsidRPr="00E74D92">
        <w:rPr>
          <w:color w:val="000000"/>
          <w:sz w:val="28"/>
          <w:szCs w:val="28"/>
        </w:rPr>
        <w:softHyphen/>
        <w:t>циальной педагогики, так и исследователей новых научных направ</w:t>
      </w:r>
      <w:r w:rsidRPr="00E74D92">
        <w:rPr>
          <w:color w:val="000000"/>
          <w:sz w:val="28"/>
          <w:szCs w:val="28"/>
        </w:rPr>
        <w:softHyphen/>
        <w:t xml:space="preserve">лений в общей педагогике. </w:t>
      </w:r>
      <w:proofErr w:type="gramStart"/>
      <w:r w:rsidRPr="00E74D92">
        <w:rPr>
          <w:color w:val="000000"/>
          <w:sz w:val="28"/>
          <w:szCs w:val="28"/>
        </w:rPr>
        <w:t>Результаты психолого-педагогических ис</w:t>
      </w:r>
      <w:r w:rsidRPr="00E74D92">
        <w:rPr>
          <w:color w:val="000000"/>
          <w:sz w:val="28"/>
          <w:szCs w:val="28"/>
        </w:rPr>
        <w:softHyphen/>
        <w:t>следований разнообразных категорий детей и подростков, имею</w:t>
      </w:r>
      <w:r w:rsidRPr="00E74D92">
        <w:rPr>
          <w:color w:val="000000"/>
          <w:sz w:val="28"/>
          <w:szCs w:val="28"/>
        </w:rPr>
        <w:softHyphen/>
        <w:t xml:space="preserve">щих различный уровень отклонений в общем развитии и девиаций в поведении, свидетельствуют о неуклонном росте количества детей со школьной </w:t>
      </w:r>
      <w:proofErr w:type="spellStart"/>
      <w:r w:rsidRPr="00E74D92">
        <w:rPr>
          <w:color w:val="000000"/>
          <w:sz w:val="28"/>
          <w:szCs w:val="28"/>
        </w:rPr>
        <w:t>дезадаптацией</w:t>
      </w:r>
      <w:proofErr w:type="spellEnd"/>
      <w:r w:rsidRPr="00E74D92">
        <w:rPr>
          <w:color w:val="000000"/>
          <w:sz w:val="28"/>
          <w:szCs w:val="28"/>
        </w:rPr>
        <w:t xml:space="preserve">, входящих в группу риска, что требует более глубокого анализа причин и условий </w:t>
      </w:r>
      <w:proofErr w:type="spellStart"/>
      <w:r w:rsidRPr="00E74D92">
        <w:rPr>
          <w:color w:val="000000"/>
          <w:sz w:val="28"/>
          <w:szCs w:val="28"/>
        </w:rPr>
        <w:t>дезадаптационных</w:t>
      </w:r>
      <w:proofErr w:type="spellEnd"/>
      <w:r w:rsidRPr="00E74D92">
        <w:rPr>
          <w:color w:val="000000"/>
          <w:sz w:val="28"/>
          <w:szCs w:val="28"/>
        </w:rPr>
        <w:t xml:space="preserve"> про</w:t>
      </w:r>
      <w:r w:rsidRPr="00E74D92">
        <w:rPr>
          <w:color w:val="000000"/>
          <w:sz w:val="28"/>
          <w:szCs w:val="28"/>
        </w:rPr>
        <w:softHyphen/>
        <w:t>цессов, поиска наиболее действенных средств предупреждения и преодоления этого явления, разработки теоретических основ со</w:t>
      </w:r>
      <w:r w:rsidRPr="00E74D92">
        <w:rPr>
          <w:color w:val="000000"/>
          <w:sz w:val="28"/>
          <w:szCs w:val="28"/>
        </w:rPr>
        <w:softHyphen/>
        <w:t>держания коррекционно-реабилитационной работы с детьми и</w:t>
      </w:r>
      <w:proofErr w:type="gramEnd"/>
      <w:r w:rsidRPr="00E74D92">
        <w:rPr>
          <w:color w:val="000000"/>
          <w:sz w:val="28"/>
          <w:szCs w:val="28"/>
        </w:rPr>
        <w:t xml:space="preserve"> под</w:t>
      </w:r>
      <w:r w:rsidRPr="00E74D92">
        <w:rPr>
          <w:color w:val="000000"/>
          <w:sz w:val="28"/>
          <w:szCs w:val="28"/>
        </w:rPr>
        <w:softHyphen/>
        <w:t xml:space="preserve">ростками, нуждающимися в особом педагогическом внимании (Горшкова, </w:t>
      </w:r>
      <w:proofErr w:type="spellStart"/>
      <w:r w:rsidRPr="00E74D92">
        <w:rPr>
          <w:color w:val="000000"/>
          <w:sz w:val="28"/>
          <w:szCs w:val="28"/>
        </w:rPr>
        <w:t>Овчарова</w:t>
      </w:r>
      <w:proofErr w:type="spellEnd"/>
      <w:r w:rsidRPr="00E74D92">
        <w:rPr>
          <w:color w:val="000000"/>
          <w:sz w:val="28"/>
          <w:szCs w:val="28"/>
        </w:rPr>
        <w:t>, 2002).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Проблему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и его профилактики можно в равной степени назвать как хорошо изученной, так и малоизученной, потому что проблема настолько </w:t>
      </w:r>
      <w:proofErr w:type="spellStart"/>
      <w:r w:rsidRPr="00E74D92">
        <w:rPr>
          <w:color w:val="000000"/>
          <w:sz w:val="28"/>
          <w:szCs w:val="28"/>
        </w:rPr>
        <w:t>многоаспектна</w:t>
      </w:r>
      <w:proofErr w:type="spellEnd"/>
      <w:r w:rsidRPr="00E74D92">
        <w:rPr>
          <w:color w:val="000000"/>
          <w:sz w:val="28"/>
          <w:szCs w:val="28"/>
        </w:rPr>
        <w:t xml:space="preserve"> и изменчива с течением времени, что ее изучение актуально в любом временном промежутке.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Современное состояние детства</w:t>
      </w:r>
    </w:p>
    <w:p w:rsidR="00E74D92" w:rsidRPr="00E74D92" w:rsidRDefault="00E74D92" w:rsidP="00E74D92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 15 колониях Российской Федерации находятся 21 602 подростка.</w:t>
      </w:r>
    </w:p>
    <w:p w:rsidR="00E74D92" w:rsidRPr="00E74D92" w:rsidRDefault="00E74D92" w:rsidP="00E74D92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 Р. Ф. 600 000 детей имеют одного родителя.</w:t>
      </w:r>
    </w:p>
    <w:p w:rsidR="00E74D92" w:rsidRPr="00E74D92" w:rsidRDefault="00E74D92" w:rsidP="00E74D92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Каждое 7 преступление в России совершает подросток.</w:t>
      </w:r>
    </w:p>
    <w:p w:rsidR="00E74D92" w:rsidRPr="00E74D92" w:rsidRDefault="00E74D92" w:rsidP="00E74D92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5000 преступных группировок в России.</w:t>
      </w:r>
    </w:p>
    <w:p w:rsidR="00E74D92" w:rsidRPr="00E74D92" w:rsidRDefault="00E74D92" w:rsidP="00E74D92">
      <w:pPr>
        <w:pStyle w:val="a3"/>
        <w:numPr>
          <w:ilvl w:val="0"/>
          <w:numId w:val="2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57 колоний в России для подростков.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b/>
          <w:bCs/>
          <w:color w:val="000000"/>
          <w:sz w:val="28"/>
          <w:szCs w:val="28"/>
        </w:rPr>
      </w:pP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b/>
          <w:bCs/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lastRenderedPageBreak/>
        <w:t>Факторы</w:t>
      </w:r>
      <w:r w:rsidRPr="00E74D92">
        <w:rPr>
          <w:color w:val="000000"/>
          <w:sz w:val="28"/>
          <w:szCs w:val="28"/>
        </w:rPr>
        <w:t>: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С каждым годом подростковое население сокращается;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Каждый 5 рождается больным или заболевает;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Более 1 млн. детей - инвалиды;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От 2- 4 млн. детей бродяжничают;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Около 2,5 млн. детей негде не обучаются;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Число дете</w:t>
      </w:r>
      <w:proofErr w:type="gramStart"/>
      <w:r w:rsidRPr="00E74D92">
        <w:rPr>
          <w:color w:val="000000"/>
          <w:sz w:val="28"/>
          <w:szCs w:val="28"/>
        </w:rPr>
        <w:t>й-</w:t>
      </w:r>
      <w:proofErr w:type="gramEnd"/>
      <w:r w:rsidRPr="00E74D92">
        <w:rPr>
          <w:color w:val="000000"/>
          <w:sz w:val="28"/>
          <w:szCs w:val="28"/>
        </w:rPr>
        <w:t xml:space="preserve"> сирот 650 тысяч;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40 % детей подвергаются насилию в семье;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16 % учащихся испытывают насилие со стороны учителей в школах - физическое;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22 % учащихся - </w:t>
      </w:r>
      <w:proofErr w:type="gramStart"/>
      <w:r w:rsidRPr="00E74D92">
        <w:rPr>
          <w:color w:val="000000"/>
          <w:sz w:val="28"/>
          <w:szCs w:val="28"/>
        </w:rPr>
        <w:t>психологическое</w:t>
      </w:r>
      <w:proofErr w:type="gramEnd"/>
      <w:r w:rsidRPr="00E74D92">
        <w:rPr>
          <w:color w:val="000000"/>
          <w:sz w:val="28"/>
          <w:szCs w:val="28"/>
        </w:rPr>
        <w:t>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За </w:t>
      </w:r>
      <w:proofErr w:type="gramStart"/>
      <w:r w:rsidRPr="00E74D92">
        <w:rPr>
          <w:color w:val="000000"/>
          <w:sz w:val="28"/>
          <w:szCs w:val="28"/>
        </w:rPr>
        <w:t>последние</w:t>
      </w:r>
      <w:proofErr w:type="gramEnd"/>
      <w:r w:rsidRPr="00E74D92">
        <w:rPr>
          <w:color w:val="000000"/>
          <w:sz w:val="28"/>
          <w:szCs w:val="28"/>
        </w:rPr>
        <w:t xml:space="preserve"> 10 лет смертность от самоубийств в детском возрасте возросла на 100%;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За </w:t>
      </w:r>
      <w:proofErr w:type="gramStart"/>
      <w:r w:rsidRPr="00E74D92">
        <w:rPr>
          <w:color w:val="000000"/>
          <w:sz w:val="28"/>
          <w:szCs w:val="28"/>
        </w:rPr>
        <w:t>последние</w:t>
      </w:r>
      <w:proofErr w:type="gramEnd"/>
      <w:r w:rsidRPr="00E74D92">
        <w:rPr>
          <w:color w:val="000000"/>
          <w:sz w:val="28"/>
          <w:szCs w:val="28"/>
        </w:rPr>
        <w:t xml:space="preserve"> 5 лет детская преступность выросла в 2 раза;</w:t>
      </w:r>
    </w:p>
    <w:p w:rsidR="00E74D92" w:rsidRPr="00E74D92" w:rsidRDefault="00E74D92" w:rsidP="00E74D92">
      <w:pPr>
        <w:pStyle w:val="a3"/>
        <w:numPr>
          <w:ilvl w:val="0"/>
          <w:numId w:val="3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gramStart"/>
      <w:r w:rsidRPr="00E74D92">
        <w:rPr>
          <w:color w:val="000000"/>
          <w:sz w:val="28"/>
          <w:szCs w:val="28"/>
        </w:rPr>
        <w:t>За последние 3 года количество детей по поводу наркомании, стоящих на учете больше в 2,8 раза;</w:t>
      </w:r>
      <w:proofErr w:type="gramEnd"/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Основным структурным элементом воспитательной системы школы является класс. Именно здесь организуется познаватель</w:t>
      </w:r>
      <w:r w:rsidRPr="00E74D92">
        <w:rPr>
          <w:color w:val="000000"/>
          <w:sz w:val="28"/>
          <w:szCs w:val="28"/>
        </w:rPr>
        <w:softHyphen/>
        <w:t>ная деятельность, формируются социальные отношения между учащимися. Представительские функции в органах самоуправле</w:t>
      </w:r>
      <w:r w:rsidRPr="00E74D92">
        <w:rPr>
          <w:color w:val="000000"/>
          <w:sz w:val="28"/>
          <w:szCs w:val="28"/>
        </w:rPr>
        <w:softHyphen/>
        <w:t>ния школы реализуются также чаще всего от имени класса. В клас</w:t>
      </w:r>
      <w:r w:rsidRPr="00E74D92">
        <w:rPr>
          <w:color w:val="000000"/>
          <w:sz w:val="28"/>
          <w:szCs w:val="28"/>
        </w:rPr>
        <w:softHyphen/>
        <w:t>сах осуществляется забота о социальном благополучии учащих</w:t>
      </w:r>
      <w:r w:rsidRPr="00E74D92">
        <w:rPr>
          <w:color w:val="000000"/>
          <w:sz w:val="28"/>
          <w:szCs w:val="28"/>
        </w:rPr>
        <w:softHyphen/>
        <w:t>ся, решаются проблемы досуга детей и сплочения коллективов, формируется соответствующая эмоциональная атмосфера.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Организатором деятельности учащихся в классе, координато</w:t>
      </w:r>
      <w:r w:rsidRPr="00E74D92">
        <w:rPr>
          <w:color w:val="000000"/>
          <w:sz w:val="28"/>
          <w:szCs w:val="28"/>
        </w:rPr>
        <w:softHyphen/>
        <w:t>ром воспитательных воздействий на ученика является классный руководитель. Именно он непосредственно взаимодействует как с учащимися, так и с их родителями. </w:t>
      </w:r>
      <w:r w:rsidRPr="00E74D92">
        <w:rPr>
          <w:i/>
          <w:iCs/>
          <w:color w:val="000000"/>
          <w:sz w:val="28"/>
          <w:szCs w:val="28"/>
        </w:rPr>
        <w:t>Классный руководитель </w:t>
      </w:r>
      <w:r w:rsidRPr="00E74D92">
        <w:rPr>
          <w:color w:val="000000"/>
          <w:sz w:val="28"/>
          <w:szCs w:val="28"/>
        </w:rPr>
        <w:t>— учитель, организующий учебно-воспитательную работу в поручен</w:t>
      </w:r>
      <w:r w:rsidRPr="00E74D92">
        <w:rPr>
          <w:color w:val="000000"/>
          <w:sz w:val="28"/>
          <w:szCs w:val="28"/>
        </w:rPr>
        <w:softHyphen/>
        <w:t>ном ему классе.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Воспитательные задачи, содержание и формы работы классного руководителя не могут быть единообразными. Они определяются зап</w:t>
      </w:r>
      <w:r w:rsidRPr="00E74D92">
        <w:rPr>
          <w:color w:val="000000"/>
          <w:sz w:val="28"/>
          <w:szCs w:val="28"/>
        </w:rPr>
        <w:softHyphen/>
        <w:t>росами, интересами, потребностями детей и их родителей, условиями класса, школы, социума, возможностями самого педагога.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Вариативна позиция классного руководителя в детском кол</w:t>
      </w:r>
      <w:r w:rsidRPr="00E74D92">
        <w:rPr>
          <w:color w:val="000000"/>
          <w:sz w:val="28"/>
          <w:szCs w:val="28"/>
        </w:rPr>
        <w:softHyphen/>
        <w:t xml:space="preserve">лективе. Она </w:t>
      </w:r>
      <w:proofErr w:type="gramStart"/>
      <w:r w:rsidRPr="00E74D92">
        <w:rPr>
          <w:color w:val="000000"/>
          <w:sz w:val="28"/>
          <w:szCs w:val="28"/>
        </w:rPr>
        <w:t>определяется</w:t>
      </w:r>
      <w:proofErr w:type="gramEnd"/>
      <w:r w:rsidRPr="00E74D92">
        <w:rPr>
          <w:color w:val="000000"/>
          <w:sz w:val="28"/>
          <w:szCs w:val="28"/>
        </w:rPr>
        <w:t xml:space="preserve"> прежде всего видом совместной дея</w:t>
      </w:r>
      <w:r w:rsidRPr="00E74D92">
        <w:rPr>
          <w:color w:val="000000"/>
          <w:sz w:val="28"/>
          <w:szCs w:val="28"/>
        </w:rPr>
        <w:softHyphen/>
        <w:t xml:space="preserve">тельности: в учебной работе классный руководитель как учитель является организатором и </w:t>
      </w:r>
      <w:r w:rsidRPr="00E74D92">
        <w:rPr>
          <w:color w:val="000000"/>
          <w:sz w:val="28"/>
          <w:szCs w:val="28"/>
        </w:rPr>
        <w:lastRenderedPageBreak/>
        <w:t>руководителем деятельности детей; во вне учебной — педагогу важно занять позицию старшего товари</w:t>
      </w:r>
      <w:r w:rsidRPr="00E74D92">
        <w:rPr>
          <w:color w:val="000000"/>
          <w:sz w:val="28"/>
          <w:szCs w:val="28"/>
        </w:rPr>
        <w:softHyphen/>
        <w:t>ща, рядового участника.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 настоящее время все большую значимость приобретает проблема продвижения каждого ребенка в той или иной деятельности и общем развитии, что является компенсаторно-коррекционной функцией образования. Она связана не с устранением дефектов в физическом или психическом состоянии ребенка, а с коррекцией его среды обитания, сферы общения, включением его в новые отношения, в новой деятельности, новыми средствами. По свидетельству отечественных и зарубежных ученых, число детей с отклонениями в психофизическом развитии и поведении неуклонно возрастает.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Большое число педагогических исследований посвящено подросткам с </w:t>
      </w:r>
      <w:proofErr w:type="spellStart"/>
      <w:r w:rsidRPr="00E74D92">
        <w:rPr>
          <w:color w:val="000000"/>
          <w:sz w:val="28"/>
          <w:szCs w:val="28"/>
        </w:rPr>
        <w:t>девиантным</w:t>
      </w:r>
      <w:proofErr w:type="spellEnd"/>
      <w:r w:rsidRPr="00E74D92">
        <w:rPr>
          <w:color w:val="000000"/>
          <w:sz w:val="28"/>
          <w:szCs w:val="28"/>
        </w:rPr>
        <w:t xml:space="preserve"> поведением (работы А.С. Макаренко, В.А. Сухомлинского, Э.Г. </w:t>
      </w:r>
      <w:proofErr w:type="spellStart"/>
      <w:r w:rsidRPr="00E74D92">
        <w:rPr>
          <w:color w:val="000000"/>
          <w:sz w:val="28"/>
          <w:szCs w:val="28"/>
        </w:rPr>
        <w:t>Костяшкина</w:t>
      </w:r>
      <w:proofErr w:type="spellEnd"/>
      <w:r w:rsidRPr="00E74D92">
        <w:rPr>
          <w:color w:val="000000"/>
          <w:sz w:val="28"/>
          <w:szCs w:val="28"/>
        </w:rPr>
        <w:t xml:space="preserve">, А.И. </w:t>
      </w:r>
      <w:proofErr w:type="spellStart"/>
      <w:r w:rsidRPr="00E74D92">
        <w:rPr>
          <w:color w:val="000000"/>
          <w:sz w:val="28"/>
          <w:szCs w:val="28"/>
        </w:rPr>
        <w:t>Кочетова</w:t>
      </w:r>
      <w:proofErr w:type="spellEnd"/>
      <w:r w:rsidRPr="00E74D92">
        <w:rPr>
          <w:color w:val="000000"/>
          <w:sz w:val="28"/>
          <w:szCs w:val="28"/>
        </w:rPr>
        <w:t xml:space="preserve">, С.И. Андреева), а также диагностической и коррекционной работе с ними (это, к примеру, труды А.С. Белкина, А.А. </w:t>
      </w:r>
      <w:proofErr w:type="spellStart"/>
      <w:r w:rsidRPr="00E74D92">
        <w:rPr>
          <w:color w:val="000000"/>
          <w:sz w:val="28"/>
          <w:szCs w:val="28"/>
        </w:rPr>
        <w:t>Бодалева</w:t>
      </w:r>
      <w:proofErr w:type="spellEnd"/>
      <w:r w:rsidRPr="00E74D92">
        <w:rPr>
          <w:color w:val="000000"/>
          <w:sz w:val="28"/>
          <w:szCs w:val="28"/>
        </w:rPr>
        <w:t xml:space="preserve">, В.А. </w:t>
      </w:r>
      <w:proofErr w:type="spellStart"/>
      <w:r w:rsidRPr="00E74D92">
        <w:rPr>
          <w:color w:val="000000"/>
          <w:sz w:val="28"/>
          <w:szCs w:val="28"/>
        </w:rPr>
        <w:t>Краковского</w:t>
      </w:r>
      <w:proofErr w:type="spellEnd"/>
      <w:r w:rsidRPr="00E74D92">
        <w:rPr>
          <w:color w:val="000000"/>
          <w:sz w:val="28"/>
          <w:szCs w:val="28"/>
        </w:rPr>
        <w:t xml:space="preserve">, Л.И. Новикова). Однако в педагогической практике работы с подростками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недостаточное внимание уделялось вопросу учета в коррекционной работе всего комплекса предпосылок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– акцентуаций характера, психобиологических, социальных и социально-педагогических предпосылок, отрицательного влияния семьи, влияния нервных нарушений и различных видов неполноценности нервной системы.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Социально-отклоняющееся поведение может иметь для общества разные значения. Нередко оно выступает как средство развития системы, преодоления консервативных и реакционных стандартов поведения, т.е. является позитивным в историческом смысле. Негативные же формы социальных отклонений – это социальная патология. К ним относятся преступность, алкоголизм, наркомания, проституция. Эти проявления характеризуются значительным ущербом для конкретной личности и общества в целом.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  </w:t>
      </w:r>
      <w:proofErr w:type="spellStart"/>
      <w:r w:rsidRPr="00E74D92">
        <w:rPr>
          <w:i/>
          <w:iCs/>
          <w:color w:val="000000"/>
          <w:sz w:val="28"/>
          <w:szCs w:val="28"/>
        </w:rPr>
        <w:t>Девиантное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поведение </w:t>
      </w:r>
      <w:r w:rsidRPr="00E74D92">
        <w:rPr>
          <w:color w:val="000000"/>
          <w:sz w:val="28"/>
          <w:szCs w:val="28"/>
        </w:rPr>
        <w:t>– это поведение, отклоняющееся от установленных норм и стандартов поведения, принятых в данном обществе. Его можно определить как отдельные поступки, входящие в противоречие с принятыми в обществе юридическими, моральными и социальными нормами.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Норма </w:t>
      </w:r>
      <w:r w:rsidRPr="00E74D92">
        <w:rPr>
          <w:color w:val="000000"/>
          <w:sz w:val="28"/>
          <w:szCs w:val="28"/>
        </w:rPr>
        <w:t>(</w:t>
      </w:r>
      <w:proofErr w:type="spellStart"/>
      <w:r w:rsidRPr="00E74D92">
        <w:rPr>
          <w:color w:val="000000"/>
          <w:sz w:val="28"/>
          <w:szCs w:val="28"/>
        </w:rPr>
        <w:t>лат</w:t>
      </w:r>
      <w:proofErr w:type="gramStart"/>
      <w:r w:rsidRPr="00E74D92">
        <w:rPr>
          <w:color w:val="000000"/>
          <w:sz w:val="28"/>
          <w:szCs w:val="28"/>
        </w:rPr>
        <w:t>.-</w:t>
      </w:r>
      <w:proofErr w:type="gramEnd"/>
      <w:r w:rsidRPr="00E74D92">
        <w:rPr>
          <w:color w:val="000000"/>
          <w:sz w:val="28"/>
          <w:szCs w:val="28"/>
        </w:rPr>
        <w:t>установление</w:t>
      </w:r>
      <w:proofErr w:type="spellEnd"/>
      <w:r w:rsidRPr="00E74D92">
        <w:rPr>
          <w:color w:val="000000"/>
          <w:sz w:val="28"/>
          <w:szCs w:val="28"/>
        </w:rPr>
        <w:t>) – это нечто постоянное существующее и неизменное. Нормальным обычно считается то, с чем соглашается большинство людей. Норма соответствует установленному образцу.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Социальная норма – </w:t>
      </w:r>
      <w:r w:rsidRPr="00E74D92">
        <w:rPr>
          <w:color w:val="000000"/>
          <w:sz w:val="28"/>
          <w:szCs w:val="28"/>
        </w:rPr>
        <w:t>это исторически сложившаяся в конкретном обществе мера допустимого поведения отдельного человека, социальной группы или организации. Социальные нормы складываются как результат адекватного или искаженного отражения в сознании и поведении людей объективных закономерностей функционирования общества.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lastRenderedPageBreak/>
        <w:t>Функциональная норма – </w:t>
      </w:r>
      <w:r w:rsidRPr="00E74D92">
        <w:rPr>
          <w:color w:val="000000"/>
          <w:sz w:val="28"/>
          <w:szCs w:val="28"/>
        </w:rPr>
        <w:t>индивидуальная норма развития. Любое отклонение можно считать отклонением только в сопоставлении с индивидуальной тенденцией развития каждого человека.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Идеальная норма – </w:t>
      </w:r>
      <w:r w:rsidRPr="00E74D92">
        <w:rPr>
          <w:color w:val="000000"/>
          <w:sz w:val="28"/>
          <w:szCs w:val="28"/>
        </w:rPr>
        <w:t>это некое оптимальное развитие личности оптимальных для нее социальных условиях. Можно сказать, что это высший уровень формы функциональной.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b/>
          <w:bCs/>
          <w:color w:val="000000"/>
          <w:sz w:val="28"/>
          <w:szCs w:val="28"/>
        </w:rPr>
        <w:t>Девиантное</w:t>
      </w:r>
      <w:proofErr w:type="spellEnd"/>
      <w:r w:rsidRPr="00E74D92">
        <w:rPr>
          <w:b/>
          <w:bCs/>
          <w:color w:val="000000"/>
          <w:sz w:val="28"/>
          <w:szCs w:val="28"/>
        </w:rPr>
        <w:t xml:space="preserve"> поведение подразделяется на две большие категории.</w:t>
      </w:r>
    </w:p>
    <w:p w:rsidR="00E74D92" w:rsidRPr="00E74D92" w:rsidRDefault="00E74D92" w:rsidP="00E74D92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Поведение, отклоняющееся от норм психического здоровья, подразумевающее наличие явной или скрытой психопатологии. Эту группу, во-первых, составляют лица, которых условно можно отнести к третьей зоне характеров, т.е. астеников, </w:t>
      </w:r>
      <w:proofErr w:type="spellStart"/>
      <w:r w:rsidRPr="00E74D92">
        <w:rPr>
          <w:color w:val="000000"/>
          <w:sz w:val="28"/>
          <w:szCs w:val="28"/>
        </w:rPr>
        <w:t>шизоидов</w:t>
      </w:r>
      <w:proofErr w:type="spellEnd"/>
      <w:r w:rsidRPr="00E74D92">
        <w:rPr>
          <w:color w:val="000000"/>
          <w:sz w:val="28"/>
          <w:szCs w:val="28"/>
        </w:rPr>
        <w:t xml:space="preserve">, </w:t>
      </w:r>
      <w:proofErr w:type="spellStart"/>
      <w:r w:rsidRPr="00E74D92">
        <w:rPr>
          <w:color w:val="000000"/>
          <w:sz w:val="28"/>
          <w:szCs w:val="28"/>
        </w:rPr>
        <w:t>элиптоидов</w:t>
      </w:r>
      <w:proofErr w:type="spellEnd"/>
      <w:r w:rsidRPr="00E74D92">
        <w:rPr>
          <w:color w:val="000000"/>
          <w:sz w:val="28"/>
          <w:szCs w:val="28"/>
        </w:rPr>
        <w:t xml:space="preserve"> и других психически ненормальных людей. Во-вторых, к этой группе примыкают лица с акцентуированными характерами, которые тоже страдают психическими отклонениями, но в пределах нормы.</w:t>
      </w:r>
    </w:p>
    <w:p w:rsidR="00E74D92" w:rsidRPr="00E74D92" w:rsidRDefault="00E74D92" w:rsidP="00E74D92">
      <w:pPr>
        <w:pStyle w:val="a3"/>
        <w:numPr>
          <w:ilvl w:val="0"/>
          <w:numId w:val="4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color w:val="000000"/>
          <w:sz w:val="28"/>
          <w:szCs w:val="28"/>
        </w:rPr>
        <w:t>Антисоциальное</w:t>
      </w:r>
      <w:proofErr w:type="spellEnd"/>
      <w:r w:rsidRPr="00E74D92">
        <w:rPr>
          <w:color w:val="000000"/>
          <w:sz w:val="28"/>
          <w:szCs w:val="28"/>
        </w:rPr>
        <w:t xml:space="preserve"> поведение, нарушающее какие-то социальные и культурные нормы, особенно правовые. Когда такие поступки сравнительно незначительны, их называют правонарушениями, а когда серьезны и наказываются в уголовном порядке – преступлениями. Соответственно говорят о </w:t>
      </w:r>
      <w:proofErr w:type="spellStart"/>
      <w:r w:rsidRPr="00E74D92">
        <w:rPr>
          <w:color w:val="000000"/>
          <w:sz w:val="28"/>
          <w:szCs w:val="28"/>
        </w:rPr>
        <w:t>делинквентном</w:t>
      </w:r>
      <w:proofErr w:type="spellEnd"/>
      <w:r w:rsidRPr="00E74D92">
        <w:rPr>
          <w:color w:val="000000"/>
          <w:sz w:val="28"/>
          <w:szCs w:val="28"/>
        </w:rPr>
        <w:t xml:space="preserve"> (противоправном) и криминальном (преступном) поведении.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         Различают первичную и вторичную девиацию. Первичная девиация – это ненормативное поведение, имеющее различные причины («бунт» индивида; стремление к самореализации, которая почему-либо не осуществляется в рамках «нормативного» поведения). Вторичная девиация – это подтверждение того ярлыка, которым общество отметило ранее имевшее место поведение.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         В широком смысле  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 – это поведение любого человека, сбившегося с пути или отклонившегося от социальной нормы. В узком понимании под </w:t>
      </w:r>
      <w:proofErr w:type="spellStart"/>
      <w:r w:rsidRPr="00E74D92">
        <w:rPr>
          <w:color w:val="000000"/>
          <w:sz w:val="28"/>
          <w:szCs w:val="28"/>
        </w:rPr>
        <w:t>девиантным</w:t>
      </w:r>
      <w:proofErr w:type="spellEnd"/>
      <w:r w:rsidRPr="00E74D92">
        <w:rPr>
          <w:color w:val="000000"/>
          <w:sz w:val="28"/>
          <w:szCs w:val="28"/>
        </w:rPr>
        <w:t xml:space="preserve"> поведением подразумевают такие отклонения, которые не влекут за собой уголовного наказания, то есть не являются противоправными.</w:t>
      </w:r>
      <w:r w:rsidRPr="00E74D92">
        <w:rPr>
          <w:color w:val="000000"/>
          <w:sz w:val="28"/>
          <w:szCs w:val="28"/>
        </w:rPr>
        <w:br/>
        <w:t xml:space="preserve">         </w:t>
      </w:r>
      <w:proofErr w:type="spellStart"/>
      <w:r w:rsidRPr="00E74D92">
        <w:rPr>
          <w:color w:val="000000"/>
          <w:sz w:val="28"/>
          <w:szCs w:val="28"/>
        </w:rPr>
        <w:t>Девиантным</w:t>
      </w:r>
      <w:proofErr w:type="spellEnd"/>
      <w:r w:rsidRPr="00E74D92">
        <w:rPr>
          <w:color w:val="000000"/>
          <w:sz w:val="28"/>
          <w:szCs w:val="28"/>
        </w:rPr>
        <w:t xml:space="preserve"> будет и поведение, отклоняющееся от норм морали, принятых в обществе на данном уровне социального и культурного развития. Разновидности аморального поведения: алкоголизм, наркомания, токсикомания. Крайне опасными и трагическими проявлениями девиации следует считать также суициды, сексуальные извращения, акцентуации характера, </w:t>
      </w:r>
      <w:proofErr w:type="spellStart"/>
      <w:r w:rsidRPr="00E74D92">
        <w:rPr>
          <w:color w:val="000000"/>
          <w:sz w:val="28"/>
          <w:szCs w:val="28"/>
        </w:rPr>
        <w:t>психопатолгии</w:t>
      </w:r>
      <w:proofErr w:type="spellEnd"/>
      <w:r w:rsidRPr="00E74D92">
        <w:rPr>
          <w:color w:val="000000"/>
          <w:sz w:val="28"/>
          <w:szCs w:val="28"/>
        </w:rPr>
        <w:t xml:space="preserve"> и др. девиации проявляются как на уровне малых групп (семья, </w:t>
      </w:r>
      <w:proofErr w:type="spellStart"/>
      <w:r w:rsidRPr="00E74D92">
        <w:rPr>
          <w:color w:val="000000"/>
          <w:sz w:val="28"/>
          <w:szCs w:val="28"/>
        </w:rPr>
        <w:t>микрогруппа</w:t>
      </w:r>
      <w:proofErr w:type="spellEnd"/>
      <w:r w:rsidRPr="00E74D92">
        <w:rPr>
          <w:color w:val="000000"/>
          <w:sz w:val="28"/>
          <w:szCs w:val="28"/>
        </w:rPr>
        <w:t xml:space="preserve"> в коллективе, коллектив в целом и т.д.), так и в индивидуальном порядке.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         Нарушения социальных норм могут быть серьезными и несерьезными, сознательными и неосознаваемыми. Все серьезные нарушения, сознательные </w:t>
      </w:r>
      <w:r w:rsidRPr="00E74D92">
        <w:rPr>
          <w:color w:val="000000"/>
          <w:sz w:val="28"/>
          <w:szCs w:val="28"/>
        </w:rPr>
        <w:lastRenderedPageBreak/>
        <w:t xml:space="preserve">они или нет, подпадающие под категорию противоправного действия, относятся к так называемому </w:t>
      </w:r>
      <w:proofErr w:type="spellStart"/>
      <w:r w:rsidRPr="00E74D92">
        <w:rPr>
          <w:color w:val="000000"/>
          <w:sz w:val="28"/>
          <w:szCs w:val="28"/>
        </w:rPr>
        <w:t>делинквентному</w:t>
      </w:r>
      <w:proofErr w:type="spellEnd"/>
      <w:r w:rsidRPr="00E74D92">
        <w:rPr>
          <w:color w:val="000000"/>
          <w:sz w:val="28"/>
          <w:szCs w:val="28"/>
        </w:rPr>
        <w:t xml:space="preserve"> (буквально преступному) поведению. 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и </w:t>
      </w:r>
      <w:proofErr w:type="spellStart"/>
      <w:r w:rsidRPr="00E74D92">
        <w:rPr>
          <w:color w:val="000000"/>
          <w:sz w:val="28"/>
          <w:szCs w:val="28"/>
        </w:rPr>
        <w:t>делинквентное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 можно различить следующим образом: 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 относительно, а </w:t>
      </w:r>
      <w:proofErr w:type="spellStart"/>
      <w:r w:rsidRPr="00E74D92">
        <w:rPr>
          <w:color w:val="000000"/>
          <w:sz w:val="28"/>
          <w:szCs w:val="28"/>
        </w:rPr>
        <w:t>делинквентное</w:t>
      </w:r>
      <w:proofErr w:type="spellEnd"/>
      <w:r w:rsidRPr="00E74D92">
        <w:rPr>
          <w:color w:val="000000"/>
          <w:sz w:val="28"/>
          <w:szCs w:val="28"/>
        </w:rPr>
        <w:t xml:space="preserve"> – абсолютно. То, что для одного человека или группы людей является отклонением, то для другого или других может быть привычкой. Высший класс считает свое поведение нормой, а поведение представителей других классов, особенно низших, - отклонением. Относительность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проявляется в том, что оно имеет отношение только к культурным нормам данной группы. А </w:t>
      </w:r>
      <w:proofErr w:type="spellStart"/>
      <w:r w:rsidRPr="00E74D92">
        <w:rPr>
          <w:color w:val="000000"/>
          <w:sz w:val="28"/>
          <w:szCs w:val="28"/>
        </w:rPr>
        <w:t>делинквентное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 абсолютно по отношению к законам страны.</w:t>
      </w:r>
      <w:r w:rsidRPr="00E74D92">
        <w:rPr>
          <w:color w:val="000000"/>
          <w:sz w:val="28"/>
          <w:szCs w:val="28"/>
        </w:rPr>
        <w:br/>
        <w:t xml:space="preserve">         Таким образом, 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поведение, различаясь как по содержанию и целевой направленности, так и по степени общественной опасности, может проявляться в различных социальных отклонениях, от нарушения норм морали и незначительных правонарушений до тяжких преступлений. 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 наблюдается у подростков чаще, чем в других возрастных группах. Причины этого понятны: социальная незрелость и физиологические особенности формирующегося организма. Проявляются они в стремлении испытать новые ощущения, любопытстве, недостаточной способности прогнозировать последствия того или иного действия, в повышенном желании независимости.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         Говоря о специфике подросткового возраста при формировании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нельзя упускать из виду и еще один важный психологический момент, связанный с самоуважением подростков. Желание самоутвердиться в данной группе – частая причина вовлечения подростка в </w:t>
      </w:r>
      <w:proofErr w:type="spellStart"/>
      <w:r w:rsidRPr="00E74D92">
        <w:rPr>
          <w:color w:val="000000"/>
          <w:sz w:val="28"/>
          <w:szCs w:val="28"/>
        </w:rPr>
        <w:t>девиантные</w:t>
      </w:r>
      <w:proofErr w:type="spellEnd"/>
      <w:r w:rsidRPr="00E74D92">
        <w:rPr>
          <w:color w:val="000000"/>
          <w:sz w:val="28"/>
          <w:szCs w:val="28"/>
        </w:rPr>
        <w:t xml:space="preserve"> и </w:t>
      </w:r>
      <w:proofErr w:type="spellStart"/>
      <w:r w:rsidRPr="00E74D92">
        <w:rPr>
          <w:color w:val="000000"/>
          <w:sz w:val="28"/>
          <w:szCs w:val="28"/>
        </w:rPr>
        <w:t>делинквентные</w:t>
      </w:r>
      <w:proofErr w:type="spellEnd"/>
      <w:r w:rsidRPr="00E74D92">
        <w:rPr>
          <w:color w:val="000000"/>
          <w:sz w:val="28"/>
          <w:szCs w:val="28"/>
        </w:rPr>
        <w:t xml:space="preserve"> действия.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         К основным формам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в современных условиях с достаточной степенью условности можно отнести агрессивность, преступность, </w:t>
      </w:r>
      <w:proofErr w:type="spellStart"/>
      <w:r w:rsidRPr="00E74D92">
        <w:rPr>
          <w:color w:val="000000"/>
          <w:sz w:val="28"/>
          <w:szCs w:val="28"/>
        </w:rPr>
        <w:t>аддиктивное</w:t>
      </w:r>
      <w:proofErr w:type="spellEnd"/>
      <w:r w:rsidRPr="00E74D92">
        <w:rPr>
          <w:color w:val="000000"/>
          <w:sz w:val="28"/>
          <w:szCs w:val="28"/>
        </w:rPr>
        <w:t xml:space="preserve"> поведение, алкоголизм, токсикоманию, наркоманию, суицид, проституцию и половые девиации.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         В последние тридцать лет 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поведение, принимавшее форму невинных забав, переросло в </w:t>
      </w:r>
      <w:proofErr w:type="spellStart"/>
      <w:r w:rsidRPr="00E74D92">
        <w:rPr>
          <w:color w:val="000000"/>
          <w:sz w:val="28"/>
          <w:szCs w:val="28"/>
        </w:rPr>
        <w:t>делинквентное</w:t>
      </w:r>
      <w:proofErr w:type="spellEnd"/>
      <w:r w:rsidRPr="00E74D92">
        <w:rPr>
          <w:color w:val="000000"/>
          <w:sz w:val="28"/>
          <w:szCs w:val="28"/>
        </w:rPr>
        <w:t xml:space="preserve">. Вообще, жестокость и агрессивность – характерные черты группового </w:t>
      </w:r>
      <w:proofErr w:type="spellStart"/>
      <w:r w:rsidRPr="00E74D92">
        <w:rPr>
          <w:color w:val="000000"/>
          <w:sz w:val="28"/>
          <w:szCs w:val="28"/>
        </w:rPr>
        <w:t>делинквентного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подростков. Эти же черты проявляются и в жестоком внутригрупповом соперничестве, борьбе за власть в группе, разделе сфер влияния между разными группами подростков. Но кроме этого есть еще и так называемая немотивированная агрессия, направленная часто на совершенно невинных, посторонних людей. В качестве примера приведем случай, произошедший в Магнитогорске, когда девятилетний мальчик издевался, а потом убил женщину, относящуюся к категории лиц «без определенного места жительства», только за то, что она не дала ему закурить.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         </w:t>
      </w:r>
      <w:proofErr w:type="spellStart"/>
      <w:r w:rsidRPr="00E74D92">
        <w:rPr>
          <w:i/>
          <w:iCs/>
          <w:color w:val="000000"/>
          <w:sz w:val="28"/>
          <w:szCs w:val="28"/>
        </w:rPr>
        <w:t>Аддиктивное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поведение.</w:t>
      </w:r>
      <w:r w:rsidRPr="00E74D92">
        <w:rPr>
          <w:color w:val="000000"/>
          <w:sz w:val="28"/>
          <w:szCs w:val="28"/>
        </w:rPr>
        <w:t> </w:t>
      </w:r>
      <w:proofErr w:type="spellStart"/>
      <w:r w:rsidRPr="00E74D92">
        <w:rPr>
          <w:color w:val="000000"/>
          <w:sz w:val="28"/>
          <w:szCs w:val="28"/>
        </w:rPr>
        <w:t>Аддиктивным</w:t>
      </w:r>
      <w:proofErr w:type="spellEnd"/>
      <w:r w:rsidRPr="00E74D92">
        <w:rPr>
          <w:color w:val="000000"/>
          <w:sz w:val="28"/>
          <w:szCs w:val="28"/>
        </w:rPr>
        <w:t xml:space="preserve"> поведением называют злоупотребление различными веществами, изменяющими психическое </w:t>
      </w:r>
      <w:r w:rsidRPr="00E74D92">
        <w:rPr>
          <w:color w:val="000000"/>
          <w:sz w:val="28"/>
          <w:szCs w:val="28"/>
        </w:rPr>
        <w:lastRenderedPageBreak/>
        <w:t xml:space="preserve">состояние, до того, как от них сформировалась физическая зависимость. Для подростков этот термин наиболее адекватен: он указывает на то, что речь идет ни о болезни, а о нарушениях поведения. Лечение в случае </w:t>
      </w:r>
      <w:proofErr w:type="spellStart"/>
      <w:r w:rsidRPr="00E74D92">
        <w:rPr>
          <w:color w:val="000000"/>
          <w:sz w:val="28"/>
          <w:szCs w:val="28"/>
        </w:rPr>
        <w:t>адективного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 может быть направлено на </w:t>
      </w:r>
      <w:proofErr w:type="spellStart"/>
      <w:r w:rsidRPr="00E74D92">
        <w:rPr>
          <w:color w:val="000000"/>
          <w:sz w:val="28"/>
          <w:szCs w:val="28"/>
        </w:rPr>
        <w:t>дезонтикацию</w:t>
      </w:r>
      <w:proofErr w:type="spellEnd"/>
      <w:r w:rsidRPr="00E74D92">
        <w:rPr>
          <w:color w:val="000000"/>
          <w:sz w:val="28"/>
          <w:szCs w:val="28"/>
        </w:rPr>
        <w:t xml:space="preserve"> (очищение организма), если в этом есть необходимость. Главное при </w:t>
      </w:r>
      <w:proofErr w:type="spellStart"/>
      <w:r w:rsidRPr="00E74D92">
        <w:rPr>
          <w:color w:val="000000"/>
          <w:sz w:val="28"/>
          <w:szCs w:val="28"/>
        </w:rPr>
        <w:t>аддиктивном</w:t>
      </w:r>
      <w:proofErr w:type="spellEnd"/>
      <w:r w:rsidRPr="00E74D92">
        <w:rPr>
          <w:color w:val="000000"/>
          <w:sz w:val="28"/>
          <w:szCs w:val="28"/>
        </w:rPr>
        <w:t xml:space="preserve"> поведении – не </w:t>
      </w:r>
      <w:proofErr w:type="spellStart"/>
      <w:r w:rsidRPr="00E74D92">
        <w:rPr>
          <w:color w:val="000000"/>
          <w:sz w:val="28"/>
          <w:szCs w:val="28"/>
        </w:rPr>
        <w:t>мидицинские</w:t>
      </w:r>
      <w:proofErr w:type="spellEnd"/>
      <w:r w:rsidRPr="00E74D92">
        <w:rPr>
          <w:color w:val="000000"/>
          <w:sz w:val="28"/>
          <w:szCs w:val="28"/>
        </w:rPr>
        <w:t>, а воспитательные меры.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 xml:space="preserve">ФОРМЫ РАБОТЫ </w:t>
      </w:r>
      <w:r>
        <w:rPr>
          <w:b/>
          <w:bCs/>
          <w:color w:val="000000"/>
          <w:sz w:val="28"/>
          <w:szCs w:val="28"/>
        </w:rPr>
        <w:t>ВОСПИТАТЕЛЯ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ПО ПРОФИЛАКТИКЕ ДЕВИАНТНОГО ПОВЕДЕНИЯ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В своей социально-педагогической работе с </w:t>
      </w:r>
      <w:proofErr w:type="spellStart"/>
      <w:r w:rsidRPr="00E74D92">
        <w:rPr>
          <w:color w:val="000000"/>
          <w:sz w:val="28"/>
          <w:szCs w:val="28"/>
        </w:rPr>
        <w:t>девиантными</w:t>
      </w:r>
      <w:proofErr w:type="spellEnd"/>
      <w:r w:rsidRPr="00E74D92">
        <w:rPr>
          <w:color w:val="000000"/>
          <w:sz w:val="28"/>
          <w:szCs w:val="28"/>
        </w:rPr>
        <w:t xml:space="preserve"> подростками мы используем различные методы  (метод – это способ действия или способ достижения какой-либо цели):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·       методы диагностики личности подростков, семьи, социума;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·       словесные методы (рассказ, беседа, объяснение, дискуссия, лекция);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·       методы воспитания (убеждение, внушение, поощрение и наказание, положительный пример);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Ведущий метод социально-педагогической реабилитации – это создание ситуации успеха и уменьшение эмоциональной значимости конфликта. Коррекция отклоняющегося поведения предполагает в первую очередь выявление неблагополучия в системе отношений подростка с взрослыми и сверстниками, и корректировку педагогических позиций учителей, родителей, которая должна способствовать разрешению острых и вялотекущих конфликтов, неблагоприятно сказывающихся на социальном развитии подростка.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Для совершенствования социально-педагогической деятельности в школе с подростками с отклоняющимся поведением, необходимо проводить работу по следующим направлениям: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·       </w:t>
      </w:r>
      <w:r w:rsidRPr="00E74D92">
        <w:rPr>
          <w:i/>
          <w:iCs/>
          <w:color w:val="000000"/>
          <w:sz w:val="28"/>
          <w:szCs w:val="28"/>
        </w:rPr>
        <w:t xml:space="preserve">усилить </w:t>
      </w:r>
      <w:proofErr w:type="gramStart"/>
      <w:r w:rsidRPr="00E74D92">
        <w:rPr>
          <w:i/>
          <w:iCs/>
          <w:color w:val="000000"/>
          <w:sz w:val="28"/>
          <w:szCs w:val="28"/>
        </w:rPr>
        <w:t>контроль за</w:t>
      </w:r>
      <w:proofErr w:type="gramEnd"/>
      <w:r w:rsidRPr="00E74D92">
        <w:rPr>
          <w:i/>
          <w:iCs/>
          <w:color w:val="000000"/>
          <w:sz w:val="28"/>
          <w:szCs w:val="28"/>
        </w:rPr>
        <w:t xml:space="preserve"> условиями воспитания и поведения подростков;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 xml:space="preserve">·       организовывать поддержку тем, кто испытывает затруднения </w:t>
      </w:r>
      <w:proofErr w:type="gramStart"/>
      <w:r w:rsidRPr="00E74D92">
        <w:rPr>
          <w:i/>
          <w:iCs/>
          <w:color w:val="000000"/>
          <w:sz w:val="28"/>
          <w:szCs w:val="28"/>
        </w:rPr>
        <w:t>из-за</w:t>
      </w:r>
      <w:proofErr w:type="gramEnd"/>
      <w:r w:rsidRPr="00E74D92">
        <w:rPr>
          <w:i/>
          <w:iCs/>
          <w:color w:val="000000"/>
          <w:sz w:val="28"/>
          <w:szCs w:val="28"/>
        </w:rPr>
        <w:t xml:space="preserve"> неблагоприятной обстановке в семье;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 xml:space="preserve">·       организовать помощь в преодолении </w:t>
      </w:r>
      <w:proofErr w:type="spellStart"/>
      <w:r w:rsidRPr="00E74D92">
        <w:rPr>
          <w:i/>
          <w:iCs/>
          <w:color w:val="000000"/>
          <w:sz w:val="28"/>
          <w:szCs w:val="28"/>
        </w:rPr>
        <w:t>внутриличностного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конфликта, связанного с проблемами в сфере общения в среде обитания подростков;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 xml:space="preserve">·        предупреждать и </w:t>
      </w:r>
      <w:proofErr w:type="spellStart"/>
      <w:r w:rsidRPr="00E74D92">
        <w:rPr>
          <w:i/>
          <w:iCs/>
          <w:color w:val="000000"/>
          <w:sz w:val="28"/>
          <w:szCs w:val="28"/>
        </w:rPr>
        <w:t>присекать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всевозможные отклонения в поведении подростков;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·        координировать отношения подростка с классным коллективом;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 xml:space="preserve">·        во внеурочную воспитательную работу с подростками </w:t>
      </w:r>
      <w:proofErr w:type="spellStart"/>
      <w:r w:rsidRPr="00E74D92">
        <w:rPr>
          <w:i/>
          <w:iCs/>
          <w:color w:val="000000"/>
          <w:sz w:val="28"/>
          <w:szCs w:val="28"/>
        </w:rPr>
        <w:t>девиантного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поведения предоставлять возможность удовлетворить свои интересы, </w:t>
      </w:r>
      <w:r w:rsidRPr="00E74D92">
        <w:rPr>
          <w:i/>
          <w:iCs/>
          <w:color w:val="000000"/>
          <w:sz w:val="28"/>
          <w:szCs w:val="28"/>
        </w:rPr>
        <w:lastRenderedPageBreak/>
        <w:t>реализовать свои потребности, проявить свои способности, оценить самого себя и быть оцененными другими;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 xml:space="preserve">·        создать условия для упражнения и </w:t>
      </w:r>
      <w:proofErr w:type="gramStart"/>
      <w:r w:rsidRPr="00E74D92">
        <w:rPr>
          <w:i/>
          <w:iCs/>
          <w:color w:val="000000"/>
          <w:sz w:val="28"/>
          <w:szCs w:val="28"/>
        </w:rPr>
        <w:t>тренировки</w:t>
      </w:r>
      <w:proofErr w:type="gramEnd"/>
      <w:r w:rsidRPr="00E74D92">
        <w:rPr>
          <w:i/>
          <w:iCs/>
          <w:color w:val="000000"/>
          <w:sz w:val="28"/>
          <w:szCs w:val="28"/>
        </w:rPr>
        <w:t xml:space="preserve"> определенных эмоционально-волевых и нравственно-поведенческих качеств, выполнение общепринятых требований, соблюдение норм межличностных отношений.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Необходимо четко представлять, что эффективность социально-педагогической реабилитации достигается только при условии использования всего комплекса реабилитационных мер (медицинских, психологических, профессиональных, социальных).</w:t>
      </w:r>
    </w:p>
    <w:p w:rsidR="00E74D92" w:rsidRDefault="00E74D92" w:rsidP="00E74D92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 xml:space="preserve">Практическая часть работы </w:t>
      </w:r>
      <w:r>
        <w:rPr>
          <w:b/>
          <w:bCs/>
          <w:color w:val="000000"/>
          <w:sz w:val="28"/>
          <w:szCs w:val="28"/>
        </w:rPr>
        <w:t>воспитателя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Цель: Выработка модели конструктивного взаимодействия с проблемным ребенком.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Упражнение 1.</w:t>
      </w:r>
      <w:r w:rsidRPr="00E74D92">
        <w:rPr>
          <w:color w:val="000000"/>
          <w:sz w:val="28"/>
          <w:szCs w:val="28"/>
        </w:rPr>
        <w:t> </w:t>
      </w:r>
      <w:r w:rsidRPr="00E74D92">
        <w:rPr>
          <w:b/>
          <w:bCs/>
          <w:color w:val="000000"/>
          <w:sz w:val="28"/>
          <w:szCs w:val="28"/>
        </w:rPr>
        <w:t xml:space="preserve">Тренаж </w:t>
      </w:r>
      <w:proofErr w:type="spellStart"/>
      <w:r w:rsidRPr="00E74D92">
        <w:rPr>
          <w:b/>
          <w:bCs/>
          <w:color w:val="000000"/>
          <w:sz w:val="28"/>
          <w:szCs w:val="28"/>
        </w:rPr>
        <w:t>перцептивных</w:t>
      </w:r>
      <w:proofErr w:type="spellEnd"/>
      <w:r w:rsidRPr="00E74D92">
        <w:rPr>
          <w:b/>
          <w:bCs/>
          <w:color w:val="000000"/>
          <w:sz w:val="28"/>
          <w:szCs w:val="28"/>
        </w:rPr>
        <w:t xml:space="preserve"> умений.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Проводится в круге.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Цель:</w:t>
      </w:r>
      <w:r w:rsidRPr="00E74D92">
        <w:rPr>
          <w:color w:val="000000"/>
          <w:sz w:val="28"/>
          <w:szCs w:val="28"/>
        </w:rPr>
        <w:t> </w:t>
      </w:r>
      <w:proofErr w:type="gramStart"/>
      <w:r w:rsidRPr="00E74D92">
        <w:rPr>
          <w:color w:val="000000"/>
          <w:sz w:val="28"/>
          <w:szCs w:val="28"/>
        </w:rPr>
        <w:t>научиться не концентрировать</w:t>
      </w:r>
      <w:proofErr w:type="gramEnd"/>
      <w:r w:rsidRPr="00E74D92">
        <w:rPr>
          <w:color w:val="000000"/>
          <w:sz w:val="28"/>
          <w:szCs w:val="28"/>
        </w:rPr>
        <w:t>, внимание на отрицательных чертах в поведении ребенка.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Задание:</w:t>
      </w:r>
      <w:r w:rsidRPr="00E74D92">
        <w:rPr>
          <w:color w:val="000000"/>
          <w:sz w:val="28"/>
          <w:szCs w:val="28"/>
        </w:rPr>
        <w:t> назовите 10 хороших качеств самого трудного ребенка.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Упражнение 2. «Продолжи предложение».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 течение 1-2 мин. Написать по 5 предложений в рабочем листе «Проблемный ребено</w:t>
      </w:r>
      <w:proofErr w:type="gramStart"/>
      <w:r w:rsidRPr="00E74D92">
        <w:rPr>
          <w:color w:val="000000"/>
          <w:sz w:val="28"/>
          <w:szCs w:val="28"/>
        </w:rPr>
        <w:t>к-</w:t>
      </w:r>
      <w:proofErr w:type="gramEnd"/>
      <w:r w:rsidRPr="00E74D92">
        <w:rPr>
          <w:color w:val="000000"/>
          <w:sz w:val="28"/>
          <w:szCs w:val="28"/>
        </w:rPr>
        <w:t xml:space="preserve"> это…». Затем прочитать вслух. (Ведущий записывает предложения на листе ватмана).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Упражнение 3. «Ассоциации».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В течение 1-2 мин. Подумать над тем, какие ассоциации вызывает взросление детей. Какие образы у вас возникают в связи с этим?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Не кажется ли вам, что в этих образах есть что-то общее (момент изменения, игра, защита, сопротивление, беззащитность)?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Упражнение 4. Тренаж эмоциональной чувствительности к провокациям со стороны ребенка.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Цель: </w:t>
      </w:r>
      <w:r w:rsidRPr="00E74D92">
        <w:rPr>
          <w:color w:val="000000"/>
          <w:sz w:val="28"/>
          <w:szCs w:val="28"/>
        </w:rPr>
        <w:t>выработка умения сохранять эмоциональную дистанцию, не принимать на свой счет, что происходит с ребенком.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Упражнение выполняется с мячом. Ведущий резко бросает мяч, одновременно произносит провокационную фразу.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Провокационные фразы: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Я скажу родителям, что вы меня ударили;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lastRenderedPageBreak/>
        <w:t>- Оставьте меня в покое;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Вы меня не любите;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Вы не такой, как остальные, вы мне нравитесь;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Как вы меня достали!;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Мне плохо, сделайте что-нибудь!;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Вы мне не нравитесь;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Что вы тут мной командуете?;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Я вас так любил, а вы…;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- Вы мне ничего не сможете сделать!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b/>
          <w:bCs/>
          <w:i/>
          <w:iCs/>
          <w:color w:val="000000"/>
          <w:sz w:val="28"/>
          <w:szCs w:val="28"/>
        </w:rPr>
        <w:t>Помогающие приемы:</w:t>
      </w:r>
    </w:p>
    <w:p w:rsidR="00E74D92" w:rsidRPr="00E74D92" w:rsidRDefault="00E74D92" w:rsidP="00E74D92">
      <w:pPr>
        <w:pStyle w:val="a3"/>
        <w:numPr>
          <w:ilvl w:val="0"/>
          <w:numId w:val="5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Соблюдайте границы ответственности. Старайтесь видеть ситуацию здесь и сейчас. «Я не всесильна, мои возможности ограничены…»</w:t>
      </w:r>
    </w:p>
    <w:p w:rsidR="00E74D92" w:rsidRPr="00E74D92" w:rsidRDefault="00E74D92" w:rsidP="00E74D92">
      <w:pPr>
        <w:pStyle w:val="a3"/>
        <w:numPr>
          <w:ilvl w:val="0"/>
          <w:numId w:val="5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 xml:space="preserve">Снижение эмоционального накала, эмоциональное </w:t>
      </w:r>
      <w:proofErr w:type="spellStart"/>
      <w:r w:rsidRPr="00E74D92">
        <w:rPr>
          <w:i/>
          <w:iCs/>
          <w:color w:val="000000"/>
          <w:sz w:val="28"/>
          <w:szCs w:val="28"/>
        </w:rPr>
        <w:t>дистанцирование</w:t>
      </w:r>
      <w:proofErr w:type="spellEnd"/>
      <w:r w:rsidRPr="00E74D92">
        <w:rPr>
          <w:i/>
          <w:iCs/>
          <w:color w:val="000000"/>
          <w:sz w:val="28"/>
          <w:szCs w:val="28"/>
        </w:rPr>
        <w:t>. Выдержите паузу 7- 10 сек. Затем произнесите реплику в форме «Я - сообщения» (что я сейчас чувствую, думаю, сделаю).</w:t>
      </w:r>
    </w:p>
    <w:p w:rsidR="00E74D92" w:rsidRPr="00E74D92" w:rsidRDefault="00E74D92" w:rsidP="00E74D92">
      <w:pPr>
        <w:pStyle w:val="a3"/>
        <w:numPr>
          <w:ilvl w:val="0"/>
          <w:numId w:val="5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Умейте сказать нет. «Я не принимаю это на свой счет», «Это не про меня», «Я не буду этого делать», «Меня это не оскорбляет», «Я вправе так поступать» и т. д.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E74D92">
        <w:rPr>
          <w:b/>
          <w:bCs/>
          <w:color w:val="000000"/>
          <w:sz w:val="28"/>
          <w:szCs w:val="28"/>
        </w:rPr>
        <w:t>Рекомендации: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Демонстрируйте обучающимся, что вы считаете важным то, что они делают. Чаще разговаривайте с ними об их интересах, школе, спорте, друзьях и т. д. Принимайте всерьез детские чувства, эмоции, идеи. Не унижайте детей такими фразами: «Ты еще мал, чтобы рассуждать об этом…» или «Поймешь когда вырастешь».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В отношениях с </w:t>
      </w:r>
      <w:proofErr w:type="gramStart"/>
      <w:r w:rsidRPr="00E74D92">
        <w:rPr>
          <w:color w:val="000000"/>
          <w:sz w:val="28"/>
          <w:szCs w:val="28"/>
        </w:rPr>
        <w:t>обучающимися</w:t>
      </w:r>
      <w:proofErr w:type="gramEnd"/>
      <w:r w:rsidRPr="00E74D92">
        <w:rPr>
          <w:color w:val="000000"/>
          <w:sz w:val="28"/>
          <w:szCs w:val="28"/>
        </w:rPr>
        <w:t xml:space="preserve"> четко определяйте правила общения и устанавливайте границы. Служите хорошим примером для детей. Развивайте </w:t>
      </w:r>
      <w:proofErr w:type="gramStart"/>
      <w:r w:rsidRPr="00E74D92">
        <w:rPr>
          <w:color w:val="000000"/>
          <w:sz w:val="28"/>
          <w:szCs w:val="28"/>
        </w:rPr>
        <w:t>в</w:t>
      </w:r>
      <w:proofErr w:type="gramEnd"/>
      <w:r w:rsidRPr="00E74D92">
        <w:rPr>
          <w:color w:val="000000"/>
          <w:sz w:val="28"/>
          <w:szCs w:val="28"/>
        </w:rPr>
        <w:t xml:space="preserve"> </w:t>
      </w:r>
      <w:proofErr w:type="gramStart"/>
      <w:r w:rsidRPr="00E74D92">
        <w:rPr>
          <w:color w:val="000000"/>
          <w:sz w:val="28"/>
          <w:szCs w:val="28"/>
        </w:rPr>
        <w:t>обучающихся</w:t>
      </w:r>
      <w:proofErr w:type="gramEnd"/>
      <w:r w:rsidRPr="00E74D92">
        <w:rPr>
          <w:color w:val="000000"/>
          <w:sz w:val="28"/>
          <w:szCs w:val="28"/>
        </w:rPr>
        <w:t xml:space="preserve"> терпимость к другим людям, их нравственным ценностям, мировоззрению, религии.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Помогайте детям ставить реальные цели, чтобы они могли достигать их. Возлагайте на них посильные обязанности и проверяйте их выполнение, чтобы дети чувствовали меру своей ответственности. Оказывайте </w:t>
      </w:r>
      <w:proofErr w:type="gramStart"/>
      <w:r w:rsidRPr="00E74D92">
        <w:rPr>
          <w:color w:val="000000"/>
          <w:sz w:val="28"/>
          <w:szCs w:val="28"/>
        </w:rPr>
        <w:lastRenderedPageBreak/>
        <w:t>обучающимся</w:t>
      </w:r>
      <w:proofErr w:type="gramEnd"/>
      <w:r w:rsidRPr="00E74D92">
        <w:rPr>
          <w:color w:val="000000"/>
          <w:sz w:val="28"/>
          <w:szCs w:val="28"/>
        </w:rPr>
        <w:t xml:space="preserve"> поддержку в различных ситуациях. Научите детей рационально распределять свое время. Рассказывайте им историю Центра, чтобы они ощущали себя частью коллектива.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 xml:space="preserve">Обсуждайте возникшие проблемы без обвинений, комментариев в адрес ребенка. Если он узнает о проблеме, но не чувствует давления со стороны взрослых, то с большей вероятностью согласится искать ее решения. Избегайте оскорбительных фраз, унижающих ребенка. Это не усиливает вашу позицию, а демонстрирует бессилие. Любите ваших воспитанников </w:t>
      </w:r>
      <w:proofErr w:type="gramStart"/>
      <w:r w:rsidRPr="00E74D92">
        <w:rPr>
          <w:color w:val="000000"/>
          <w:sz w:val="28"/>
          <w:szCs w:val="28"/>
        </w:rPr>
        <w:t>такими</w:t>
      </w:r>
      <w:proofErr w:type="gramEnd"/>
      <w:r w:rsidRPr="00E74D92">
        <w:rPr>
          <w:color w:val="000000"/>
          <w:sz w:val="28"/>
          <w:szCs w:val="28"/>
        </w:rPr>
        <w:t>, какие они есть. Помните: искренняя любовь к детям решает множество проблем.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Педагогический процесс всегда предпочтительнее строить на принципах взаимодействия. В конце концов, поддержки и понимания с нашей стороны ждет даже самый «неисправимый хулиган».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</w:p>
    <w:p w:rsidR="00E74D92" w:rsidRPr="00E74D92" w:rsidRDefault="00C0677A" w:rsidP="00E74D92">
      <w:pPr>
        <w:pStyle w:val="a3"/>
        <w:shd w:val="clear" w:color="auto" w:fill="FFFFFF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 xml:space="preserve">Горшкова Е.А., </w:t>
      </w:r>
      <w:proofErr w:type="spellStart"/>
      <w:r w:rsidRPr="00E74D92">
        <w:rPr>
          <w:i/>
          <w:iCs/>
          <w:color w:val="000000"/>
          <w:sz w:val="28"/>
          <w:szCs w:val="28"/>
        </w:rPr>
        <w:t>Овчарова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Р. В. </w:t>
      </w:r>
      <w:r w:rsidRPr="00E74D92">
        <w:rPr>
          <w:color w:val="000000"/>
          <w:sz w:val="28"/>
          <w:szCs w:val="28"/>
        </w:rPr>
        <w:t xml:space="preserve">Реабилитационная педагогика. История и современность. - Архангельск, 2002. – 308 </w:t>
      </w:r>
      <w:proofErr w:type="gramStart"/>
      <w:r w:rsidRPr="00E74D92">
        <w:rPr>
          <w:color w:val="000000"/>
          <w:sz w:val="28"/>
          <w:szCs w:val="28"/>
        </w:rPr>
        <w:t>с</w:t>
      </w:r>
      <w:proofErr w:type="gramEnd"/>
      <w:r w:rsidRPr="00E74D92">
        <w:rPr>
          <w:color w:val="000000"/>
          <w:sz w:val="28"/>
          <w:szCs w:val="28"/>
        </w:rPr>
        <w:t>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i/>
          <w:iCs/>
          <w:color w:val="000000"/>
          <w:sz w:val="28"/>
          <w:szCs w:val="28"/>
        </w:rPr>
        <w:t>Аверин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В.А.</w:t>
      </w:r>
      <w:r w:rsidRPr="00E74D92">
        <w:rPr>
          <w:color w:val="000000"/>
          <w:sz w:val="28"/>
          <w:szCs w:val="28"/>
        </w:rPr>
        <w:t> </w:t>
      </w:r>
      <w:proofErr w:type="spellStart"/>
      <w:r w:rsidRPr="00E74D92">
        <w:rPr>
          <w:color w:val="000000"/>
          <w:sz w:val="28"/>
          <w:szCs w:val="28"/>
        </w:rPr>
        <w:t>Писхология</w:t>
      </w:r>
      <w:proofErr w:type="spellEnd"/>
      <w:r w:rsidRPr="00E74D92">
        <w:rPr>
          <w:color w:val="000000"/>
          <w:sz w:val="28"/>
          <w:szCs w:val="28"/>
        </w:rPr>
        <w:t xml:space="preserve"> детей и подростков. – СПб</w:t>
      </w:r>
      <w:proofErr w:type="gramStart"/>
      <w:r w:rsidRPr="00E74D92">
        <w:rPr>
          <w:color w:val="000000"/>
          <w:sz w:val="28"/>
          <w:szCs w:val="28"/>
        </w:rPr>
        <w:t xml:space="preserve">.: </w:t>
      </w:r>
      <w:proofErr w:type="gramEnd"/>
      <w:r w:rsidRPr="00E74D92">
        <w:rPr>
          <w:color w:val="000000"/>
          <w:sz w:val="28"/>
          <w:szCs w:val="28"/>
        </w:rPr>
        <w:t>Изд-во Михайлова В.А., 1998.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i/>
          <w:iCs/>
          <w:color w:val="000000"/>
          <w:sz w:val="28"/>
          <w:szCs w:val="28"/>
        </w:rPr>
        <w:t>Божович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Л.И.</w:t>
      </w:r>
      <w:r w:rsidRPr="00E74D92">
        <w:rPr>
          <w:color w:val="000000"/>
          <w:sz w:val="28"/>
          <w:szCs w:val="28"/>
        </w:rPr>
        <w:t> Личность и ее формирование в детском возрасте. – М., 2008.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i/>
          <w:iCs/>
          <w:color w:val="000000"/>
          <w:sz w:val="28"/>
          <w:szCs w:val="28"/>
        </w:rPr>
        <w:t>Выготский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Л.С.</w:t>
      </w:r>
      <w:r w:rsidRPr="00E74D92">
        <w:rPr>
          <w:color w:val="000000"/>
          <w:sz w:val="28"/>
          <w:szCs w:val="28"/>
        </w:rPr>
        <w:t> Основные положения плана педагогической исследовательской работы в области трудного детства // Собр. Соч.: В 5 т.- М., 1983. – Т.5.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i/>
          <w:iCs/>
          <w:color w:val="000000"/>
          <w:sz w:val="28"/>
          <w:szCs w:val="28"/>
        </w:rPr>
        <w:t>Гилинский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Я.И.</w:t>
      </w:r>
      <w:r w:rsidRPr="00E74D92">
        <w:rPr>
          <w:color w:val="000000"/>
          <w:sz w:val="28"/>
          <w:szCs w:val="28"/>
        </w:rPr>
        <w:t> 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 подростков: состояние, проблемы, перспективы// Бюллетень Защиты Прав Ребенка. – СПб</w:t>
      </w:r>
      <w:proofErr w:type="gramStart"/>
      <w:r w:rsidRPr="00E74D92">
        <w:rPr>
          <w:color w:val="000000"/>
          <w:sz w:val="28"/>
          <w:szCs w:val="28"/>
        </w:rPr>
        <w:t xml:space="preserve">., </w:t>
      </w:r>
      <w:proofErr w:type="gramEnd"/>
      <w:r w:rsidRPr="00E74D92">
        <w:rPr>
          <w:color w:val="000000"/>
          <w:sz w:val="28"/>
          <w:szCs w:val="28"/>
        </w:rPr>
        <w:t>1994. – с. 7-12.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Ковалев В.В.</w:t>
      </w:r>
      <w:r w:rsidRPr="00E74D92">
        <w:rPr>
          <w:color w:val="000000"/>
          <w:sz w:val="28"/>
          <w:szCs w:val="28"/>
        </w:rPr>
        <w:t xml:space="preserve"> Патология личности и </w:t>
      </w:r>
      <w:proofErr w:type="spellStart"/>
      <w:r w:rsidRPr="00E74D92">
        <w:rPr>
          <w:color w:val="000000"/>
          <w:sz w:val="28"/>
          <w:szCs w:val="28"/>
        </w:rPr>
        <w:t>девиантное</w:t>
      </w:r>
      <w:proofErr w:type="spellEnd"/>
      <w:r w:rsidRPr="00E74D92">
        <w:rPr>
          <w:color w:val="000000"/>
          <w:sz w:val="28"/>
          <w:szCs w:val="28"/>
        </w:rPr>
        <w:t xml:space="preserve"> поведение. – М., 2008.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Михайловская И.Б., Вершинина Г.В. </w:t>
      </w:r>
      <w:r w:rsidRPr="00E74D92">
        <w:rPr>
          <w:color w:val="000000"/>
          <w:sz w:val="28"/>
          <w:szCs w:val="28"/>
        </w:rPr>
        <w:t>Трудные ступени: Профилактика антиобщественного поведения. - М.: Просвещение, 1990.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i/>
          <w:iCs/>
          <w:color w:val="000000"/>
          <w:sz w:val="28"/>
          <w:szCs w:val="28"/>
        </w:rPr>
        <w:t>Пятунин В.А.</w:t>
      </w:r>
      <w:r w:rsidRPr="00E74D92">
        <w:rPr>
          <w:color w:val="000000"/>
          <w:sz w:val="28"/>
          <w:szCs w:val="28"/>
        </w:rPr>
        <w:t xml:space="preserve"> Психолого-педагогические особенности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поведения. Факторы формирования </w:t>
      </w:r>
      <w:proofErr w:type="spellStart"/>
      <w:r w:rsidRPr="00E74D92">
        <w:rPr>
          <w:color w:val="000000"/>
          <w:sz w:val="28"/>
          <w:szCs w:val="28"/>
        </w:rPr>
        <w:t>девиантного</w:t>
      </w:r>
      <w:proofErr w:type="spellEnd"/>
      <w:r w:rsidRPr="00E74D92">
        <w:rPr>
          <w:color w:val="000000"/>
          <w:sz w:val="28"/>
          <w:szCs w:val="28"/>
        </w:rPr>
        <w:t xml:space="preserve"> поведения. – Магнитогорск, 2009.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i/>
          <w:iCs/>
          <w:color w:val="000000"/>
          <w:sz w:val="28"/>
          <w:szCs w:val="28"/>
        </w:rPr>
        <w:t>Фельдштейн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Д.И.</w:t>
      </w:r>
      <w:r w:rsidRPr="00E74D92">
        <w:rPr>
          <w:color w:val="000000"/>
          <w:sz w:val="28"/>
          <w:szCs w:val="28"/>
        </w:rPr>
        <w:t> Проблемы возрастной и педагогической психологии. – М., 1995.</w:t>
      </w:r>
    </w:p>
    <w:p w:rsidR="00E74D92" w:rsidRPr="00E74D92" w:rsidRDefault="00E74D92" w:rsidP="00E74D92">
      <w:pPr>
        <w:pStyle w:val="a3"/>
        <w:numPr>
          <w:ilvl w:val="0"/>
          <w:numId w:val="6"/>
        </w:numPr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proofErr w:type="spellStart"/>
      <w:r w:rsidRPr="00E74D92">
        <w:rPr>
          <w:i/>
          <w:iCs/>
          <w:color w:val="000000"/>
          <w:sz w:val="28"/>
          <w:szCs w:val="28"/>
        </w:rPr>
        <w:t>Эльконин</w:t>
      </w:r>
      <w:proofErr w:type="spellEnd"/>
      <w:r w:rsidRPr="00E74D92">
        <w:rPr>
          <w:i/>
          <w:iCs/>
          <w:color w:val="000000"/>
          <w:sz w:val="28"/>
          <w:szCs w:val="28"/>
        </w:rPr>
        <w:t xml:space="preserve"> Д.Б.</w:t>
      </w:r>
      <w:r w:rsidRPr="00E74D92">
        <w:rPr>
          <w:color w:val="000000"/>
          <w:sz w:val="28"/>
          <w:szCs w:val="28"/>
        </w:rPr>
        <w:t> Детская психология. – М., 1960.</w:t>
      </w:r>
    </w:p>
    <w:p w:rsidR="00E74D92" w:rsidRPr="00E74D92" w:rsidRDefault="00E74D92" w:rsidP="00E74D92">
      <w:pPr>
        <w:pStyle w:val="a3"/>
        <w:shd w:val="clear" w:color="auto" w:fill="FFFFFF"/>
        <w:spacing w:before="0" w:beforeAutospacing="0" w:after="169" w:afterAutospacing="0"/>
        <w:jc w:val="both"/>
        <w:rPr>
          <w:color w:val="000000"/>
          <w:sz w:val="28"/>
          <w:szCs w:val="28"/>
        </w:rPr>
      </w:pPr>
      <w:r w:rsidRPr="00E74D92">
        <w:rPr>
          <w:color w:val="000000"/>
          <w:sz w:val="28"/>
          <w:szCs w:val="28"/>
        </w:rPr>
        <w:t>9</w:t>
      </w:r>
    </w:p>
    <w:p w:rsidR="00993F20" w:rsidRPr="00E74D92" w:rsidRDefault="00993F20" w:rsidP="00E74D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3F20" w:rsidRPr="00E74D92" w:rsidSect="0099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75C"/>
    <w:multiLevelType w:val="multilevel"/>
    <w:tmpl w:val="53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E5F54"/>
    <w:multiLevelType w:val="multilevel"/>
    <w:tmpl w:val="E6A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B1BCB"/>
    <w:multiLevelType w:val="multilevel"/>
    <w:tmpl w:val="00A4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11B86"/>
    <w:multiLevelType w:val="multilevel"/>
    <w:tmpl w:val="3A2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417AB"/>
    <w:multiLevelType w:val="multilevel"/>
    <w:tmpl w:val="407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E6E9F"/>
    <w:multiLevelType w:val="multilevel"/>
    <w:tmpl w:val="3140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74D92"/>
    <w:rsid w:val="00993F20"/>
    <w:rsid w:val="00C0677A"/>
    <w:rsid w:val="00E7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2025-02-23T05:06:00Z</dcterms:created>
  <dcterms:modified xsi:type="dcterms:W3CDTF">2025-02-23T05:18:00Z</dcterms:modified>
</cp:coreProperties>
</file>