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A0" w:rsidRDefault="006D2CA0" w:rsidP="00C27AF9">
      <w:pPr>
        <w:ind w:left="567" w:right="-568"/>
        <w:rPr>
          <w:sz w:val="28"/>
          <w:szCs w:val="28"/>
        </w:rPr>
      </w:pPr>
    </w:p>
    <w:p w:rsidR="008C31F4" w:rsidRDefault="008C31F4" w:rsidP="00E63F4A">
      <w:pPr>
        <w:ind w:left="-993" w:right="-5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F4A" w:rsidRPr="00E63F4A" w:rsidRDefault="00E63F4A" w:rsidP="00E63F4A">
      <w:pPr>
        <w:ind w:left="-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«Ф</w:t>
      </w:r>
      <w:r w:rsidRPr="00E63F4A">
        <w:rPr>
          <w:b/>
          <w:bCs/>
          <w:sz w:val="20"/>
          <w:szCs w:val="20"/>
        </w:rPr>
        <w:t>ормировании элементарных математических представлений у детей раннего возраста»</w:t>
      </w:r>
    </w:p>
    <w:p w:rsidR="00E63F4A" w:rsidRPr="00E63F4A" w:rsidRDefault="00E63F4A" w:rsidP="00E63F4A">
      <w:pPr>
        <w:ind w:left="-709"/>
        <w:rPr>
          <w:sz w:val="20"/>
          <w:szCs w:val="20"/>
        </w:rPr>
      </w:pPr>
      <w:r w:rsidRPr="00E63F4A">
        <w:rPr>
          <w:sz w:val="20"/>
          <w:szCs w:val="20"/>
        </w:rPr>
        <w:t>«ФОРМИРОВАНИИ ЭЛЕМЕНТАРНЫХ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МАТЕМАТИЧЕСКИХ ПРЕДСТАВЛЕНИЙ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У ДЕТЕЙ РАННЕГО ВОЗРАСТА»</w:t>
      </w:r>
      <w:r w:rsidRPr="00E63F4A">
        <w:rPr>
          <w:sz w:val="20"/>
          <w:szCs w:val="20"/>
        </w:rPr>
        <w:br/>
      </w:r>
      <w:r>
        <w:rPr>
          <w:sz w:val="20"/>
          <w:szCs w:val="20"/>
        </w:rPr>
        <w:t>Муниципальное автономное дошкольное образовательное учреждение</w:t>
      </w:r>
      <w:r w:rsidRPr="00E63F4A">
        <w:rPr>
          <w:sz w:val="20"/>
          <w:szCs w:val="20"/>
        </w:rPr>
        <w:br/>
      </w:r>
      <w:r>
        <w:rPr>
          <w:sz w:val="20"/>
          <w:szCs w:val="20"/>
        </w:rPr>
        <w:t>Выполнил воспитатель</w:t>
      </w:r>
      <w:r w:rsidRPr="00E63F4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Багаевская</w:t>
      </w:r>
      <w:proofErr w:type="spellEnd"/>
      <w:r>
        <w:rPr>
          <w:sz w:val="20"/>
          <w:szCs w:val="20"/>
        </w:rPr>
        <w:t xml:space="preserve"> Елена </w:t>
      </w:r>
      <w:proofErr w:type="spellStart"/>
      <w:r>
        <w:rPr>
          <w:sz w:val="20"/>
          <w:szCs w:val="20"/>
        </w:rPr>
        <w:t>анатольевна</w:t>
      </w:r>
      <w:proofErr w:type="spellEnd"/>
      <w:r w:rsidRPr="00E63F4A">
        <w:rPr>
          <w:sz w:val="20"/>
          <w:szCs w:val="20"/>
        </w:rPr>
        <w:br/>
      </w:r>
    </w:p>
    <w:p w:rsidR="00E63F4A" w:rsidRDefault="00E63F4A" w:rsidP="00E63F4A">
      <w:pPr>
        <w:ind w:left="-709"/>
        <w:rPr>
          <w:sz w:val="20"/>
          <w:szCs w:val="20"/>
        </w:rPr>
      </w:pPr>
      <w:r w:rsidRPr="00E63F4A">
        <w:rPr>
          <w:sz w:val="20"/>
          <w:szCs w:val="20"/>
        </w:rPr>
        <w:t>В современном мире развитие науки и техники, всеобщая компьютеризация</w:t>
      </w:r>
      <w:r w:rsidRPr="00E63F4A">
        <w:rPr>
          <w:sz w:val="20"/>
          <w:szCs w:val="20"/>
        </w:rPr>
        <w:br/>
        <w:t>определяет возрастающую роль математической подготовки подрастающего</w:t>
      </w:r>
      <w:r w:rsidRPr="00E63F4A">
        <w:rPr>
          <w:sz w:val="20"/>
          <w:szCs w:val="20"/>
        </w:rPr>
        <w:br/>
        <w:t>поколения. Вхождение в мир математики начинается с самого раннего детства.</w:t>
      </w:r>
      <w:r w:rsidRPr="00E63F4A">
        <w:rPr>
          <w:sz w:val="20"/>
          <w:szCs w:val="20"/>
        </w:rPr>
        <w:br/>
        <w:t>Ранний возраст - важнейший стартовый период жизни человека.</w:t>
      </w:r>
      <w:r w:rsidRPr="00E63F4A">
        <w:rPr>
          <w:sz w:val="20"/>
          <w:szCs w:val="20"/>
        </w:rPr>
        <w:br/>
        <w:t>Математика должна занимать особое место в интеллектуальном развитии</w:t>
      </w:r>
      <w:r w:rsidRPr="00E63F4A">
        <w:rPr>
          <w:sz w:val="20"/>
          <w:szCs w:val="20"/>
        </w:rPr>
        <w:br/>
        <w:t>детей, должный уровень которого определяется качественными</w:t>
      </w:r>
      <w:r w:rsidRPr="00E63F4A">
        <w:rPr>
          <w:sz w:val="20"/>
          <w:szCs w:val="20"/>
        </w:rPr>
        <w:br/>
        <w:t>особенностями усвоения детьми таких исходных понятий, как количество,</w:t>
      </w:r>
      <w:r w:rsidRPr="00E63F4A">
        <w:rPr>
          <w:sz w:val="20"/>
          <w:szCs w:val="20"/>
        </w:rPr>
        <w:br/>
        <w:t>величина, форма, пространственные отношения.</w:t>
      </w:r>
      <w:r w:rsidRPr="00E63F4A">
        <w:rPr>
          <w:sz w:val="20"/>
          <w:szCs w:val="20"/>
        </w:rPr>
        <w:br/>
        <w:t xml:space="preserve"> В этот период необходимо обучать детей разнообразно действовать с</w:t>
      </w:r>
      <w:r w:rsidRPr="00E63F4A">
        <w:rPr>
          <w:sz w:val="20"/>
          <w:szCs w:val="20"/>
        </w:rPr>
        <w:br/>
        <w:t>предметами: собирать однородные предметы вместе, отсоединять</w:t>
      </w:r>
      <w:r w:rsidRPr="00E63F4A">
        <w:rPr>
          <w:sz w:val="20"/>
          <w:szCs w:val="20"/>
        </w:rPr>
        <w:br/>
        <w:t>часть предметов от основной группы, отбирать игрушки</w:t>
      </w:r>
      <w:r w:rsidRPr="00E63F4A">
        <w:rPr>
          <w:sz w:val="20"/>
          <w:szCs w:val="20"/>
        </w:rPr>
        <w:br/>
        <w:t>одинакового цвета, величины, формы, передвигать в разных</w:t>
      </w:r>
      <w:r w:rsidRPr="00E63F4A">
        <w:rPr>
          <w:sz w:val="20"/>
          <w:szCs w:val="20"/>
        </w:rPr>
        <w:br/>
        <w:t>направлениях. Формирование математических представлений в</w:t>
      </w:r>
      <w:r w:rsidRPr="00E63F4A">
        <w:rPr>
          <w:sz w:val="20"/>
          <w:szCs w:val="20"/>
        </w:rPr>
        <w:br/>
        <w:t>раннем возрасте должно быть тесно связано с развитием сенсорного</w:t>
      </w:r>
      <w:r w:rsidRPr="00E63F4A">
        <w:rPr>
          <w:sz w:val="20"/>
          <w:szCs w:val="20"/>
        </w:rPr>
        <w:br/>
        <w:t>опыта ребенка.</w:t>
      </w:r>
      <w:r w:rsidRPr="00E63F4A">
        <w:rPr>
          <w:sz w:val="20"/>
          <w:szCs w:val="20"/>
        </w:rPr>
        <w:br/>
        <w:t>• Сенсорное развитие ребенка – это развитие его восприятия и</w:t>
      </w:r>
      <w:r w:rsidRPr="00E63F4A">
        <w:rPr>
          <w:sz w:val="20"/>
          <w:szCs w:val="20"/>
        </w:rPr>
        <w:br/>
        <w:t>формирование представлений о внешних свойствах предметов: их</w:t>
      </w:r>
      <w:r w:rsidRPr="00E63F4A">
        <w:rPr>
          <w:sz w:val="20"/>
          <w:szCs w:val="20"/>
        </w:rPr>
        <w:br/>
        <w:t>форме, цвете, величине, положении в пространстве.</w:t>
      </w:r>
    </w:p>
    <w:p w:rsidR="00265A7C" w:rsidRPr="00E63F4A" w:rsidRDefault="00E63F4A" w:rsidP="00E63F4A">
      <w:pPr>
        <w:ind w:left="-709"/>
        <w:rPr>
          <w:b/>
          <w:bCs/>
          <w:sz w:val="20"/>
          <w:szCs w:val="20"/>
        </w:rPr>
      </w:pPr>
      <w:r w:rsidRPr="00E63F4A">
        <w:rPr>
          <w:sz w:val="20"/>
          <w:szCs w:val="20"/>
        </w:rPr>
        <w:t>С детьми третьего года жизни в дошкольном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учреждении не проводятся специальные</w:t>
      </w:r>
      <w:r w:rsidRPr="00E63F4A">
        <w:rPr>
          <w:sz w:val="20"/>
          <w:szCs w:val="20"/>
        </w:rPr>
        <w:br/>
        <w:t>игровые занятия по формированию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элементарных математических</w:t>
      </w:r>
      <w:r w:rsidRPr="00E63F4A">
        <w:rPr>
          <w:sz w:val="20"/>
          <w:szCs w:val="20"/>
        </w:rPr>
        <w:br/>
        <w:t>представлений. Условия, способствующие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развитию математических представлений,</w:t>
      </w:r>
      <w:r w:rsidRPr="00E63F4A">
        <w:rPr>
          <w:sz w:val="20"/>
          <w:szCs w:val="20"/>
        </w:rPr>
        <w:br/>
        <w:t>создаются в ходе игр по ознакомлению с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окружающим миром, развитию речи,</w:t>
      </w:r>
      <w:r w:rsidRPr="00E63F4A">
        <w:rPr>
          <w:sz w:val="20"/>
          <w:szCs w:val="20"/>
        </w:rPr>
        <w:br/>
        <w:t>конструированию, а также в свободной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деятельности в группе.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Ведущим видом деятельности и основой</w:t>
      </w:r>
      <w:r w:rsidRPr="00E63F4A">
        <w:rPr>
          <w:sz w:val="20"/>
          <w:szCs w:val="20"/>
        </w:rPr>
        <w:br/>
        <w:t>становления ребенка до 3 лет является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предметная игра.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Наиболее подходящей формой обучения</w:t>
      </w:r>
      <w:r w:rsidRPr="00E63F4A">
        <w:rPr>
          <w:sz w:val="20"/>
          <w:szCs w:val="20"/>
        </w:rPr>
        <w:br/>
        <w:t>первоначальным математическим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представлениям является дидактическая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игра. Главная особенность, дидактической</w:t>
      </w:r>
      <w:r w:rsidRPr="00E63F4A">
        <w:rPr>
          <w:sz w:val="20"/>
          <w:szCs w:val="20"/>
        </w:rPr>
        <w:br/>
        <w:t>игры, состоит в том, что задания даются в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 xml:space="preserve">игровой форме. </w:t>
      </w:r>
      <w:proofErr w:type="gramStart"/>
      <w:r w:rsidRPr="00E63F4A">
        <w:rPr>
          <w:sz w:val="20"/>
          <w:szCs w:val="20"/>
        </w:rPr>
        <w:t>Ребенок</w:t>
      </w:r>
      <w:proofErr w:type="gramEnd"/>
      <w:r w:rsidRPr="00E63F4A">
        <w:rPr>
          <w:sz w:val="20"/>
          <w:szCs w:val="20"/>
        </w:rPr>
        <w:t xml:space="preserve"> играя, не подозревает,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что осваивает знания, овладевает навыками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действий с определенными предметами.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Ребенок, играя, сразу видит результат своей</w:t>
      </w:r>
      <w:r w:rsidRPr="00E63F4A">
        <w:rPr>
          <w:sz w:val="20"/>
          <w:szCs w:val="20"/>
        </w:rPr>
        <w:br/>
        <w:t>деятельности, достижение результата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вызывает чувство радости.</w:t>
      </w:r>
      <w:r w:rsidRPr="00E63F4A">
        <w:rPr>
          <w:sz w:val="20"/>
          <w:szCs w:val="20"/>
        </w:rPr>
        <w:br/>
        <w:t>Вначале детям раннего возраста необходимо научиться различать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величины и цвета, подбирая тождественные. Развивать у детей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память, внимание, логическое мышление. Для этого следует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использовать дидактические</w:t>
      </w:r>
      <w:r>
        <w:rPr>
          <w:sz w:val="20"/>
          <w:szCs w:val="20"/>
        </w:rPr>
        <w:t xml:space="preserve"> игры: «Грибочки по местам», «Не </w:t>
      </w:r>
      <w:r w:rsidRPr="00E63F4A">
        <w:rPr>
          <w:sz w:val="20"/>
          <w:szCs w:val="20"/>
        </w:rPr>
        <w:t>ошибись», «Подбери по цвету», «Разноцветные поляны», «Собери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бусы», «Цветная посуда», «Нарядим солнышко» и др.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Как правило дидактический материал вызывает у детей большой</w:t>
      </w:r>
      <w:r w:rsidRPr="00E63F4A">
        <w:rPr>
          <w:sz w:val="20"/>
          <w:szCs w:val="20"/>
        </w:rPr>
        <w:br/>
        <w:t>интерес, желание действовать. Малыши обмениваются предметами,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сравнивают их, делают умозаключения: «Такой же шарик. Такая же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полочка. Грибочки одинаковые. Варежки разные».</w:t>
      </w:r>
      <w:r w:rsidRPr="00E63F4A">
        <w:rPr>
          <w:sz w:val="20"/>
          <w:szCs w:val="20"/>
        </w:rPr>
        <w:br/>
        <w:t>Далее желательно разнообразить дидактический материал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и создать наглядно-игровые поля, которые вызывают у детей интерес.</w:t>
      </w:r>
      <w:r w:rsidRPr="00E63F4A">
        <w:rPr>
          <w:sz w:val="20"/>
          <w:szCs w:val="20"/>
        </w:rPr>
        <w:br/>
        <w:t>Тематика наглядно-игровых полей:</w:t>
      </w:r>
      <w:r w:rsidRPr="00E63F4A">
        <w:rPr>
          <w:sz w:val="20"/>
          <w:szCs w:val="20"/>
        </w:rPr>
        <w:br/>
        <w:t>1. «На лесной полянке».</w:t>
      </w:r>
      <w:r w:rsidRPr="00E63F4A">
        <w:rPr>
          <w:sz w:val="20"/>
          <w:szCs w:val="20"/>
        </w:rPr>
        <w:br/>
        <w:t>2. «Мы построим новый дом».</w:t>
      </w:r>
      <w:r w:rsidRPr="00E63F4A">
        <w:rPr>
          <w:sz w:val="20"/>
          <w:szCs w:val="20"/>
        </w:rPr>
        <w:br/>
        <w:t>3. «Приглашение в гости».</w:t>
      </w:r>
      <w:r w:rsidRPr="00E63F4A">
        <w:rPr>
          <w:sz w:val="20"/>
          <w:szCs w:val="20"/>
        </w:rPr>
        <w:br/>
        <w:t>4. «На прогулке по реке».</w:t>
      </w:r>
      <w:r w:rsidRPr="00E63F4A">
        <w:rPr>
          <w:sz w:val="20"/>
          <w:szCs w:val="20"/>
        </w:rPr>
        <w:br/>
        <w:t>Использование игровых полей в разных формах педагогического процесса,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стимулирует познавательное и интеллектуальное развитие ребенка.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Работу с использованием наглядно-игровых полей с математическим</w:t>
      </w:r>
      <w:r w:rsidRPr="00E63F4A">
        <w:rPr>
          <w:sz w:val="20"/>
          <w:szCs w:val="20"/>
        </w:rPr>
        <w:br/>
        <w:t>содержанием проводят индивидуально и с небольшими подгруппами детей.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При организации игр учитывают доступность и привлекательность,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строгую дозировку содержания, их игровой характер, использовала</w:t>
      </w:r>
      <w:r w:rsidRPr="00E63F4A">
        <w:rPr>
          <w:sz w:val="20"/>
          <w:szCs w:val="20"/>
        </w:rPr>
        <w:br/>
        <w:t>различные сюрпризные моменты.</w:t>
      </w:r>
      <w:r w:rsidRPr="00E63F4A"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 </w:t>
      </w:r>
      <w:r w:rsidRPr="00E63F4A">
        <w:rPr>
          <w:sz w:val="20"/>
          <w:szCs w:val="20"/>
        </w:rPr>
        <w:t>Формирование элементарных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математических представлений у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детей в раннем возрасте является</w:t>
      </w:r>
      <w:r w:rsidRPr="00E63F4A">
        <w:rPr>
          <w:sz w:val="20"/>
          <w:szCs w:val="20"/>
        </w:rPr>
        <w:br/>
        <w:t>важным условием полноценного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развития ребенка. Они служат</w:t>
      </w:r>
      <w:r>
        <w:rPr>
          <w:sz w:val="20"/>
          <w:szCs w:val="20"/>
        </w:rPr>
        <w:t xml:space="preserve"> </w:t>
      </w:r>
      <w:r w:rsidRPr="00E63F4A">
        <w:rPr>
          <w:sz w:val="20"/>
          <w:szCs w:val="20"/>
        </w:rPr>
        <w:t>необходимой основой дальнейшего</w:t>
      </w:r>
      <w:r w:rsidRPr="00E63F4A">
        <w:rPr>
          <w:sz w:val="20"/>
          <w:szCs w:val="20"/>
        </w:rPr>
        <w:br/>
        <w:t>обогащения знаний об окружающем</w:t>
      </w:r>
      <w:r>
        <w:rPr>
          <w:sz w:val="20"/>
          <w:szCs w:val="20"/>
        </w:rPr>
        <w:t xml:space="preserve"> мире, успешного овладени</w:t>
      </w:r>
      <w:bookmarkStart w:id="0" w:name="_GoBack"/>
      <w:bookmarkEnd w:id="0"/>
      <w:r>
        <w:rPr>
          <w:sz w:val="20"/>
          <w:szCs w:val="20"/>
        </w:rPr>
        <w:t xml:space="preserve">  </w:t>
      </w:r>
      <w:r w:rsidRPr="00E63F4A">
        <w:rPr>
          <w:sz w:val="20"/>
          <w:szCs w:val="20"/>
        </w:rPr>
        <w:t>системой общих и математических</w:t>
      </w:r>
      <w:r w:rsidRPr="00E63F4A">
        <w:rPr>
          <w:sz w:val="20"/>
          <w:szCs w:val="20"/>
        </w:rPr>
        <w:br/>
        <w:t>понятий в школе.</w:t>
      </w:r>
    </w:p>
    <w:p w:rsidR="008C31F4" w:rsidRDefault="008C31F4" w:rsidP="00E63F4A">
      <w:pPr>
        <w:rPr>
          <w:sz w:val="28"/>
          <w:szCs w:val="28"/>
        </w:rPr>
      </w:pPr>
    </w:p>
    <w:p w:rsidR="00265A7C" w:rsidRPr="00265A7C" w:rsidRDefault="00265A7C" w:rsidP="00E63F4A">
      <w:pPr>
        <w:ind w:right="-568"/>
        <w:rPr>
          <w:sz w:val="28"/>
          <w:szCs w:val="28"/>
        </w:rPr>
      </w:pPr>
    </w:p>
    <w:p w:rsidR="00265A7C" w:rsidRPr="006D4BA4" w:rsidRDefault="00265A7C" w:rsidP="00E63F4A">
      <w:pPr>
        <w:ind w:right="-568"/>
        <w:rPr>
          <w:sz w:val="28"/>
          <w:szCs w:val="28"/>
        </w:rPr>
      </w:pPr>
    </w:p>
    <w:sectPr w:rsidR="00265A7C" w:rsidRPr="006D4BA4" w:rsidSect="00E63F4A">
      <w:pgSz w:w="11906" w:h="16838"/>
      <w:pgMar w:top="0" w:right="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5323B"/>
    <w:multiLevelType w:val="multilevel"/>
    <w:tmpl w:val="988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33"/>
    <w:rsid w:val="00112387"/>
    <w:rsid w:val="00265A7C"/>
    <w:rsid w:val="0027295C"/>
    <w:rsid w:val="0056711C"/>
    <w:rsid w:val="00571E1C"/>
    <w:rsid w:val="005B0B9B"/>
    <w:rsid w:val="00600D33"/>
    <w:rsid w:val="0061111D"/>
    <w:rsid w:val="006D2CA0"/>
    <w:rsid w:val="006D4BA4"/>
    <w:rsid w:val="008C31F4"/>
    <w:rsid w:val="009077C4"/>
    <w:rsid w:val="0092158F"/>
    <w:rsid w:val="0092504F"/>
    <w:rsid w:val="00A135B3"/>
    <w:rsid w:val="00A53A37"/>
    <w:rsid w:val="00A85BA0"/>
    <w:rsid w:val="00B20B1D"/>
    <w:rsid w:val="00C27AF9"/>
    <w:rsid w:val="00CD4087"/>
    <w:rsid w:val="00D302A2"/>
    <w:rsid w:val="00D5016B"/>
    <w:rsid w:val="00DB1E5F"/>
    <w:rsid w:val="00E465CA"/>
    <w:rsid w:val="00E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2927"/>
  <w15:chartTrackingRefBased/>
  <w15:docId w15:val="{83746056-E109-4640-9EC2-17E82FD0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53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EE66-120E-47E5-9AE7-72B95654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2025-02-21T06:10:00Z</cp:lastPrinted>
  <dcterms:created xsi:type="dcterms:W3CDTF">2025-02-22T15:36:00Z</dcterms:created>
  <dcterms:modified xsi:type="dcterms:W3CDTF">2025-02-22T15:36:00Z</dcterms:modified>
</cp:coreProperties>
</file>