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30" w:rsidRDefault="00302030" w:rsidP="00302030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7"/>
          <w:szCs w:val="27"/>
        </w:rPr>
      </w:pPr>
      <w:bookmarkStart w:id="0" w:name="_GoBack"/>
      <w:bookmarkEnd w:id="0"/>
      <w:r>
        <w:rPr>
          <w:rFonts w:ascii="Trebuchet MS" w:hAnsi="Trebuchet MS"/>
          <w:color w:val="222222"/>
          <w:sz w:val="27"/>
          <w:szCs w:val="27"/>
        </w:rPr>
        <w:t xml:space="preserve">14 февраля 1943 года бойцы Красной армии при поддержке кавалерии казаков и местных партизан смогли выбить навсегда из донской столицы гитлеровскую </w:t>
      </w:r>
      <w:proofErr w:type="gramStart"/>
      <w:r>
        <w:rPr>
          <w:rFonts w:ascii="Trebuchet MS" w:hAnsi="Trebuchet MS"/>
          <w:color w:val="222222"/>
          <w:sz w:val="27"/>
          <w:szCs w:val="27"/>
        </w:rPr>
        <w:t>нечисть</w:t>
      </w:r>
      <w:proofErr w:type="gramEnd"/>
      <w:r>
        <w:rPr>
          <w:rFonts w:ascii="Trebuchet MS" w:hAnsi="Trebuchet MS"/>
          <w:color w:val="222222"/>
          <w:sz w:val="27"/>
          <w:szCs w:val="27"/>
        </w:rPr>
        <w:t>.</w:t>
      </w:r>
    </w:p>
    <w:p w:rsidR="00302030" w:rsidRDefault="00302030" w:rsidP="00302030">
      <w:pPr>
        <w:pStyle w:val="a3"/>
        <w:rPr>
          <w:rFonts w:ascii="Trebuchet MS" w:hAnsi="Trebuchet MS"/>
          <w:color w:val="222222"/>
          <w:sz w:val="27"/>
          <w:szCs w:val="27"/>
        </w:rPr>
      </w:pPr>
      <w:r>
        <w:rPr>
          <w:rFonts w:ascii="Trebuchet MS" w:hAnsi="Trebuchet MS"/>
          <w:color w:val="222222"/>
          <w:sz w:val="27"/>
          <w:szCs w:val="27"/>
        </w:rPr>
        <w:t>14 февраля 2025 года Ростов-на-Дону отмечает 82-летие со дня освобождения города от немецко-фашистских захватчиков. В этот день 28-я армия под командованием генерала Василия Герасименко завершила семидневный штурм донской столицы, находившейся под оккупацией более полугода.</w:t>
      </w:r>
    </w:p>
    <w:p w:rsidR="00302030" w:rsidRDefault="00302030" w:rsidP="00302030">
      <w:pPr>
        <w:pStyle w:val="a3"/>
        <w:rPr>
          <w:rFonts w:ascii="Trebuchet MS" w:hAnsi="Trebuchet MS"/>
          <w:color w:val="222222"/>
          <w:sz w:val="27"/>
          <w:szCs w:val="27"/>
        </w:rPr>
      </w:pPr>
      <w:r>
        <w:rPr>
          <w:rFonts w:ascii="Trebuchet MS" w:hAnsi="Trebuchet MS"/>
          <w:color w:val="222222"/>
          <w:sz w:val="27"/>
          <w:szCs w:val="27"/>
        </w:rPr>
        <w:t>Историки отмечают, что ключевым шагом в освобождении Ростова-на-Дону стала победа советских вой</w:t>
      </w:r>
      <w:proofErr w:type="gramStart"/>
      <w:r>
        <w:rPr>
          <w:rFonts w:ascii="Trebuchet MS" w:hAnsi="Trebuchet MS"/>
          <w:color w:val="222222"/>
          <w:sz w:val="27"/>
          <w:szCs w:val="27"/>
        </w:rPr>
        <w:t>ск в Ст</w:t>
      </w:r>
      <w:proofErr w:type="gramEnd"/>
      <w:r>
        <w:rPr>
          <w:rFonts w:ascii="Trebuchet MS" w:hAnsi="Trebuchet MS"/>
          <w:color w:val="222222"/>
          <w:sz w:val="27"/>
          <w:szCs w:val="27"/>
        </w:rPr>
        <w:t>алинградской битве 2 февраля. Эта дата стала поворотным моментом во всей Великой Отечественной войне, положив начало коренному перелому и переходу стратегической инициативы Красной армии на южном участке фронта. Но особенно это событие важно для Ростова, ведь освобождение донской столицы – это прямое следствие разгрома фашистов под Сталинградом. Ростов-на-Дону был освобождён спустя всего 12 дней после окончательного завершения битвы на Волге.</w:t>
      </w:r>
    </w:p>
    <w:p w:rsidR="00302030" w:rsidRDefault="00302030" w:rsidP="00302030">
      <w:pPr>
        <w:pStyle w:val="a3"/>
        <w:rPr>
          <w:rFonts w:ascii="Trebuchet MS" w:hAnsi="Trebuchet MS"/>
          <w:color w:val="222222"/>
          <w:sz w:val="27"/>
          <w:szCs w:val="27"/>
        </w:rPr>
      </w:pPr>
      <w:r>
        <w:rPr>
          <w:rFonts w:ascii="Trebuchet MS" w:hAnsi="Trebuchet MS"/>
          <w:color w:val="222222"/>
          <w:sz w:val="27"/>
          <w:szCs w:val="27"/>
        </w:rPr>
        <w:t>Как пояснил "Царьграду Ростов-на-Дону" доцент кафедры отечественной истории XX-XXI веков Института истории и международных отношений ЮФУ Антон Аверьянов, немецко-фашистские захватчики не имели сил сдержать стремительное наступление советских войск. Необходимость скорейшего освобождения Ростова и прилегающих к нему железнодорожных узлов (Батайска) было вызвано намерением советского командования помешать войскам Вермахта выйти с территории Северного Кавказа.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030"/>
    <w:rsid w:val="001729B1"/>
    <w:rsid w:val="00302030"/>
    <w:rsid w:val="006C0B77"/>
    <w:rsid w:val="008242FF"/>
    <w:rsid w:val="00870751"/>
    <w:rsid w:val="00871E96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03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4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2025-02-17T09:31:00Z</dcterms:created>
  <dcterms:modified xsi:type="dcterms:W3CDTF">2025-02-17T09:31:00Z</dcterms:modified>
</cp:coreProperties>
</file>