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F8" w:rsidRPr="003619F8" w:rsidRDefault="003619F8" w:rsidP="003619F8">
      <w:pPr>
        <w:shd w:val="clear" w:color="auto" w:fill="FFFFFF"/>
        <w:spacing w:before="250" w:after="125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3619F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«Современные подходы к организации нравственно-патриотическому воспитанию дошкольников»</w:t>
      </w:r>
    </w:p>
    <w:p w:rsid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</w:p>
    <w:p w:rsid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</w:p>
    <w:p w:rsid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 xml:space="preserve">Нравственно-патриотическое воспитание подрастающего поколения – одна из самых </w:t>
      </w:r>
      <w:r>
        <w:rPr>
          <w:color w:val="252525"/>
        </w:rPr>
        <w:t>важных</w:t>
      </w:r>
      <w:r w:rsidRPr="003619F8">
        <w:rPr>
          <w:color w:val="252525"/>
        </w:rPr>
        <w:t xml:space="preserve"> задач нашего времени.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proofErr w:type="gramStart"/>
      <w:r>
        <w:rPr>
          <w:color w:val="252525"/>
        </w:rPr>
        <w:t>Большое</w:t>
      </w:r>
      <w:proofErr w:type="gramEnd"/>
      <w:r w:rsidRPr="003619F8">
        <w:rPr>
          <w:color w:val="252525"/>
        </w:rPr>
        <w:t xml:space="preserve">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 Если раньше мы постоянно слышали и сами пели гимны своей страны, то сейчас о ней говорят в основном негативно.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Сегодня материальные ценности доминируют над духовными. Однако трудности переходного периода не должны стать причиной приостановки патриотического воспитания.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Таким образом, нравственно-патриотическое воспитание детей является одной из основных задач во всех дошкольных образовательных учреждениях.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Давайте разбираться, что же такое нравственно-патриотическое воспитание.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Нравственность – это внутренняя мораль, принятие на себя ответственности за свои поступки, то есть действовать согласно своей совести.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Патриотизм – любовь к семье, дому, родным местам, Родине, гордость за свой народ, толерантное отношение к другим людям, желание сохранить, приумножить богатство своей страны.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Нравственно-патриотическое воспитание – взаимодействие взрослого и детей в совместной деятельности и общении, направленное на раскрытие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воспитание эмоционально-действенного отношения, чувства сопричастности, привязанности к окружающим.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Цель нравственно-патриотического воспитания детей дошкольного возраста состоит в том, чтобы посеять и взрастить в детской душе семена любви к родной природе,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Задачи нравственно-патриотического воспитания: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• воспитание любви и привязанности к своей семье, дому, детскому саду, улице, городу, Родине;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• формирование бережного отношения к природе и всему живому;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• знакомство с символами государства (герб, флаг, гимн);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• формирование элементарных знаний о правах человека;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• развитие чувства ответственности и гордости за достижения страны;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• формирование толерантности, чувства уважения к другим народам, традициям;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• воспитание уважения к труду;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• воспитание гуманного отношения (доброжелательности, уважения, внимательности, отзывчивости);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• развитие интереса к русским традициям и промыслам.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 xml:space="preserve">Данные задачи реализовываются во всех видах детской деятельности: на занятиях, в играх, в труде, в быту — так как воспитывают в детях не только патриотические чувства, но и формируют их взаимоотношения </w:t>
      </w:r>
      <w:proofErr w:type="gramStart"/>
      <w:r w:rsidRPr="003619F8">
        <w:rPr>
          <w:color w:val="252525"/>
        </w:rPr>
        <w:t>со</w:t>
      </w:r>
      <w:proofErr w:type="gramEnd"/>
      <w:r w:rsidRPr="003619F8">
        <w:rPr>
          <w:color w:val="252525"/>
        </w:rPr>
        <w:t xml:space="preserve"> взрослыми и сверстниками.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В процессе работы по патриотическому воспитанию дошкольников решаются следующие задачи: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lastRenderedPageBreak/>
        <w:t>1. Задачи эстетического и нравственного воспитания: слушание и разучивание песен, стихов о Родине, о подвигах, о труде наших соотечественников, о природе родной страны; развитие детского творчества через наблюдение окружающего мира.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2. Задачи физического воспитания: развитие таких качеств, как сила, смелость, ловкость через спортивные игры с военно-патриотическим содержанием.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3. Приобщение дошкольников к трудовой деятельности. Труд ребенка - дошкольника невелик и несложен. Однако он необходим для формирования его личности. Нужно поощрять трудовую деятельность детей, в основе которой лежит желание сделать что-то для друга, для воспитателя, для группы, для детского сада и т.д.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 xml:space="preserve">4. Формирование бережного отношения к природе. Важно, чтобы формирование бережного отношения к природе сочеталось с воспитанием любви к родному краю и желанием работать вместе </w:t>
      </w:r>
      <w:proofErr w:type="gramStart"/>
      <w:r w:rsidRPr="003619F8">
        <w:rPr>
          <w:color w:val="252525"/>
        </w:rPr>
        <w:t>со</w:t>
      </w:r>
      <w:proofErr w:type="gramEnd"/>
      <w:r w:rsidRPr="003619F8">
        <w:rPr>
          <w:color w:val="252525"/>
        </w:rPr>
        <w:t xml:space="preserve"> взрослыми, благоустраивая участок, двор, улицу.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В дошкольных учреждениях используются различные формы работы с детьми по патриотическому воспитанию. Такой системный подход дает положительные результаты к концу дошкольного периода.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1. Самое первое и необходимое условие – организация соответствующей развивающей среды. Это оформление «патриотического» уголка, который оснащен различными наглядными материалами – символикой, гимном, животным и растительным миром, национальными праздниками, обычаями, достопримечательностями нашей страны и малой родины;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2. Ознакомление детей с государственными праздниками, оно должно носить комплексный характер. Воспитание патриотических чувств у дошкольников – непрерывный, систематический процесс, начинающийся с раннего детства (воспитывают родители), продолжающийся в системе.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3. В игровой форме, поскольку игра является главным видом деятельности ребенка-дошкольника, например, в сюжетно ролевых играх, таких как «Военный госпиталь», «Мы танкисты», в дидактических играх, которые используются для ознакомления детей во время изучения темы Защитников Отечества.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4. Привлечение детей к посильному общественно полезному труду на участке детского сада, расчистка построек от снега, уборка опавшей листвы в осенний период, полив растений летом.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 xml:space="preserve">5. Планируются тематические занятия. Отдельные темы приурочиваются к конкретным событиям и праздникам, например, - наши защитники в феврале, перед днем защитников Отечества; наши мамы и бабушки в марте и в ноябре (День Матери); и т. </w:t>
      </w:r>
      <w:proofErr w:type="spellStart"/>
      <w:r w:rsidRPr="003619F8">
        <w:rPr>
          <w:color w:val="252525"/>
        </w:rPr>
        <w:t>д</w:t>
      </w:r>
      <w:proofErr w:type="spellEnd"/>
      <w:r w:rsidRPr="003619F8">
        <w:rPr>
          <w:color w:val="252525"/>
        </w:rPr>
        <w:t>, обеспечивая тем самым связь с общественными событиями.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 xml:space="preserve">6. Проводятся беседы с детьми, о дружбе, о вежливости, о семье, о Родине, рассматриваются иллюстрации с детьми по темам. Планируются этические беседы, чтение художественной литературы, сказок, заучивание стихотворений, </w:t>
      </w:r>
      <w:proofErr w:type="spellStart"/>
      <w:r w:rsidRPr="003619F8">
        <w:rPr>
          <w:color w:val="252525"/>
        </w:rPr>
        <w:t>потешек</w:t>
      </w:r>
      <w:proofErr w:type="spellEnd"/>
      <w:r w:rsidRPr="003619F8">
        <w:rPr>
          <w:color w:val="252525"/>
        </w:rPr>
        <w:t>, пословиц и поговорок. Во многих сказках, рассказах есть нравственные ценности: добро, дружба, взаимопомощь, трудолюбие, которые способствуют развитию личности в духе патриотизма. 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7. Приобщение к народным праздникам и традициям. Участвуя в народных праздниках: «Масленица», «Яблочный спас», «Пасха», дети много узнают о русских обычаях и традициях.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Также успешное решение задач нравственно-патриотического воспитания возможно при условии взаимодействия с родителями, которое предполагает обмен мыслями, чувствами, общение. Положительные эмоции и совместная деятельность сближают взрослых и детей.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Взаимодействие с семьями воспитанников осуществляются с помощью: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• организации совместных выставок детских рисунков, фотографий;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• привлечение родителей к участию в праздниках, конкурсах;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• подготовка наглядного материала для родителей в виде папок-передвижек, информационных стендов;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lastRenderedPageBreak/>
        <w:t>• участие родителей в мероприятиях по уборке и благоустройству участка.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Таким образом, родители становятся не только помощниками детского сада, но и равноправными участниками формирования личности ребёнка.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proofErr w:type="gramStart"/>
      <w:r w:rsidRPr="003619F8">
        <w:rPr>
          <w:color w:val="252525"/>
        </w:rPr>
        <w:t>К</w:t>
      </w:r>
      <w:proofErr w:type="gramEnd"/>
      <w:r w:rsidRPr="003619F8">
        <w:rPr>
          <w:color w:val="252525"/>
        </w:rPr>
        <w:t xml:space="preserve"> Дню Победы в детском саду проводятся акции «Бессмертный полк». Главной задачей акции «Бессмертный полк» является сохранение в каждой семье памяти о солдатах Великой Отечественной войны. Также дети к 9 мая делают поздравительные открытки, учат стихи, посещают места захоронения солдат Великой Отечественной войны. 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В результате проводимой работы можно сделать вывод, что тема патриотического воспитания подрастающего поколения актуальна в наши дни и работа над ней имеет глубокий смысл. Дети должны знать прошлое своей страны, так как им строить её будущее.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 xml:space="preserve">В заключение хочется повторить слова С. Михалкова: «Только тот, кто любит, ценит и уважает </w:t>
      </w:r>
      <w:proofErr w:type="gramStart"/>
      <w:r w:rsidRPr="003619F8">
        <w:rPr>
          <w:color w:val="252525"/>
        </w:rPr>
        <w:t>накопленное</w:t>
      </w:r>
      <w:proofErr w:type="gramEnd"/>
      <w:r w:rsidRPr="003619F8">
        <w:rPr>
          <w:color w:val="252525"/>
        </w:rPr>
        <w:t xml:space="preserve"> и сохраненное предшествующим поколением, может любить Родину, узнать ее, стать подлинным патриотом».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 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rStyle w:val="a4"/>
          <w:color w:val="252525"/>
        </w:rPr>
        <w:t>Список литературы: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1. Воспитателю о работе с семьей: Пособие для воспитателя дет</w:t>
      </w:r>
      <w:proofErr w:type="gramStart"/>
      <w:r w:rsidRPr="003619F8">
        <w:rPr>
          <w:color w:val="252525"/>
        </w:rPr>
        <w:t>.</w:t>
      </w:r>
      <w:proofErr w:type="gramEnd"/>
      <w:r w:rsidRPr="003619F8">
        <w:rPr>
          <w:color w:val="252525"/>
        </w:rPr>
        <w:t xml:space="preserve"> </w:t>
      </w:r>
      <w:proofErr w:type="gramStart"/>
      <w:r w:rsidRPr="003619F8">
        <w:rPr>
          <w:color w:val="252525"/>
        </w:rPr>
        <w:t>с</w:t>
      </w:r>
      <w:proofErr w:type="gramEnd"/>
      <w:r w:rsidRPr="003619F8">
        <w:rPr>
          <w:color w:val="252525"/>
        </w:rPr>
        <w:t xml:space="preserve">ада / Л.В. </w:t>
      </w:r>
      <w:proofErr w:type="spellStart"/>
      <w:r w:rsidRPr="003619F8">
        <w:rPr>
          <w:color w:val="252525"/>
        </w:rPr>
        <w:t>Загик</w:t>
      </w:r>
      <w:proofErr w:type="spellEnd"/>
      <w:r w:rsidRPr="003619F8">
        <w:rPr>
          <w:color w:val="252525"/>
        </w:rPr>
        <w:t xml:space="preserve">, Т.А. </w:t>
      </w:r>
      <w:proofErr w:type="spellStart"/>
      <w:r w:rsidRPr="003619F8">
        <w:rPr>
          <w:color w:val="252525"/>
        </w:rPr>
        <w:t>Кулинова</w:t>
      </w:r>
      <w:proofErr w:type="spellEnd"/>
      <w:r w:rsidRPr="003619F8">
        <w:rPr>
          <w:color w:val="252525"/>
        </w:rPr>
        <w:t>, Т.А. Маркова и др.; под редакцией Н.Ф. Виноградовой. – М.: Просвещение, 1996. – 192 с.: ил.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2. Практический журнал «Воспитатель ДОУ» № 8/2010.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 xml:space="preserve">3. </w:t>
      </w:r>
      <w:proofErr w:type="spellStart"/>
      <w:r w:rsidRPr="003619F8">
        <w:rPr>
          <w:color w:val="252525"/>
        </w:rPr>
        <w:t>Метенова</w:t>
      </w:r>
      <w:proofErr w:type="spellEnd"/>
      <w:r w:rsidRPr="003619F8">
        <w:rPr>
          <w:color w:val="252525"/>
        </w:rPr>
        <w:t xml:space="preserve"> Н.М. Педсовет. Нравственное воспитание. Новые подходы к проведению педагогических советов в ДОУ//ООО ИПК «Индиго», 2017. – 61с.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4. Виноградова А.М. Воспитание нравственных чувств у старших дошкольников // Дошкольное воспитание. – 2004. – № 4. – С. 33-35.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 xml:space="preserve">5. </w:t>
      </w:r>
      <w:proofErr w:type="spellStart"/>
      <w:r w:rsidRPr="003619F8">
        <w:rPr>
          <w:color w:val="252525"/>
        </w:rPr>
        <w:t>Выготский</w:t>
      </w:r>
      <w:proofErr w:type="spellEnd"/>
      <w:r w:rsidRPr="003619F8">
        <w:rPr>
          <w:color w:val="252525"/>
        </w:rPr>
        <w:t xml:space="preserve"> Л.С. Детская психология // Собр. Соч. – М., 1982. т. 4.-386с.</w:t>
      </w:r>
    </w:p>
    <w:p w:rsidR="003619F8" w:rsidRPr="003619F8" w:rsidRDefault="003619F8" w:rsidP="003619F8">
      <w:pPr>
        <w:pStyle w:val="a3"/>
        <w:shd w:val="clear" w:color="auto" w:fill="FFFFFF"/>
        <w:spacing w:before="0" w:beforeAutospacing="0" w:after="0" w:afterAutospacing="0"/>
        <w:rPr>
          <w:color w:val="252525"/>
        </w:rPr>
      </w:pPr>
      <w:r w:rsidRPr="003619F8">
        <w:rPr>
          <w:color w:val="252525"/>
        </w:rPr>
        <w:t>6. Диалоги о воспитании: (Книга для родителей). Ваш ребёнок. Педагогика семейных отношений. Когда наступает зрелость</w:t>
      </w:r>
      <w:proofErr w:type="gramStart"/>
      <w:r w:rsidRPr="003619F8">
        <w:rPr>
          <w:color w:val="252525"/>
        </w:rPr>
        <w:t xml:space="preserve"> / П</w:t>
      </w:r>
      <w:proofErr w:type="gramEnd"/>
      <w:r w:rsidRPr="003619F8">
        <w:rPr>
          <w:color w:val="252525"/>
        </w:rPr>
        <w:t xml:space="preserve">од ред. В.Н. Столетова, О.Г. Свердлова. – М.: Педагогика, 1980. 320 </w:t>
      </w:r>
      <w:proofErr w:type="gramStart"/>
      <w:r w:rsidRPr="003619F8">
        <w:rPr>
          <w:color w:val="252525"/>
        </w:rPr>
        <w:t>с</w:t>
      </w:r>
      <w:proofErr w:type="gramEnd"/>
      <w:r w:rsidRPr="003619F8">
        <w:rPr>
          <w:color w:val="252525"/>
        </w:rPr>
        <w:t>.</w:t>
      </w:r>
    </w:p>
    <w:p w:rsidR="00127D0A" w:rsidRDefault="00127D0A"/>
    <w:sectPr w:rsidR="00127D0A" w:rsidSect="0012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19F8"/>
    <w:rsid w:val="00054CD9"/>
    <w:rsid w:val="00127D0A"/>
    <w:rsid w:val="00165709"/>
    <w:rsid w:val="002A0A1D"/>
    <w:rsid w:val="003619F8"/>
    <w:rsid w:val="003A04D1"/>
    <w:rsid w:val="00594F2A"/>
    <w:rsid w:val="00BA47C2"/>
    <w:rsid w:val="00C640A1"/>
    <w:rsid w:val="00DC20A4"/>
    <w:rsid w:val="00E2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0A"/>
  </w:style>
  <w:style w:type="paragraph" w:styleId="2">
    <w:name w:val="heading 2"/>
    <w:basedOn w:val="a"/>
    <w:link w:val="20"/>
    <w:uiPriority w:val="9"/>
    <w:qFormat/>
    <w:rsid w:val="003619F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9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9F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619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1219</Words>
  <Characters>6951</Characters>
  <Application>Microsoft Office Word</Application>
  <DocSecurity>0</DocSecurity>
  <Lines>57</Lines>
  <Paragraphs>16</Paragraphs>
  <ScaleCrop>false</ScaleCrop>
  <Company>Microsoft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АВБ</dc:creator>
  <cp:keywords/>
  <dc:description/>
  <cp:lastModifiedBy>АВБ</cp:lastModifiedBy>
  <cp:revision>2</cp:revision>
  <dcterms:created xsi:type="dcterms:W3CDTF">2025-02-12T15:08:00Z</dcterms:created>
  <dcterms:modified xsi:type="dcterms:W3CDTF">2025-02-12T15:12:00Z</dcterms:modified>
</cp:coreProperties>
</file>