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5D073" w14:textId="26ECF7A9" w:rsidR="00C34307" w:rsidRPr="00C34307" w:rsidRDefault="00C34307" w:rsidP="00C34307">
      <w:pPr>
        <w:ind w:left="-1560"/>
        <w:jc w:val="center"/>
        <w:rPr>
          <w:rFonts w:ascii="Times New Roman" w:hAnsi="Times New Roman" w:cs="Times New Roman"/>
        </w:rPr>
      </w:pPr>
      <w:r w:rsidRPr="00C34307">
        <w:rPr>
          <w:rFonts w:ascii="Times New Roman" w:hAnsi="Times New Roman" w:cs="Times New Roman"/>
        </w:rPr>
        <w:t>Идеи педагогической практики в речевом р</w:t>
      </w:r>
      <w:r w:rsidRPr="00C34307">
        <w:rPr>
          <w:rFonts w:ascii="Times New Roman" w:hAnsi="Times New Roman" w:cs="Times New Roman"/>
        </w:rPr>
        <w:t>а</w:t>
      </w:r>
      <w:r w:rsidRPr="00C34307">
        <w:rPr>
          <w:rFonts w:ascii="Times New Roman" w:hAnsi="Times New Roman" w:cs="Times New Roman"/>
        </w:rPr>
        <w:t>звитии дошкольников</w:t>
      </w:r>
    </w:p>
    <w:p w14:paraId="0E1AFBFB" w14:textId="52F527D4" w:rsidR="005721CB" w:rsidRPr="00C34307" w:rsidRDefault="00C34307" w:rsidP="00C34307">
      <w:pPr>
        <w:ind w:left="-1560"/>
        <w:rPr>
          <w:rFonts w:ascii="Times New Roman" w:hAnsi="Times New Roman" w:cs="Times New Roman"/>
        </w:rPr>
      </w:pPr>
      <w:r w:rsidRPr="00C34307">
        <w:rPr>
          <w:rFonts w:ascii="Times New Roman" w:hAnsi="Times New Roman" w:cs="Times New Roman"/>
        </w:rPr>
        <w:t xml:space="preserve">Речевое развитие детей дошкольного возраста является важнейшей задачей воспитателя, так как именно в этот период закладываются основы грамотной, выразительной и связной речи, которая необходима ребёнку не только для общения, но и для дальнейшего успешного обучения. В дошкольном возрасте ребёнок активно усваивает родной язык, совершенствует грамматические конструкции, обогащает словарный запас и учится выражать свои мысли. Поэтому важной задачей воспитателя является создание таких условий, в которых ребёнок сможет максимально развивать свою речь естественным образом, через игру, общение и творческую деятельность. Исследования показывают, что дети с развитой речью успешнее осваивают письмо и чтение в школе. Более 70% первоклассников, имевших трудности с речью в детском саду, испытывают проблемы с обучением в дальнейшем. Важную роль в системной работе с речевым развитием играет изучение методической литературы. Среди наиболее полезных источников можно выделить труды Л.С. Выготского, Н.Н. </w:t>
      </w:r>
      <w:proofErr w:type="spellStart"/>
      <w:r w:rsidRPr="00C34307">
        <w:rPr>
          <w:rFonts w:ascii="Times New Roman" w:hAnsi="Times New Roman" w:cs="Times New Roman"/>
        </w:rPr>
        <w:t>Поддьякова</w:t>
      </w:r>
      <w:proofErr w:type="spellEnd"/>
      <w:r w:rsidRPr="00C34307">
        <w:rPr>
          <w:rFonts w:ascii="Times New Roman" w:hAnsi="Times New Roman" w:cs="Times New Roman"/>
        </w:rPr>
        <w:t xml:space="preserve">, О.С. Ушаковой, которые исследовали развитие речи у детей и предлагали практические методы её формирования. Использование научных подходов в сочетании с игровыми методиками помогает сделать обучение наиболее продуктивным. Одной из ключевых идей педагогической практики является использование игровых методов для стимулирования речевой активности детей. Игра — ведущий вид деятельности дошкольника, и именно в процессе игры он наиболее активно познаёт мир и взаимодействует с окружающими. Например, словесные игры, такие как «Скажи наоборот», «Подбери рифму», «Назови лишнее слово», не только развивают фонематический слух, но и способствуют расширению словарного запаса. Игры-драматизации, в которых дети разыгрывают сценки по мотивам сказок, помогают формировать связную речь и выразительность. Однако необходимо учитывать, что процесс речевого развития каждого ребёнка может идти с разной скоростью, в зависимости от его индивидуальных особенностей. Воспитатель должен внимательно следить за развитием каждого ребёнка и адаптировать подходы и методы в зависимости от уровня его речевых навыков. Например, для детей, которые ещё только начинают формировать свои языковые навыки, можно предложить более простые задания, направленные на расширение словарного запаса и развитие грамматических конструкций, в то время как для более развитых детей — упражнения, которые требуют более глубокого осмысления и связного выражения мыслей. Это требует дифференцированного подхода, где для детей с задержкой речевого развития могут быть предложены специальные упражнения и дополнительная поддержка, а более развитым детям — задания для стимулирования их творческого и логического мышления. Не менее важную роль в развитии речи играют беседы и диалоги с детьми. Важно, чтобы воспитатель не только давал задания, но и поддерживал живое общение, задавал открытые вопросы, поощрял рассказывание историй. Например, можно предложить детям обсудить интересную ситуацию, рассмотреть иллюстрацию и описать, что на ней изображено. Разговоры о природе, праздниках, семейных традициях помогают развивать умение строить развернутые высказывания. Для эффективного развития речи важно не только активное общение, но и использование современных технологий. В дополнение к традиционным методам воспитатель может использовать мобильные приложения и обучающие программы, которые помогают детям развивать словарный запас, улучшать грамматические навыки и заниматься фонематическим слухом через игровые задания. Например, приложение для детей, где они могут поиграть в игру на подбор рифм или выучить новые слова через интересные видеоролики, может значительно повысить мотивацию детей и разнообразить процесс обучения. Эффективной методикой развития речи является работа с художественной литературой. Чтение сказок, рассказов, стихотворений способствует не только формированию словарного запаса, но и знакомит детей с правильной речевой интонацией, ритмом, выразительностью. Особенно полезно использовать приёмы пересказа, драматизации, продолжения сказки, составления рассказов по иллюстрациям. Например, после прочтения сказки можно предложить детям придумать новую концовку или рассказать историю от лица одного из героев. Для развития грамматического строя речи полезны игры на составление предложений. Например, игра «Продолжи фразу» учит детей правильно строить высказывания: воспитатель начинает предложение, а ребёнок его завершает. Задания на классификацию </w:t>
      </w:r>
      <w:r w:rsidRPr="00C34307">
        <w:rPr>
          <w:rFonts w:ascii="Times New Roman" w:hAnsi="Times New Roman" w:cs="Times New Roman"/>
        </w:rPr>
        <w:lastRenderedPageBreak/>
        <w:t xml:space="preserve">предметов, нахождение лишнего слова, составление рассказов по картинке помогают усвоить правильное употребление слов и логическую последовательность в речи. Особую роль в речевом развитии играют театрализованные игры. Инсценировки знакомых сказок, кукольный театр, игры-драматизации позволяют детям не только развивать речь, но и учат выражать эмоции, работать над интонацией, передавать характер персонажей. Например, можно организовать постановку сказки «Теремок», где каждый ребёнок будет исполнять роль одного из героев, подбирая соответствующие слова и интонацию. Речевое развитие невозможно без формирования фонематического слуха, который является основой правильного звукопроизношения. Воспитатели могут использовать различные речевые упражнения, например, игры на выделение первого звука в слове, подбор слов на заданный звук, ритмические упражнения с хлопками, где дети повторяют слова, соблюдая ритм. Для обогащения словарного запаса полезно проводить игры, связанные с предметами и явлениями окружающего мира. Например, во время прогулки можно предложить детям найти как можно больше слов, описывающих погоду, или назвать все предметы, которые они видят вокруг. Игры типа «Что бывает круглым?» или «Назови как можно больше фруктов» способствуют активному запоминанию новых слов. Кроме того, большое значение имеет участие родителей в речевом развитии ребёнка. Воспитатель должен взаимодействовать с семьёй, объяснять родителям важность общения с ребёнком, поощрять семейное чтение и рассказывание историй. Можно рекомендовать родителям больше беседовать с ребёнком, задавать вопросы, обсуждать события дня. Например, хорошей практикой является вечерняя беседа о том, что нового ребёнок узнал за день. Также можно проводить анкетирование родителей на тему их участия в развитии речи ребёнка, а затем предлагать индивидуальные рекомендации. Например, если ребёнок мало говорит дома, можно посоветовать родителям чаще читать вслух и обсуждать содержание книг. Важно также учитывать инклюзивные подходы. Некоторые дети могут иметь особенности в развитии речи, такие как задержка речевого развития или нарушения. Для таких детей следует подбирать специализированные упражнения, использовать дополнительные методики и материалы, а также уделять больше времени на индивидуальные занятия, чтобы помочь им развивать речь наравне с другими детьми. Из педагогической практики можно привести пример успешного опыта. Например, мною была внедрена методика «Неделя сказки», когда каждый день уделялось внимание определённому произведению. Дети не только слушали сказку, но и играли в неё, разыгрывали сценки, рисовали иллюстрации, обсуждали героев. В результате к концу недели значительно расширился словарный запас детей, повысилась их речевая активность, улучшились коммуникативные навыки. Другим примером является методика «Творческие диалоги», в рамках которой дети каждый день участвуют в обсуждениях по заданной теме, например, «Как бы ты поступил в ситуации героя сказки?» или «Что бы ты сделал, если оказался на месте героя». Эти беседы развивают у детей умение строить логические высказывания, выражать свои мысли и делиться мнениями, а также способствуют развитию критического мышления и креативности. Кроме того, в рамках программы «Речевые приключения» я предложила детям активно участвовать в создании собственных историй. Каждый ребёнок по очереди добавлял часть рассказа, что способствовало не только развитию творческих навыков, но и улучшению навыков синтаксической структуры речи. Дети активно взаимодействовали друг с другом, обсуждали сюжет, развивали логическое и последовательное изложение мыслей. Речевое развитие детей требует системного подхода, включающего разнообразные методы и приёмы. Важно, чтобы процесс обучения был интересным, увлекательным, эмоционально насыщенным. Если ребёнок испытывает радость от общения, если у него есть возможность фантазировать, играть со словами, сочинять истории, то речь будет развиваться естественным образом. Таким образом, педагогическая практика в речевом развитии дошкольников основывается на игровой деятельности, общении, театрализованных постановках, художественной литературе и тесном взаимодействии с родителями. Только комплексный подход позволит эффективно формировать у ребёнка правильную, богатую и выразительную речь, что станет прочной основой для его дальнейшего обучения и успешной социализации. </w:t>
      </w:r>
      <w:hyperlink r:id="rId4" w:anchor="dj-classifieds" w:history="1">
        <w:r w:rsidRPr="00C34307">
          <w:rPr>
            <w:rStyle w:val="ac"/>
            <w:rFonts w:ascii="Times New Roman" w:hAnsi="Times New Roman" w:cs="Times New Roman"/>
          </w:rPr>
          <w:t> </w:t>
        </w:r>
      </w:hyperlink>
    </w:p>
    <w:sectPr w:rsidR="005721CB" w:rsidRPr="00C34307" w:rsidSect="005721CB">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45"/>
    <w:rsid w:val="00350B44"/>
    <w:rsid w:val="00422245"/>
    <w:rsid w:val="005721CB"/>
    <w:rsid w:val="00625CD9"/>
    <w:rsid w:val="00C34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DC6B"/>
  <w15:chartTrackingRefBased/>
  <w15:docId w15:val="{8DE5543F-C671-4A74-9D19-0BFBF8B6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222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222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2224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2224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2224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2224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2224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2224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2224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24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2224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2224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2224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2224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2224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22245"/>
    <w:rPr>
      <w:rFonts w:eastAsiaTheme="majorEastAsia" w:cstheme="majorBidi"/>
      <w:color w:val="595959" w:themeColor="text1" w:themeTint="A6"/>
    </w:rPr>
  </w:style>
  <w:style w:type="character" w:customStyle="1" w:styleId="80">
    <w:name w:val="Заголовок 8 Знак"/>
    <w:basedOn w:val="a0"/>
    <w:link w:val="8"/>
    <w:uiPriority w:val="9"/>
    <w:semiHidden/>
    <w:rsid w:val="0042224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22245"/>
    <w:rPr>
      <w:rFonts w:eastAsiaTheme="majorEastAsia" w:cstheme="majorBidi"/>
      <w:color w:val="272727" w:themeColor="text1" w:themeTint="D8"/>
    </w:rPr>
  </w:style>
  <w:style w:type="paragraph" w:styleId="a3">
    <w:name w:val="Title"/>
    <w:basedOn w:val="a"/>
    <w:next w:val="a"/>
    <w:link w:val="a4"/>
    <w:uiPriority w:val="10"/>
    <w:qFormat/>
    <w:rsid w:val="004222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22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24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2224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22245"/>
    <w:pPr>
      <w:spacing w:before="160"/>
      <w:jc w:val="center"/>
    </w:pPr>
    <w:rPr>
      <w:i/>
      <w:iCs/>
      <w:color w:val="404040" w:themeColor="text1" w:themeTint="BF"/>
    </w:rPr>
  </w:style>
  <w:style w:type="character" w:customStyle="1" w:styleId="22">
    <w:name w:val="Цитата 2 Знак"/>
    <w:basedOn w:val="a0"/>
    <w:link w:val="21"/>
    <w:uiPriority w:val="29"/>
    <w:rsid w:val="00422245"/>
    <w:rPr>
      <w:i/>
      <w:iCs/>
      <w:color w:val="404040" w:themeColor="text1" w:themeTint="BF"/>
    </w:rPr>
  </w:style>
  <w:style w:type="paragraph" w:styleId="a7">
    <w:name w:val="List Paragraph"/>
    <w:basedOn w:val="a"/>
    <w:uiPriority w:val="34"/>
    <w:qFormat/>
    <w:rsid w:val="00422245"/>
    <w:pPr>
      <w:ind w:left="720"/>
      <w:contextualSpacing/>
    </w:pPr>
  </w:style>
  <w:style w:type="character" w:styleId="a8">
    <w:name w:val="Intense Emphasis"/>
    <w:basedOn w:val="a0"/>
    <w:uiPriority w:val="21"/>
    <w:qFormat/>
    <w:rsid w:val="00422245"/>
    <w:rPr>
      <w:i/>
      <w:iCs/>
      <w:color w:val="2F5496" w:themeColor="accent1" w:themeShade="BF"/>
    </w:rPr>
  </w:style>
  <w:style w:type="paragraph" w:styleId="a9">
    <w:name w:val="Intense Quote"/>
    <w:basedOn w:val="a"/>
    <w:next w:val="a"/>
    <w:link w:val="aa"/>
    <w:uiPriority w:val="30"/>
    <w:qFormat/>
    <w:rsid w:val="00422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22245"/>
    <w:rPr>
      <w:i/>
      <w:iCs/>
      <w:color w:val="2F5496" w:themeColor="accent1" w:themeShade="BF"/>
    </w:rPr>
  </w:style>
  <w:style w:type="character" w:styleId="ab">
    <w:name w:val="Intense Reference"/>
    <w:basedOn w:val="a0"/>
    <w:uiPriority w:val="32"/>
    <w:qFormat/>
    <w:rsid w:val="00422245"/>
    <w:rPr>
      <w:b/>
      <w:bCs/>
      <w:smallCaps/>
      <w:color w:val="2F5496" w:themeColor="accent1" w:themeShade="BF"/>
      <w:spacing w:val="5"/>
    </w:rPr>
  </w:style>
  <w:style w:type="character" w:styleId="ac">
    <w:name w:val="Hyperlink"/>
    <w:basedOn w:val="a0"/>
    <w:uiPriority w:val="99"/>
    <w:unhideWhenUsed/>
    <w:rsid w:val="00C34307"/>
    <w:rPr>
      <w:color w:val="0563C1" w:themeColor="hyperlink"/>
      <w:u w:val="single"/>
    </w:rPr>
  </w:style>
  <w:style w:type="character" w:styleId="ad">
    <w:name w:val="Unresolved Mention"/>
    <w:basedOn w:val="a0"/>
    <w:uiPriority w:val="99"/>
    <w:semiHidden/>
    <w:unhideWhenUsed/>
    <w:rsid w:val="00C34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80agaberho7af5bycn.xn--p1ai/component/djclassifieds/?view=item&amp;cid=2:mater-do&amp;id=5477:%D0%B8%D0%B4%D0%B5%D0%B8-%D0%BF%D0%B5%D0%B4%D0%B0%D0%B3%D0%BE%D0%B3%D0%B8%D1%87%D0%B5%D1%81%D0%BA%D0%BE%D0%B9-%D0%BF%D1%80%D0%B0%D0%BA%D1%82%D0%B8%D0%BA%D0%B8-%D0%B2-%D1%80%D0%B5%D1%87%D0%B5%D0%B2%D0%BE%D0%BC-%D1%80%D0%B8%D0%B7%D0%B2%D0%B8%D1%82%D0%B8%D0%B8-%D0%B4%D0%BE%D1%88%D0%BA%D0%BE%D0%BB%D1%8C%D0%BD%D0%B8%D0%BA%D0%BE%D0%B2&amp;Itemid=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1396</Words>
  <Characters>7960</Characters>
  <Application>Microsoft Office Word</Application>
  <DocSecurity>0</DocSecurity>
  <Lines>66</Lines>
  <Paragraphs>18</Paragraphs>
  <ScaleCrop>false</ScaleCrop>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2025-02-12T06:36:00Z</cp:lastPrinted>
  <dcterms:created xsi:type="dcterms:W3CDTF">2025-02-12T06:25:00Z</dcterms:created>
  <dcterms:modified xsi:type="dcterms:W3CDTF">2025-02-12T06:36:00Z</dcterms:modified>
</cp:coreProperties>
</file>