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9A" w:rsidRPr="00214790" w:rsidRDefault="00D9109A" w:rsidP="00D910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D9109A" w:rsidRPr="00214790" w:rsidRDefault="00D9109A" w:rsidP="00D910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:rsidR="00D9109A" w:rsidRPr="00214790" w:rsidRDefault="00D9109A" w:rsidP="00D910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</w:p>
    <w:p w:rsidR="00D9109A" w:rsidRPr="00D9109A" w:rsidRDefault="00D9109A" w:rsidP="00D91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D9109A" w:rsidRPr="00D9109A" w:rsidRDefault="00D9109A" w:rsidP="00D91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«Речь родителей – образец для ребёнка»</w:t>
      </w:r>
    </w:p>
    <w:p w:rsidR="00D9109A" w:rsidRPr="00D9109A" w:rsidRDefault="00D9109A" w:rsidP="00D91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09A" w:rsidRPr="00D9109A" w:rsidRDefault="00D9109A" w:rsidP="00D910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9109A">
        <w:rPr>
          <w:rFonts w:ascii="Times New Roman" w:hAnsi="Times New Roman" w:cs="Times New Roman"/>
          <w:sz w:val="28"/>
          <w:szCs w:val="28"/>
        </w:rPr>
        <w:t>Подготовила: Федорова С.В.</w:t>
      </w:r>
    </w:p>
    <w:p w:rsidR="00D9109A" w:rsidRPr="00D9109A" w:rsidRDefault="00D9109A" w:rsidP="00D910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109A">
        <w:rPr>
          <w:rFonts w:ascii="Times New Roman" w:hAnsi="Times New Roman" w:cs="Times New Roman"/>
          <w:sz w:val="28"/>
          <w:szCs w:val="28"/>
        </w:rPr>
        <w:t>учитель-логопед</w:t>
      </w:r>
      <w:r w:rsidRPr="00D9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109A" w:rsidRPr="00D9109A" w:rsidRDefault="00D9109A" w:rsidP="00D910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</w:t>
      </w:r>
    </w:p>
    <w:p w:rsidR="00D9109A" w:rsidRPr="00D9109A" w:rsidRDefault="00D9109A" w:rsidP="00D910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</w:t>
      </w:r>
    </w:p>
    <w:p w:rsidR="00D9109A" w:rsidRPr="00D9109A" w:rsidRDefault="00D9109A" w:rsidP="00D910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Ошибки, которые допускают некоторые родители, общаясь с детьми:</w:t>
      </w:r>
    </w:p>
    <w:p w:rsidR="00D9109A" w:rsidRPr="00D9109A" w:rsidRDefault="00D9109A" w:rsidP="00D9109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такие родители - 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своем развитии, поскольку у ребенка есть возможность подражать только молчанию. Молчать в таких условиях будет даже ребенок с нормально развитым речевым аппаратом. Ну, а если у ребенка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ребенком и в его присутствии нужно разговаривать обязательно. С самых первых дней его жизни необходимо разговаривать с ребенком. Речь должна быть эмоциональной, ласковой, сопровождаться улыбкой. Эмоциональный контакт с ребенком способствует его полноценному развитию.</w:t>
      </w:r>
    </w:p>
    <w:p w:rsidR="00D9109A" w:rsidRPr="00D9109A" w:rsidRDefault="00D9109A" w:rsidP="00D910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 мы наблюдаем родителей, которые, не имея речевых недостатков, говорят быстро, невыразительно, нечетко проговаривают окончания. Таким же образом они разговаривают с ребенком, отвечают на заданные ребенком вопросы. В этой ситуации ребенок также лишен полноценного образца для подражания. Это также может привести его к возникновению речевых проблем. Чтобы ребенок  не перенял от вас подобную манеру речи, старайтесь в его присутствии говорить неторопливо, четко,  проговаривая окончания слов.</w:t>
      </w:r>
    </w:p>
    <w:p w:rsidR="00D9109A" w:rsidRPr="00D9109A" w:rsidRDefault="00D9109A" w:rsidP="00D9109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случается, что детей дошкольного возраста (а это период активного речевого развития) «отправляют» в деревню к бабушке. Как </w:t>
      </w: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ребенка к моменту поступления в школу часто оказывается недостаточно развитой.</w:t>
      </w:r>
    </w:p>
    <w:p w:rsidR="00D9109A" w:rsidRPr="00D9109A" w:rsidRDefault="00D9109A" w:rsidP="00D9109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взрослые, умиляясь и подражая детской речи, начинают «сюсюкать» с детьми, т.е. воспроизводят все недочеты детской речи. Это также является одним из видов неблагоприятного воздействия на речь ребенка.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ребенком. Ведь из-за того, что ребенок находится в условиях неблагоприятной речевой среды, дефекты речи могут появиться даже у детей с нормально развитым речевым аппаратом. Если у ребенка есть какие-нибудь отклонения в речевом аппарате, то последствия могут быть очень серьезными.</w:t>
      </w:r>
    </w:p>
    <w:p w:rsidR="00D9109A" w:rsidRPr="00D9109A" w:rsidRDefault="00D9109A" w:rsidP="00D910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родители!</w:t>
      </w:r>
    </w:p>
    <w:p w:rsidR="00D9109A" w:rsidRPr="00D9109A" w:rsidRDefault="00D9109A" w:rsidP="00D910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91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ребенка все будет хорошо.</w:t>
      </w:r>
    </w:p>
    <w:p w:rsidR="00D9109A" w:rsidRPr="00D9109A" w:rsidRDefault="00D9109A" w:rsidP="00D9109A">
      <w:pPr>
        <w:rPr>
          <w:sz w:val="28"/>
          <w:szCs w:val="28"/>
        </w:rPr>
      </w:pPr>
    </w:p>
    <w:p w:rsidR="00B34739" w:rsidRPr="00D9109A" w:rsidRDefault="00B34739">
      <w:pPr>
        <w:rPr>
          <w:sz w:val="28"/>
          <w:szCs w:val="28"/>
        </w:rPr>
      </w:pPr>
      <w:bookmarkStart w:id="0" w:name="_GoBack"/>
      <w:bookmarkEnd w:id="0"/>
    </w:p>
    <w:sectPr w:rsidR="00B34739" w:rsidRPr="00D9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787B"/>
    <w:multiLevelType w:val="multilevel"/>
    <w:tmpl w:val="CFF4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27DD7"/>
    <w:multiLevelType w:val="multilevel"/>
    <w:tmpl w:val="DC92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E730A"/>
    <w:multiLevelType w:val="multilevel"/>
    <w:tmpl w:val="0A02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70"/>
    <w:rsid w:val="00B34739"/>
    <w:rsid w:val="00D9109A"/>
    <w:rsid w:val="00F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2025-02-09T10:34:00Z</dcterms:created>
  <dcterms:modified xsi:type="dcterms:W3CDTF">2025-02-09T10:37:00Z</dcterms:modified>
</cp:coreProperties>
</file>