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C42C9" w14:textId="77777777" w:rsidR="007F1C8C" w:rsidRDefault="008B0330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728896" behindDoc="0" locked="0" layoutInCell="1" allowOverlap="1" wp14:anchorId="34FA5870" wp14:editId="031F8DF1">
            <wp:simplePos x="0" y="0"/>
            <wp:positionH relativeFrom="column">
              <wp:posOffset>-635</wp:posOffset>
            </wp:positionH>
            <wp:positionV relativeFrom="paragraph">
              <wp:posOffset>228600</wp:posOffset>
            </wp:positionV>
            <wp:extent cx="6318250" cy="4124325"/>
            <wp:effectExtent l="19050" t="0" r="6350" b="0"/>
            <wp:wrapThrough wrapText="bothSides">
              <wp:wrapPolygon edited="0">
                <wp:start x="-65" y="0"/>
                <wp:lineTo x="-65" y="21550"/>
                <wp:lineTo x="21622" y="21550"/>
                <wp:lineTo x="21622" y="0"/>
                <wp:lineTo x="-65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CAD86A" w14:textId="77777777" w:rsidR="007F1C8C" w:rsidRDefault="00DE732F">
      <w:pPr>
        <w:rPr>
          <w:b/>
          <w:sz w:val="40"/>
          <w:szCs w:val="4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599872" behindDoc="0" locked="0" layoutInCell="1" allowOverlap="1" wp14:anchorId="6C951470" wp14:editId="2E3E0E3E">
            <wp:simplePos x="0" y="0"/>
            <wp:positionH relativeFrom="column">
              <wp:posOffset>7825105</wp:posOffset>
            </wp:positionH>
            <wp:positionV relativeFrom="paragraph">
              <wp:posOffset>567690</wp:posOffset>
            </wp:positionV>
            <wp:extent cx="2791691" cy="279169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691" cy="279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DD013F" w14:textId="77777777" w:rsidR="00060D0F" w:rsidRPr="007F1C8C" w:rsidRDefault="00DE732F" w:rsidP="008B03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«Защитники Отечества</w:t>
      </w:r>
      <w:r w:rsidR="00592FFE" w:rsidRPr="007F1C8C">
        <w:rPr>
          <w:b/>
          <w:sz w:val="40"/>
          <w:szCs w:val="40"/>
        </w:rPr>
        <w:t>»</w:t>
      </w:r>
    </w:p>
    <w:p w14:paraId="4A85A434" w14:textId="04741453" w:rsidR="003A6A32" w:rsidRDefault="00592FFE" w:rsidP="008B0330">
      <w:pPr>
        <w:jc w:val="center"/>
        <w:rPr>
          <w:sz w:val="28"/>
          <w:szCs w:val="28"/>
        </w:rPr>
      </w:pPr>
      <w:r w:rsidRPr="007F1C8C">
        <w:rPr>
          <w:sz w:val="28"/>
          <w:szCs w:val="28"/>
        </w:rPr>
        <w:t>Проект для детей старшего дошкольного возраста</w:t>
      </w:r>
      <w:r w:rsidR="008B0330">
        <w:rPr>
          <w:sz w:val="28"/>
          <w:szCs w:val="28"/>
        </w:rPr>
        <w:t xml:space="preserve"> с </w:t>
      </w:r>
      <w:r w:rsidR="00A92548">
        <w:rPr>
          <w:sz w:val="28"/>
          <w:szCs w:val="28"/>
        </w:rPr>
        <w:t>О</w:t>
      </w:r>
      <w:r w:rsidR="008B0330">
        <w:rPr>
          <w:sz w:val="28"/>
          <w:szCs w:val="28"/>
        </w:rPr>
        <w:t>НР</w:t>
      </w:r>
      <w:r w:rsidR="003A6A32">
        <w:rPr>
          <w:sz w:val="28"/>
          <w:szCs w:val="28"/>
        </w:rPr>
        <w:t>,</w:t>
      </w:r>
    </w:p>
    <w:p w14:paraId="03F94253" w14:textId="5CD14F79" w:rsidR="00592FFE" w:rsidRPr="007F1C8C" w:rsidRDefault="003A6A32" w:rsidP="008B03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посвященный </w:t>
      </w:r>
      <w:r w:rsidR="00DE732F">
        <w:rPr>
          <w:sz w:val="28"/>
          <w:szCs w:val="28"/>
        </w:rPr>
        <w:t>Дню Защитник</w:t>
      </w:r>
      <w:r w:rsidR="00A92548">
        <w:rPr>
          <w:sz w:val="28"/>
          <w:szCs w:val="28"/>
        </w:rPr>
        <w:t>а</w:t>
      </w:r>
      <w:r w:rsidR="00DE732F">
        <w:rPr>
          <w:sz w:val="28"/>
          <w:szCs w:val="28"/>
        </w:rPr>
        <w:t xml:space="preserve"> Отечества</w:t>
      </w:r>
    </w:p>
    <w:p w14:paraId="0C721F0E" w14:textId="77777777" w:rsidR="00592FFE" w:rsidRPr="007F1C8C" w:rsidRDefault="00592FFE" w:rsidP="008B0330">
      <w:pPr>
        <w:jc w:val="center"/>
        <w:rPr>
          <w:sz w:val="28"/>
          <w:szCs w:val="28"/>
        </w:rPr>
      </w:pPr>
      <w:r w:rsidRPr="007F1C8C">
        <w:rPr>
          <w:sz w:val="28"/>
          <w:szCs w:val="28"/>
        </w:rPr>
        <w:t>ГБДОУ «Детский сад №</w:t>
      </w:r>
      <w:proofErr w:type="gramStart"/>
      <w:r w:rsidRPr="007F1C8C">
        <w:rPr>
          <w:sz w:val="28"/>
          <w:szCs w:val="28"/>
        </w:rPr>
        <w:t>94»</w:t>
      </w:r>
      <w:r w:rsidR="008B0330">
        <w:rPr>
          <w:sz w:val="28"/>
          <w:szCs w:val="28"/>
        </w:rPr>
        <w:t>компенсирующего</w:t>
      </w:r>
      <w:proofErr w:type="gramEnd"/>
      <w:r w:rsidR="008B0330">
        <w:rPr>
          <w:sz w:val="28"/>
          <w:szCs w:val="28"/>
        </w:rPr>
        <w:t xml:space="preserve"> вида</w:t>
      </w:r>
    </w:p>
    <w:p w14:paraId="111E18B5" w14:textId="77777777" w:rsidR="00592FFE" w:rsidRDefault="00592FFE"/>
    <w:p w14:paraId="4AA68935" w14:textId="77777777" w:rsidR="00592FFE" w:rsidRPr="00301595" w:rsidRDefault="00592FFE" w:rsidP="008B0330">
      <w:pPr>
        <w:jc w:val="right"/>
        <w:rPr>
          <w:sz w:val="28"/>
          <w:szCs w:val="28"/>
        </w:rPr>
      </w:pPr>
      <w:r w:rsidRPr="00301595">
        <w:rPr>
          <w:sz w:val="28"/>
          <w:szCs w:val="28"/>
        </w:rPr>
        <w:t>Авторы:</w:t>
      </w:r>
    </w:p>
    <w:p w14:paraId="71EA8B98" w14:textId="77777777" w:rsidR="00592FFE" w:rsidRPr="00301595" w:rsidRDefault="00592FFE" w:rsidP="008B0330">
      <w:pPr>
        <w:jc w:val="right"/>
        <w:rPr>
          <w:sz w:val="28"/>
          <w:szCs w:val="28"/>
        </w:rPr>
      </w:pPr>
      <w:r w:rsidRPr="00301595">
        <w:rPr>
          <w:sz w:val="28"/>
          <w:szCs w:val="28"/>
        </w:rPr>
        <w:t>Воспитатели Морозова Т.В</w:t>
      </w:r>
      <w:r w:rsidR="00FB554F">
        <w:rPr>
          <w:sz w:val="28"/>
          <w:szCs w:val="28"/>
        </w:rPr>
        <w:t>.</w:t>
      </w:r>
      <w:r w:rsidRPr="00301595">
        <w:rPr>
          <w:sz w:val="28"/>
          <w:szCs w:val="28"/>
        </w:rPr>
        <w:t>,</w:t>
      </w:r>
    </w:p>
    <w:p w14:paraId="4DFA4226" w14:textId="77777777" w:rsidR="00592FFE" w:rsidRDefault="00592FFE" w:rsidP="008B0330">
      <w:pPr>
        <w:jc w:val="right"/>
        <w:rPr>
          <w:sz w:val="28"/>
          <w:szCs w:val="28"/>
        </w:rPr>
      </w:pPr>
      <w:proofErr w:type="spellStart"/>
      <w:r w:rsidRPr="00301595">
        <w:rPr>
          <w:sz w:val="28"/>
          <w:szCs w:val="28"/>
        </w:rPr>
        <w:t>Гуськова</w:t>
      </w:r>
      <w:proofErr w:type="spellEnd"/>
      <w:r w:rsidRPr="00301595">
        <w:rPr>
          <w:sz w:val="28"/>
          <w:szCs w:val="28"/>
        </w:rPr>
        <w:t xml:space="preserve"> Е.В.</w:t>
      </w:r>
    </w:p>
    <w:p w14:paraId="14C8966E" w14:textId="77777777" w:rsidR="008B0330" w:rsidRDefault="00FB554F" w:rsidP="008B03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Учитель-логопед </w:t>
      </w:r>
    </w:p>
    <w:p w14:paraId="6E3FBFA4" w14:textId="77777777" w:rsidR="00592FFE" w:rsidRPr="00301595" w:rsidRDefault="00FB554F" w:rsidP="008B0330">
      <w:pPr>
        <w:jc w:val="right"/>
        <w:rPr>
          <w:sz w:val="28"/>
          <w:szCs w:val="28"/>
        </w:rPr>
      </w:pPr>
      <w:r>
        <w:rPr>
          <w:sz w:val="28"/>
          <w:szCs w:val="28"/>
        </w:rPr>
        <w:t>Каштанова Н.И</w:t>
      </w:r>
      <w:r w:rsidR="00DE732F">
        <w:rPr>
          <w:sz w:val="28"/>
          <w:szCs w:val="28"/>
        </w:rPr>
        <w:t>.</w:t>
      </w:r>
    </w:p>
    <w:p w14:paraId="1EA7F3EF" w14:textId="77777777" w:rsidR="00FB554F" w:rsidRPr="00301595" w:rsidRDefault="00FB554F">
      <w:pPr>
        <w:rPr>
          <w:sz w:val="28"/>
          <w:szCs w:val="28"/>
        </w:rPr>
      </w:pPr>
    </w:p>
    <w:p w14:paraId="2C45ED52" w14:textId="77777777" w:rsidR="008B0330" w:rsidRDefault="008B0330">
      <w:pPr>
        <w:rPr>
          <w:sz w:val="28"/>
          <w:szCs w:val="28"/>
        </w:rPr>
      </w:pPr>
    </w:p>
    <w:p w14:paraId="11AE1FEF" w14:textId="77777777" w:rsidR="008B0330" w:rsidRDefault="008B0330">
      <w:pPr>
        <w:rPr>
          <w:sz w:val="28"/>
          <w:szCs w:val="28"/>
        </w:rPr>
      </w:pPr>
    </w:p>
    <w:p w14:paraId="600BCFB1" w14:textId="77777777" w:rsidR="00592FFE" w:rsidRPr="00FB554F" w:rsidRDefault="00592FFE" w:rsidP="008B0330">
      <w:pPr>
        <w:jc w:val="center"/>
        <w:rPr>
          <w:sz w:val="28"/>
          <w:szCs w:val="28"/>
        </w:rPr>
      </w:pPr>
      <w:r w:rsidRPr="00301595">
        <w:rPr>
          <w:sz w:val="28"/>
          <w:szCs w:val="28"/>
        </w:rPr>
        <w:t>г. Дзержинск</w:t>
      </w:r>
      <w:r w:rsidR="008B0330">
        <w:rPr>
          <w:sz w:val="28"/>
          <w:szCs w:val="28"/>
        </w:rPr>
        <w:t xml:space="preserve"> </w:t>
      </w:r>
      <w:r w:rsidRPr="00301595">
        <w:rPr>
          <w:sz w:val="28"/>
          <w:szCs w:val="28"/>
        </w:rPr>
        <w:t>202</w:t>
      </w:r>
      <w:r w:rsidR="00DE732F">
        <w:rPr>
          <w:sz w:val="28"/>
          <w:szCs w:val="28"/>
        </w:rPr>
        <w:t>3</w:t>
      </w:r>
      <w:r w:rsidR="008B0330">
        <w:rPr>
          <w:sz w:val="28"/>
          <w:szCs w:val="28"/>
        </w:rPr>
        <w:t>г</w:t>
      </w:r>
    </w:p>
    <w:p w14:paraId="402B9829" w14:textId="77777777" w:rsidR="003D150E" w:rsidRDefault="00592FFE">
      <w:pPr>
        <w:rPr>
          <w:rFonts w:cstheme="minorHAnsi"/>
          <w:sz w:val="28"/>
          <w:szCs w:val="28"/>
        </w:rPr>
      </w:pPr>
      <w:r w:rsidRPr="00DE732F">
        <w:rPr>
          <w:rFonts w:cstheme="minorHAnsi"/>
          <w:b/>
          <w:sz w:val="28"/>
          <w:szCs w:val="28"/>
        </w:rPr>
        <w:lastRenderedPageBreak/>
        <w:t>Актуальность проблемы</w:t>
      </w:r>
      <w:r w:rsidRPr="00DE732F">
        <w:rPr>
          <w:rFonts w:cstheme="minorHAnsi"/>
          <w:sz w:val="28"/>
          <w:szCs w:val="28"/>
        </w:rPr>
        <w:t>:</w:t>
      </w:r>
    </w:p>
    <w:p w14:paraId="63793515" w14:textId="77777777" w:rsidR="00592FFE" w:rsidRPr="00DE732F" w:rsidRDefault="003D150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23 февраля наша страна отмечает День Защитников Отечества. Мы хорошо знаем, что мирное время над головой, покой граждан страны, ее честь и достоинство защищают воины Российской Армии. Во все века героизм и мужество российских воинов, мощь и слава российского оружия были неотъемлемой частью величия Российского государства. Особое значение этот праздник приобрел в наше непростое время. В России нет людей, семей, которые остались бы равнодушными к войне.</w:t>
      </w:r>
      <w:r w:rsidR="00512DFB">
        <w:rPr>
          <w:rFonts w:cstheme="minorHAnsi"/>
          <w:sz w:val="28"/>
          <w:szCs w:val="28"/>
        </w:rPr>
        <w:t xml:space="preserve"> Для многих это величайший подвиг, а также трагедия, которая не должна повториться.</w:t>
      </w:r>
    </w:p>
    <w:p w14:paraId="3BF65ED1" w14:textId="77777777" w:rsidR="00DE732F" w:rsidRPr="00DE732F" w:rsidRDefault="00DE732F" w:rsidP="00DE732F">
      <w:pPr>
        <w:pStyle w:val="c1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E732F">
        <w:rPr>
          <w:rStyle w:val="c0"/>
          <w:rFonts w:asciiTheme="minorHAnsi" w:hAnsiTheme="minorHAnsi" w:cstheme="minorHAnsi"/>
          <w:color w:val="000000"/>
          <w:sz w:val="28"/>
          <w:szCs w:val="28"/>
        </w:rPr>
        <w:t>Любовь к Родине, патриотизм в Российском государстве были чертой национального характера</w:t>
      </w:r>
      <w:r w:rsidR="00512DFB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. </w:t>
      </w:r>
      <w:r w:rsidRPr="00DE732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</w:t>
      </w:r>
      <w:r w:rsidR="00974503">
        <w:rPr>
          <w:rStyle w:val="c0"/>
          <w:rFonts w:asciiTheme="minorHAnsi" w:hAnsiTheme="minorHAnsi" w:cstheme="minorHAnsi"/>
          <w:color w:val="000000"/>
          <w:sz w:val="28"/>
          <w:szCs w:val="28"/>
        </w:rPr>
        <w:t>Издавна славилась наша страна своими защитниками, которые охраняли границы Родины. Знакомя с защитниками отечества, мы зарождаем у детей чувство гордости за свою страну, за свой народ.</w:t>
      </w:r>
    </w:p>
    <w:p w14:paraId="75A038E3" w14:textId="77777777" w:rsidR="00DE732F" w:rsidRDefault="00DE732F" w:rsidP="00DE732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E732F"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Этот проект </w:t>
      </w:r>
      <w:r>
        <w:rPr>
          <w:rStyle w:val="c0"/>
          <w:rFonts w:asciiTheme="minorHAnsi" w:hAnsiTheme="minorHAnsi" w:cstheme="minorHAnsi"/>
          <w:color w:val="000000"/>
          <w:sz w:val="28"/>
          <w:szCs w:val="28"/>
        </w:rPr>
        <w:t xml:space="preserve">поможет </w:t>
      </w:r>
      <w:r w:rsidRPr="00DE732F">
        <w:rPr>
          <w:rStyle w:val="c0"/>
          <w:rFonts w:asciiTheme="minorHAnsi" w:hAnsiTheme="minorHAnsi" w:cstheme="minorHAnsi"/>
          <w:color w:val="000000"/>
          <w:sz w:val="28"/>
          <w:szCs w:val="28"/>
        </w:rPr>
        <w:t>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</w:t>
      </w:r>
      <w:r>
        <w:rPr>
          <w:rStyle w:val="c0"/>
          <w:color w:val="000000"/>
        </w:rPr>
        <w:t>.</w:t>
      </w:r>
    </w:p>
    <w:p w14:paraId="1EB348D0" w14:textId="77777777" w:rsidR="003C21A1" w:rsidRPr="00A31B17" w:rsidRDefault="003C21A1" w:rsidP="00DE732F">
      <w:pPr>
        <w:rPr>
          <w:sz w:val="28"/>
          <w:szCs w:val="28"/>
        </w:rPr>
      </w:pPr>
    </w:p>
    <w:p w14:paraId="5EFD2036" w14:textId="675CE8C0" w:rsidR="002C43D9" w:rsidRDefault="002C43D9">
      <w:pPr>
        <w:rPr>
          <w:b/>
          <w:sz w:val="28"/>
          <w:szCs w:val="28"/>
        </w:rPr>
      </w:pPr>
      <w:r w:rsidRPr="00A31B17">
        <w:rPr>
          <w:b/>
          <w:sz w:val="28"/>
          <w:szCs w:val="28"/>
        </w:rPr>
        <w:t>Цель:</w:t>
      </w:r>
      <w:r w:rsidR="00FD7991">
        <w:rPr>
          <w:b/>
          <w:sz w:val="28"/>
          <w:szCs w:val="28"/>
        </w:rPr>
        <w:t xml:space="preserve"> </w:t>
      </w:r>
      <w:r w:rsidR="00472E63">
        <w:rPr>
          <w:color w:val="000000"/>
          <w:sz w:val="28"/>
          <w:szCs w:val="28"/>
          <w:shd w:val="clear" w:color="auto" w:fill="FFFFFF"/>
        </w:rPr>
        <w:t>Формирование</w:t>
      </w:r>
      <w:r w:rsidR="00974503">
        <w:rPr>
          <w:color w:val="000000"/>
          <w:sz w:val="28"/>
          <w:szCs w:val="28"/>
          <w:shd w:val="clear" w:color="auto" w:fill="FFFFFF"/>
        </w:rPr>
        <w:t xml:space="preserve"> патриотических чувств у дошкольников</w:t>
      </w:r>
      <w:r w:rsidR="00472E63">
        <w:rPr>
          <w:color w:val="000000"/>
          <w:sz w:val="28"/>
          <w:szCs w:val="28"/>
          <w:shd w:val="clear" w:color="auto" w:fill="FFFFFF"/>
        </w:rPr>
        <w:t xml:space="preserve">. Воспитание </w:t>
      </w:r>
      <w:r w:rsidR="00974503">
        <w:rPr>
          <w:color w:val="000000"/>
          <w:sz w:val="28"/>
          <w:szCs w:val="28"/>
          <w:shd w:val="clear" w:color="auto" w:fill="FFFFFF"/>
        </w:rPr>
        <w:t>любви к родной стране, желание ее защищать</w:t>
      </w:r>
      <w:r w:rsidR="00472E63">
        <w:rPr>
          <w:color w:val="000000"/>
          <w:sz w:val="28"/>
          <w:szCs w:val="28"/>
          <w:shd w:val="clear" w:color="auto" w:fill="FFFFFF"/>
        </w:rPr>
        <w:t>.</w:t>
      </w:r>
    </w:p>
    <w:p w14:paraId="2FC9B0DA" w14:textId="77777777" w:rsidR="00472E63" w:rsidRDefault="002C43D9">
      <w:pPr>
        <w:rPr>
          <w:b/>
          <w:sz w:val="28"/>
          <w:szCs w:val="28"/>
        </w:rPr>
      </w:pPr>
      <w:r w:rsidRPr="00A31B17">
        <w:rPr>
          <w:b/>
          <w:sz w:val="28"/>
          <w:szCs w:val="28"/>
        </w:rPr>
        <w:t>Задачи</w:t>
      </w:r>
      <w:r w:rsidR="00472E63">
        <w:rPr>
          <w:b/>
          <w:sz w:val="28"/>
          <w:szCs w:val="28"/>
        </w:rPr>
        <w:t>:</w:t>
      </w:r>
    </w:p>
    <w:p w14:paraId="679270FC" w14:textId="77777777" w:rsidR="002C43D9" w:rsidRDefault="00974503" w:rsidP="00472E63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Расширять представления о Российской армии, о видах войск, о людях военных профессий</w:t>
      </w:r>
      <w:r w:rsidR="00472E63">
        <w:rPr>
          <w:sz w:val="28"/>
          <w:szCs w:val="28"/>
        </w:rPr>
        <w:t>.</w:t>
      </w:r>
    </w:p>
    <w:p w14:paraId="780572EC" w14:textId="77777777" w:rsidR="00472E63" w:rsidRPr="00615613" w:rsidRDefault="00EB4F67" w:rsidP="00472E63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Познакомить с понятиями «Страна», «Отечество», государственный праздник «День Защитника Отечества», в</w:t>
      </w:r>
      <w:r w:rsidR="00974503">
        <w:rPr>
          <w:sz w:val="28"/>
          <w:szCs w:val="28"/>
        </w:rPr>
        <w:t>ызвать интерес к истории родной страны</w:t>
      </w:r>
      <w:r w:rsidR="00472E63" w:rsidRPr="003C21A1">
        <w:rPr>
          <w:rFonts w:cstheme="minorHAnsi"/>
          <w:color w:val="000000"/>
          <w:sz w:val="28"/>
          <w:szCs w:val="28"/>
        </w:rPr>
        <w:t>.</w:t>
      </w:r>
    </w:p>
    <w:p w14:paraId="0416BFD9" w14:textId="77777777" w:rsidR="00615613" w:rsidRPr="003C21A1" w:rsidRDefault="00EB4F67" w:rsidP="00615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Рассказать детям о Российской Армии, родах войск, о службе в Армии, видах техники, оборудовании и оснащении</w:t>
      </w:r>
      <w:r w:rsidR="00615613" w:rsidRPr="003C21A1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7CAA1E6" w14:textId="77777777" w:rsidR="00615613" w:rsidRPr="003C21A1" w:rsidRDefault="009B4CD3" w:rsidP="0061561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181818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 Активизировать и обогащать словарь по теме проекта.        </w:t>
      </w:r>
    </w:p>
    <w:p w14:paraId="33B1EBFE" w14:textId="77777777" w:rsidR="00615613" w:rsidRPr="00472E63" w:rsidRDefault="009B4CD3" w:rsidP="00472E63">
      <w:pPr>
        <w:pStyle w:val="a6"/>
        <w:numPr>
          <w:ilvl w:val="0"/>
          <w:numId w:val="1"/>
        </w:numPr>
        <w:rPr>
          <w:sz w:val="28"/>
          <w:szCs w:val="28"/>
        </w:rPr>
      </w:pPr>
      <w:r w:rsidRPr="00615613">
        <w:rPr>
          <w:sz w:val="28"/>
          <w:szCs w:val="28"/>
        </w:rPr>
        <w:t>Развивать связную речь, коммуникативные навыки детей.</w:t>
      </w:r>
    </w:p>
    <w:p w14:paraId="4BB7376E" w14:textId="77777777" w:rsidR="00615613" w:rsidRPr="009B4CD3" w:rsidRDefault="009B4CD3" w:rsidP="009B4CD3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детей к желанию быть сильными, здоровыми, развитыми, совершать отважные поступки и дела, быть полезными своей стране.</w:t>
      </w:r>
    </w:p>
    <w:p w14:paraId="4ED64DBA" w14:textId="77777777" w:rsidR="00615613" w:rsidRPr="00A31B17" w:rsidRDefault="00615613" w:rsidP="00615613">
      <w:pPr>
        <w:rPr>
          <w:sz w:val="28"/>
          <w:szCs w:val="28"/>
        </w:rPr>
      </w:pPr>
      <w:r>
        <w:rPr>
          <w:sz w:val="28"/>
          <w:szCs w:val="28"/>
        </w:rPr>
        <w:t xml:space="preserve">       7. Воспитывать </w:t>
      </w:r>
      <w:r w:rsidR="003A6A32">
        <w:rPr>
          <w:sz w:val="28"/>
          <w:szCs w:val="28"/>
        </w:rPr>
        <w:t xml:space="preserve">у </w:t>
      </w:r>
      <w:r w:rsidRPr="00A31B17">
        <w:rPr>
          <w:sz w:val="28"/>
          <w:szCs w:val="28"/>
        </w:rPr>
        <w:t xml:space="preserve">детей </w:t>
      </w:r>
      <w:r w:rsidR="00974503">
        <w:rPr>
          <w:sz w:val="28"/>
          <w:szCs w:val="28"/>
        </w:rPr>
        <w:t>чувства гордости за своих солдат</w:t>
      </w:r>
      <w:r w:rsidR="003A6A32">
        <w:rPr>
          <w:sz w:val="28"/>
          <w:szCs w:val="28"/>
        </w:rPr>
        <w:t xml:space="preserve">, </w:t>
      </w:r>
      <w:r w:rsidR="00EB4F67">
        <w:rPr>
          <w:sz w:val="28"/>
          <w:szCs w:val="28"/>
        </w:rPr>
        <w:t>желание быть похожими на них, защищать и любить свою страну.</w:t>
      </w:r>
    </w:p>
    <w:p w14:paraId="0E70BF73" w14:textId="77777777" w:rsidR="003C21A1" w:rsidRPr="00615613" w:rsidRDefault="00615613" w:rsidP="003C21A1">
      <w:pPr>
        <w:pStyle w:val="a5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181818"/>
          <w:sz w:val="21"/>
          <w:szCs w:val="21"/>
        </w:rPr>
      </w:pPr>
      <w:r w:rsidRPr="003A6A32">
        <w:rPr>
          <w:rFonts w:asciiTheme="minorHAnsi" w:hAnsiTheme="minorHAnsi" w:cstheme="minorHAnsi"/>
          <w:sz w:val="28"/>
          <w:szCs w:val="28"/>
        </w:rPr>
        <w:lastRenderedPageBreak/>
        <w:t>8</w:t>
      </w:r>
      <w:r>
        <w:rPr>
          <w:sz w:val="28"/>
          <w:szCs w:val="28"/>
        </w:rPr>
        <w:t xml:space="preserve">. </w:t>
      </w:r>
      <w:r w:rsidRPr="003C21A1">
        <w:rPr>
          <w:rFonts w:asciiTheme="minorHAnsi" w:hAnsiTheme="minorHAnsi" w:cstheme="minorHAnsi"/>
          <w:color w:val="000000"/>
          <w:sz w:val="28"/>
          <w:szCs w:val="28"/>
        </w:rPr>
        <w:t>Привлечь родителей к участию в воспитательном процессе на основе педагогического сотрудничеств</w:t>
      </w:r>
      <w:r>
        <w:rPr>
          <w:rFonts w:asciiTheme="minorHAnsi" w:hAnsiTheme="minorHAnsi" w:cstheme="minorHAnsi"/>
          <w:color w:val="000000"/>
          <w:sz w:val="28"/>
          <w:szCs w:val="28"/>
        </w:rPr>
        <w:t>а.</w:t>
      </w:r>
    </w:p>
    <w:p w14:paraId="166D6151" w14:textId="77777777" w:rsidR="002C43D9" w:rsidRPr="00A31B17" w:rsidRDefault="002C43D9">
      <w:pPr>
        <w:rPr>
          <w:b/>
          <w:sz w:val="28"/>
          <w:szCs w:val="28"/>
        </w:rPr>
      </w:pPr>
      <w:r w:rsidRPr="00A31B17">
        <w:rPr>
          <w:b/>
          <w:sz w:val="28"/>
          <w:szCs w:val="28"/>
        </w:rPr>
        <w:t>Ожидаемые результаты:</w:t>
      </w:r>
    </w:p>
    <w:p w14:paraId="7D3B1F4A" w14:textId="77777777" w:rsidR="002C43D9" w:rsidRDefault="002C43D9">
      <w:pPr>
        <w:rPr>
          <w:sz w:val="28"/>
          <w:szCs w:val="28"/>
        </w:rPr>
      </w:pPr>
      <w:r w:rsidRPr="00A31B17">
        <w:rPr>
          <w:sz w:val="28"/>
          <w:szCs w:val="28"/>
        </w:rPr>
        <w:t>-Расширение знаний о</w:t>
      </w:r>
      <w:r w:rsidR="009B4CD3">
        <w:rPr>
          <w:sz w:val="28"/>
          <w:szCs w:val="28"/>
        </w:rPr>
        <w:t>б истории праздника, о российской армии, родах войск, военной технике, армейском оснащении</w:t>
      </w:r>
      <w:r w:rsidRPr="00A31B17">
        <w:rPr>
          <w:sz w:val="28"/>
          <w:szCs w:val="28"/>
        </w:rPr>
        <w:t>;</w:t>
      </w:r>
    </w:p>
    <w:p w14:paraId="602C42EE" w14:textId="77777777" w:rsidR="009B4CD3" w:rsidRPr="00A31B17" w:rsidRDefault="009B4CD3">
      <w:pPr>
        <w:rPr>
          <w:sz w:val="28"/>
          <w:szCs w:val="28"/>
        </w:rPr>
      </w:pPr>
      <w:r>
        <w:rPr>
          <w:sz w:val="28"/>
          <w:szCs w:val="28"/>
        </w:rPr>
        <w:t>-Проявление уважения к армии, защитникам отечества;</w:t>
      </w:r>
    </w:p>
    <w:p w14:paraId="1D1097C7" w14:textId="77777777" w:rsidR="002C43D9" w:rsidRDefault="002C43D9">
      <w:pPr>
        <w:rPr>
          <w:sz w:val="28"/>
          <w:szCs w:val="28"/>
        </w:rPr>
      </w:pPr>
      <w:r w:rsidRPr="00A31B17">
        <w:rPr>
          <w:sz w:val="28"/>
          <w:szCs w:val="28"/>
        </w:rPr>
        <w:t>-</w:t>
      </w:r>
      <w:r w:rsidR="009B4CD3">
        <w:rPr>
          <w:sz w:val="28"/>
          <w:szCs w:val="28"/>
        </w:rPr>
        <w:t>Стремление к совершенствованию физических качеств, укреплению здоровья</w:t>
      </w:r>
      <w:r w:rsidRPr="00A31B17">
        <w:rPr>
          <w:sz w:val="28"/>
          <w:szCs w:val="28"/>
        </w:rPr>
        <w:t>;</w:t>
      </w:r>
    </w:p>
    <w:p w14:paraId="209B75AD" w14:textId="77777777" w:rsidR="009B4CD3" w:rsidRPr="00A31B17" w:rsidRDefault="009B4CD3">
      <w:pPr>
        <w:rPr>
          <w:sz w:val="28"/>
          <w:szCs w:val="28"/>
        </w:rPr>
      </w:pPr>
      <w:r>
        <w:rPr>
          <w:sz w:val="28"/>
          <w:szCs w:val="28"/>
        </w:rPr>
        <w:t>-Расширение словарного запаса по теме;</w:t>
      </w:r>
    </w:p>
    <w:p w14:paraId="06FE3329" w14:textId="77777777" w:rsidR="002C43D9" w:rsidRDefault="002C43D9">
      <w:pPr>
        <w:rPr>
          <w:sz w:val="28"/>
          <w:szCs w:val="28"/>
        </w:rPr>
      </w:pPr>
      <w:r w:rsidRPr="00A31B17">
        <w:rPr>
          <w:sz w:val="28"/>
          <w:szCs w:val="28"/>
        </w:rPr>
        <w:t>-Совершенствование монологической и диалогической речи;</w:t>
      </w:r>
    </w:p>
    <w:p w14:paraId="60FD600B" w14:textId="77777777" w:rsidR="009B4CD3" w:rsidRPr="00A31B17" w:rsidRDefault="009B4CD3">
      <w:pPr>
        <w:rPr>
          <w:sz w:val="28"/>
          <w:szCs w:val="28"/>
        </w:rPr>
      </w:pPr>
      <w:r>
        <w:rPr>
          <w:sz w:val="28"/>
          <w:szCs w:val="28"/>
        </w:rPr>
        <w:t>-Активизация родителей, как участников образов</w:t>
      </w:r>
      <w:r w:rsidR="00EF5D5E">
        <w:rPr>
          <w:sz w:val="28"/>
          <w:szCs w:val="28"/>
        </w:rPr>
        <w:t>а</w:t>
      </w:r>
      <w:r>
        <w:rPr>
          <w:sz w:val="28"/>
          <w:szCs w:val="28"/>
        </w:rPr>
        <w:t>тел</w:t>
      </w:r>
      <w:r w:rsidR="00EF5D5E">
        <w:rPr>
          <w:sz w:val="28"/>
          <w:szCs w:val="28"/>
        </w:rPr>
        <w:t>ь</w:t>
      </w:r>
      <w:r>
        <w:rPr>
          <w:sz w:val="28"/>
          <w:szCs w:val="28"/>
        </w:rPr>
        <w:t>ного процесса</w:t>
      </w:r>
      <w:r w:rsidR="00EF5D5E">
        <w:rPr>
          <w:sz w:val="28"/>
          <w:szCs w:val="28"/>
        </w:rPr>
        <w:t>;</w:t>
      </w:r>
    </w:p>
    <w:p w14:paraId="735A7004" w14:textId="77777777" w:rsidR="002C43D9" w:rsidRPr="00A31B17" w:rsidRDefault="008F7F23">
      <w:pPr>
        <w:rPr>
          <w:sz w:val="28"/>
          <w:szCs w:val="28"/>
        </w:rPr>
      </w:pPr>
      <w:r>
        <w:rPr>
          <w:sz w:val="28"/>
          <w:szCs w:val="28"/>
        </w:rPr>
        <w:t xml:space="preserve">-Пополнение развивающей среды группы </w:t>
      </w:r>
      <w:r w:rsidR="009B4CD3">
        <w:rPr>
          <w:sz w:val="28"/>
          <w:szCs w:val="28"/>
        </w:rPr>
        <w:t>нагляд</w:t>
      </w:r>
      <w:r w:rsidR="00E56371">
        <w:rPr>
          <w:sz w:val="28"/>
          <w:szCs w:val="28"/>
        </w:rPr>
        <w:t>ным</w:t>
      </w:r>
      <w:r>
        <w:rPr>
          <w:sz w:val="28"/>
          <w:szCs w:val="28"/>
        </w:rPr>
        <w:t>и</w:t>
      </w:r>
      <w:r w:rsidR="00E56371">
        <w:rPr>
          <w:sz w:val="28"/>
          <w:szCs w:val="28"/>
        </w:rPr>
        <w:t>, методическим</w:t>
      </w:r>
      <w:r>
        <w:rPr>
          <w:sz w:val="28"/>
          <w:szCs w:val="28"/>
        </w:rPr>
        <w:t>и</w:t>
      </w:r>
      <w:r w:rsidR="00E56371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ами</w:t>
      </w:r>
      <w:r w:rsidR="00E56371">
        <w:rPr>
          <w:sz w:val="28"/>
          <w:szCs w:val="28"/>
        </w:rPr>
        <w:t>, произведениями художественной литературы</w:t>
      </w:r>
      <w:r w:rsidR="00A31B17" w:rsidRPr="00A31B17">
        <w:rPr>
          <w:sz w:val="28"/>
          <w:szCs w:val="28"/>
        </w:rPr>
        <w:t>;</w:t>
      </w:r>
    </w:p>
    <w:p w14:paraId="6F884A7A" w14:textId="77777777" w:rsidR="008E531D" w:rsidRPr="00A31B17" w:rsidRDefault="008E531D">
      <w:pPr>
        <w:rPr>
          <w:sz w:val="28"/>
          <w:szCs w:val="28"/>
        </w:rPr>
      </w:pPr>
      <w:r w:rsidRPr="00615613">
        <w:rPr>
          <w:b/>
          <w:bCs/>
          <w:sz w:val="28"/>
          <w:szCs w:val="28"/>
        </w:rPr>
        <w:t>Участники проекта</w:t>
      </w:r>
      <w:r w:rsidRPr="00A31B17">
        <w:rPr>
          <w:sz w:val="28"/>
          <w:szCs w:val="28"/>
        </w:rPr>
        <w:t xml:space="preserve">: воспитатели Морозова Т.В., </w:t>
      </w:r>
      <w:proofErr w:type="spellStart"/>
      <w:r w:rsidRPr="00A31B17">
        <w:rPr>
          <w:sz w:val="28"/>
          <w:szCs w:val="28"/>
        </w:rPr>
        <w:t>Гуськова</w:t>
      </w:r>
      <w:proofErr w:type="spellEnd"/>
      <w:r w:rsidRPr="00A31B17">
        <w:rPr>
          <w:sz w:val="28"/>
          <w:szCs w:val="28"/>
        </w:rPr>
        <w:t xml:space="preserve"> Е.В., </w:t>
      </w:r>
      <w:r w:rsidR="00615613">
        <w:rPr>
          <w:sz w:val="28"/>
          <w:szCs w:val="28"/>
        </w:rPr>
        <w:t xml:space="preserve">учитель-логопед Каштанова Н.И., </w:t>
      </w:r>
      <w:r w:rsidR="008F7F23">
        <w:rPr>
          <w:sz w:val="28"/>
          <w:szCs w:val="28"/>
        </w:rPr>
        <w:t>м</w:t>
      </w:r>
      <w:r w:rsidR="00615613">
        <w:rPr>
          <w:sz w:val="28"/>
          <w:szCs w:val="28"/>
        </w:rPr>
        <w:t xml:space="preserve">уз. </w:t>
      </w:r>
      <w:r w:rsidR="003A6A32">
        <w:rPr>
          <w:sz w:val="28"/>
          <w:szCs w:val="28"/>
        </w:rPr>
        <w:t>р</w:t>
      </w:r>
      <w:r w:rsidR="00615613">
        <w:rPr>
          <w:sz w:val="28"/>
          <w:szCs w:val="28"/>
        </w:rPr>
        <w:t xml:space="preserve">уководитель </w:t>
      </w:r>
      <w:proofErr w:type="spellStart"/>
      <w:r w:rsidR="00615613">
        <w:rPr>
          <w:sz w:val="28"/>
          <w:szCs w:val="28"/>
        </w:rPr>
        <w:t>Мовшевич</w:t>
      </w:r>
      <w:proofErr w:type="spellEnd"/>
      <w:r w:rsidR="00615613">
        <w:rPr>
          <w:sz w:val="28"/>
          <w:szCs w:val="28"/>
        </w:rPr>
        <w:t xml:space="preserve"> Л.Е., </w:t>
      </w:r>
      <w:r w:rsidRPr="00A31B17">
        <w:rPr>
          <w:sz w:val="28"/>
          <w:szCs w:val="28"/>
        </w:rPr>
        <w:t>воспитанники</w:t>
      </w:r>
      <w:r w:rsidR="00E56371">
        <w:rPr>
          <w:sz w:val="28"/>
          <w:szCs w:val="28"/>
        </w:rPr>
        <w:t xml:space="preserve"> 1 группы</w:t>
      </w:r>
      <w:r w:rsidR="00615613">
        <w:rPr>
          <w:sz w:val="28"/>
          <w:szCs w:val="28"/>
        </w:rPr>
        <w:t xml:space="preserve">, </w:t>
      </w:r>
      <w:r w:rsidR="00C441CB">
        <w:rPr>
          <w:sz w:val="28"/>
          <w:szCs w:val="28"/>
        </w:rPr>
        <w:t>р</w:t>
      </w:r>
      <w:r w:rsidRPr="00A31B17">
        <w:rPr>
          <w:sz w:val="28"/>
          <w:szCs w:val="28"/>
        </w:rPr>
        <w:t>одители воспитанников.</w:t>
      </w:r>
    </w:p>
    <w:p w14:paraId="5A9E226E" w14:textId="77777777" w:rsidR="002C43D9" w:rsidRPr="00A31B17" w:rsidRDefault="002C43D9">
      <w:pPr>
        <w:rPr>
          <w:sz w:val="28"/>
          <w:szCs w:val="28"/>
        </w:rPr>
      </w:pPr>
      <w:r w:rsidRPr="00A31B17">
        <w:rPr>
          <w:b/>
          <w:sz w:val="28"/>
          <w:szCs w:val="28"/>
        </w:rPr>
        <w:t xml:space="preserve">Тип </w:t>
      </w:r>
      <w:r w:rsidRPr="00C441CB">
        <w:rPr>
          <w:b/>
          <w:sz w:val="28"/>
          <w:szCs w:val="28"/>
        </w:rPr>
        <w:t>проекта:</w:t>
      </w:r>
      <w:r w:rsidRPr="00A31B17">
        <w:rPr>
          <w:sz w:val="28"/>
          <w:szCs w:val="28"/>
        </w:rPr>
        <w:t xml:space="preserve"> информационно-творческий</w:t>
      </w:r>
    </w:p>
    <w:p w14:paraId="7F9BB664" w14:textId="77777777" w:rsidR="008E531D" w:rsidRPr="00A31B17" w:rsidRDefault="008E531D">
      <w:pPr>
        <w:rPr>
          <w:sz w:val="28"/>
          <w:szCs w:val="28"/>
        </w:rPr>
      </w:pPr>
      <w:r w:rsidRPr="00A31B17">
        <w:rPr>
          <w:b/>
          <w:sz w:val="28"/>
          <w:szCs w:val="28"/>
        </w:rPr>
        <w:t>Сроки выполнения</w:t>
      </w:r>
      <w:r w:rsidRPr="00A31B17">
        <w:rPr>
          <w:sz w:val="28"/>
          <w:szCs w:val="28"/>
        </w:rPr>
        <w:t xml:space="preserve">: </w:t>
      </w:r>
      <w:r w:rsidR="00EF5D5E">
        <w:rPr>
          <w:sz w:val="28"/>
          <w:szCs w:val="28"/>
        </w:rPr>
        <w:t xml:space="preserve">13-22 </w:t>
      </w:r>
      <w:proofErr w:type="spellStart"/>
      <w:r w:rsidR="00EF5D5E">
        <w:rPr>
          <w:sz w:val="28"/>
          <w:szCs w:val="28"/>
        </w:rPr>
        <w:t>февраля</w:t>
      </w:r>
      <w:r w:rsidR="003A6A32">
        <w:rPr>
          <w:sz w:val="28"/>
          <w:szCs w:val="28"/>
        </w:rPr>
        <w:t>декабря</w:t>
      </w:r>
      <w:proofErr w:type="spellEnd"/>
      <w:r w:rsidRPr="00A31B17">
        <w:rPr>
          <w:sz w:val="28"/>
          <w:szCs w:val="28"/>
        </w:rPr>
        <w:t xml:space="preserve"> 202</w:t>
      </w:r>
      <w:r w:rsidR="00EF5D5E">
        <w:rPr>
          <w:sz w:val="28"/>
          <w:szCs w:val="28"/>
        </w:rPr>
        <w:t>3</w:t>
      </w:r>
      <w:r w:rsidRPr="00A31B17">
        <w:rPr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891"/>
        <w:gridCol w:w="3824"/>
        <w:gridCol w:w="2353"/>
      </w:tblGrid>
      <w:tr w:rsidR="00BD4034" w:rsidRPr="00A31B17" w14:paraId="49ADE1F6" w14:textId="77777777" w:rsidTr="00A31B17">
        <w:tc>
          <w:tcPr>
            <w:tcW w:w="503" w:type="dxa"/>
          </w:tcPr>
          <w:p w14:paraId="13B111C4" w14:textId="77777777" w:rsidR="008E531D" w:rsidRPr="00A31B17" w:rsidRDefault="008E531D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№</w:t>
            </w:r>
          </w:p>
        </w:tc>
        <w:tc>
          <w:tcPr>
            <w:tcW w:w="2891" w:type="dxa"/>
          </w:tcPr>
          <w:p w14:paraId="0B03545D" w14:textId="77777777" w:rsidR="008E531D" w:rsidRPr="00A31B17" w:rsidRDefault="008E531D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824" w:type="dxa"/>
          </w:tcPr>
          <w:p w14:paraId="19C82431" w14:textId="77777777" w:rsidR="008E531D" w:rsidRPr="00A31B17" w:rsidRDefault="008E531D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Задачи</w:t>
            </w:r>
          </w:p>
        </w:tc>
        <w:tc>
          <w:tcPr>
            <w:tcW w:w="2353" w:type="dxa"/>
          </w:tcPr>
          <w:p w14:paraId="2E212C51" w14:textId="77777777" w:rsidR="008E531D" w:rsidRPr="00A31B17" w:rsidRDefault="008E531D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Участники</w:t>
            </w:r>
          </w:p>
        </w:tc>
      </w:tr>
      <w:tr w:rsidR="00A31B17" w:rsidRPr="00A31B17" w14:paraId="76A5D344" w14:textId="77777777" w:rsidTr="008D0BC5">
        <w:tc>
          <w:tcPr>
            <w:tcW w:w="9571" w:type="dxa"/>
            <w:gridSpan w:val="4"/>
          </w:tcPr>
          <w:p w14:paraId="2EC27F99" w14:textId="77777777" w:rsidR="00A31B17" w:rsidRPr="00A31B17" w:rsidRDefault="00A31B17">
            <w:pPr>
              <w:rPr>
                <w:b/>
                <w:sz w:val="28"/>
                <w:szCs w:val="28"/>
              </w:rPr>
            </w:pPr>
            <w:r w:rsidRPr="00A31B17">
              <w:rPr>
                <w:b/>
                <w:sz w:val="28"/>
                <w:szCs w:val="28"/>
              </w:rPr>
              <w:t>Подготовительный этап</w:t>
            </w:r>
          </w:p>
        </w:tc>
      </w:tr>
      <w:tr w:rsidR="00BD4034" w:rsidRPr="00A31B17" w14:paraId="795E4601" w14:textId="77777777" w:rsidTr="00A31B17">
        <w:tc>
          <w:tcPr>
            <w:tcW w:w="503" w:type="dxa"/>
          </w:tcPr>
          <w:p w14:paraId="52A6CADE" w14:textId="77777777" w:rsidR="008E531D" w:rsidRPr="00A31B17" w:rsidRDefault="008E531D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14:paraId="63C18787" w14:textId="77777777" w:rsidR="008E531D" w:rsidRPr="00A31B17" w:rsidRDefault="008638F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Подбор материала</w:t>
            </w:r>
          </w:p>
        </w:tc>
        <w:tc>
          <w:tcPr>
            <w:tcW w:w="3824" w:type="dxa"/>
          </w:tcPr>
          <w:p w14:paraId="127940EE" w14:textId="77777777" w:rsidR="00EF5D5E" w:rsidRDefault="00EF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Составить план работы над проектом</w:t>
            </w:r>
          </w:p>
          <w:p w14:paraId="50BC99BD" w14:textId="77777777" w:rsidR="00EF5D5E" w:rsidRDefault="00EF5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Изучить методическую, научную и художественную литературу по теме проекта</w:t>
            </w:r>
          </w:p>
          <w:p w14:paraId="6E62D919" w14:textId="77777777" w:rsidR="008E531D" w:rsidRPr="00A31B17" w:rsidRDefault="008638F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Пополнить предметно-развивающую среду пособиями и материалом по теме</w:t>
            </w:r>
          </w:p>
        </w:tc>
        <w:tc>
          <w:tcPr>
            <w:tcW w:w="2353" w:type="dxa"/>
          </w:tcPr>
          <w:p w14:paraId="612F946F" w14:textId="77777777" w:rsidR="008E531D" w:rsidRPr="00A31B17" w:rsidRDefault="008638F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Воспитатели, родители воспитанников</w:t>
            </w:r>
          </w:p>
        </w:tc>
      </w:tr>
      <w:tr w:rsidR="00A31B17" w:rsidRPr="00A31B17" w14:paraId="00FE3354" w14:textId="77777777" w:rsidTr="00A60126">
        <w:tc>
          <w:tcPr>
            <w:tcW w:w="9571" w:type="dxa"/>
            <w:gridSpan w:val="4"/>
          </w:tcPr>
          <w:p w14:paraId="30B092D8" w14:textId="77777777" w:rsidR="00A31B17" w:rsidRPr="00A31B17" w:rsidRDefault="00A31B17">
            <w:pPr>
              <w:rPr>
                <w:b/>
                <w:sz w:val="28"/>
                <w:szCs w:val="28"/>
              </w:rPr>
            </w:pPr>
            <w:r w:rsidRPr="00A31B17">
              <w:rPr>
                <w:b/>
                <w:sz w:val="28"/>
                <w:szCs w:val="28"/>
              </w:rPr>
              <w:t>Основной этап</w:t>
            </w:r>
          </w:p>
        </w:tc>
      </w:tr>
      <w:tr w:rsidR="00BD4034" w:rsidRPr="00A31B17" w14:paraId="3177951C" w14:textId="77777777" w:rsidTr="00A31B17">
        <w:tc>
          <w:tcPr>
            <w:tcW w:w="503" w:type="dxa"/>
          </w:tcPr>
          <w:p w14:paraId="3303BC3D" w14:textId="77777777" w:rsidR="008E531D" w:rsidRPr="00A31B17" w:rsidRDefault="008638F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1.</w:t>
            </w:r>
          </w:p>
        </w:tc>
        <w:tc>
          <w:tcPr>
            <w:tcW w:w="2891" w:type="dxa"/>
          </w:tcPr>
          <w:p w14:paraId="315935C5" w14:textId="77777777" w:rsidR="008E531D" w:rsidRPr="00A31B17" w:rsidRDefault="008638F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 xml:space="preserve">Беседа </w:t>
            </w:r>
            <w:r w:rsidR="007B3617">
              <w:rPr>
                <w:sz w:val="28"/>
                <w:szCs w:val="28"/>
              </w:rPr>
              <w:t>«</w:t>
            </w:r>
            <w:r w:rsidR="00EF5D5E">
              <w:rPr>
                <w:sz w:val="28"/>
                <w:szCs w:val="28"/>
              </w:rPr>
              <w:t>Что мы знаем о Защитниках Отечества», «Кто такие защитники Отечества»</w:t>
            </w:r>
            <w:r w:rsidR="006E24C0">
              <w:rPr>
                <w:sz w:val="28"/>
                <w:szCs w:val="28"/>
              </w:rPr>
              <w:t xml:space="preserve">, «Где служил твой папа, </w:t>
            </w:r>
            <w:r w:rsidR="006E24C0">
              <w:rPr>
                <w:sz w:val="28"/>
                <w:szCs w:val="28"/>
              </w:rPr>
              <w:lastRenderedPageBreak/>
              <w:t>брат, дедушка"</w:t>
            </w:r>
          </w:p>
        </w:tc>
        <w:tc>
          <w:tcPr>
            <w:tcW w:w="3824" w:type="dxa"/>
          </w:tcPr>
          <w:p w14:paraId="4670A217" w14:textId="757F4915" w:rsidR="008E531D" w:rsidRPr="007B3617" w:rsidRDefault="00EF5D5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Уточнять и расширять знания детей о защитниках Отечества</w:t>
            </w:r>
            <w:r w:rsidR="003D336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. Формировать умение</w:t>
            </w:r>
            <w:r w:rsidR="00FD79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D336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рассказывать о</w:t>
            </w:r>
            <w:r w:rsidR="00FD7991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D336E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>службе в армии отцов, дедушек, родственников.</w:t>
            </w:r>
            <w:r w:rsidR="00BD403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D4034">
              <w:rPr>
                <w:rFonts w:cstheme="minorHAnsi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Воспитывать уважение к защитникам Отечества.</w:t>
            </w:r>
          </w:p>
        </w:tc>
        <w:tc>
          <w:tcPr>
            <w:tcW w:w="2353" w:type="dxa"/>
          </w:tcPr>
          <w:p w14:paraId="6A07348B" w14:textId="77777777" w:rsidR="008E531D" w:rsidRPr="00A31B17" w:rsidRDefault="008638F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lastRenderedPageBreak/>
              <w:t xml:space="preserve">Воспитатели, </w:t>
            </w:r>
            <w:r w:rsidR="007B3617">
              <w:rPr>
                <w:sz w:val="28"/>
                <w:szCs w:val="28"/>
              </w:rPr>
              <w:t xml:space="preserve">учитель-логопед, </w:t>
            </w:r>
            <w:r w:rsidRPr="00A31B17">
              <w:rPr>
                <w:sz w:val="28"/>
                <w:szCs w:val="28"/>
              </w:rPr>
              <w:t>родители воспитанников</w:t>
            </w:r>
          </w:p>
        </w:tc>
      </w:tr>
      <w:tr w:rsidR="00BD4034" w:rsidRPr="00A31B17" w14:paraId="335A73EA" w14:textId="77777777" w:rsidTr="00A31B17">
        <w:tc>
          <w:tcPr>
            <w:tcW w:w="503" w:type="dxa"/>
          </w:tcPr>
          <w:p w14:paraId="53A01A21" w14:textId="77777777" w:rsidR="008E531D" w:rsidRPr="00A31B17" w:rsidRDefault="001165AD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891" w:type="dxa"/>
          </w:tcPr>
          <w:p w14:paraId="40173E5A" w14:textId="4D52C1F8" w:rsidR="008E531D" w:rsidRPr="00A31B17" w:rsidRDefault="00FD7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«День Защитник</w:t>
            </w:r>
            <w:r w:rsidR="003A29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Отечества»</w:t>
            </w:r>
          </w:p>
        </w:tc>
        <w:tc>
          <w:tcPr>
            <w:tcW w:w="3824" w:type="dxa"/>
          </w:tcPr>
          <w:p w14:paraId="56BFDEC8" w14:textId="7259FFDD" w:rsidR="007B3617" w:rsidRPr="007B3617" w:rsidRDefault="007B3617" w:rsidP="007B3617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sz w:val="21"/>
                <w:szCs w:val="21"/>
              </w:rPr>
            </w:pPr>
            <w:r>
              <w:rPr>
                <w:rFonts w:eastAsia="Times New Roman" w:cstheme="minorHAnsi"/>
                <w:color w:val="181818"/>
                <w:sz w:val="28"/>
                <w:szCs w:val="28"/>
              </w:rPr>
              <w:t>Цель:</w:t>
            </w:r>
            <w:r w:rsidR="00FD7991">
              <w:rPr>
                <w:rFonts w:eastAsia="Times New Roman" w:cstheme="minorHAnsi"/>
                <w:color w:val="181818"/>
                <w:sz w:val="28"/>
                <w:szCs w:val="28"/>
              </w:rPr>
              <w:t xml:space="preserve"> </w:t>
            </w:r>
            <w:r w:rsidRPr="007B3617">
              <w:rPr>
                <w:rFonts w:eastAsia="Times New Roman" w:cstheme="minorHAnsi"/>
                <w:color w:val="181818"/>
                <w:sz w:val="28"/>
                <w:szCs w:val="28"/>
              </w:rPr>
              <w:t xml:space="preserve">формирование представления </w:t>
            </w:r>
            <w:r w:rsidR="00BD4034">
              <w:rPr>
                <w:rFonts w:eastAsia="Times New Roman" w:cstheme="minorHAnsi"/>
                <w:color w:val="181818"/>
                <w:sz w:val="28"/>
                <w:szCs w:val="28"/>
              </w:rPr>
              <w:t>празднике</w:t>
            </w:r>
          </w:p>
          <w:p w14:paraId="19D28190" w14:textId="77777777" w:rsidR="007B3617" w:rsidRPr="007B3617" w:rsidRDefault="007B3617" w:rsidP="007B3617">
            <w:pPr>
              <w:shd w:val="clear" w:color="auto" w:fill="FFFFFF"/>
              <w:jc w:val="both"/>
              <w:rPr>
                <w:rFonts w:eastAsia="Times New Roman" w:cstheme="minorHAnsi"/>
                <w:color w:val="181818"/>
                <w:sz w:val="21"/>
                <w:szCs w:val="21"/>
              </w:rPr>
            </w:pPr>
            <w:r w:rsidRPr="007B3617">
              <w:rPr>
                <w:rFonts w:eastAsia="Times New Roman" w:cstheme="minorHAnsi"/>
                <w:color w:val="181818"/>
                <w:sz w:val="28"/>
                <w:szCs w:val="28"/>
              </w:rPr>
              <w:t>Задачи:</w:t>
            </w:r>
          </w:p>
          <w:p w14:paraId="3BC14229" w14:textId="77777777" w:rsidR="007B3617" w:rsidRPr="007B3617" w:rsidRDefault="007B3617" w:rsidP="007B3617">
            <w:pPr>
              <w:shd w:val="clear" w:color="auto" w:fill="FFFFFF"/>
              <w:ind w:firstLine="709"/>
              <w:jc w:val="both"/>
              <w:rPr>
                <w:rFonts w:eastAsia="Times New Roman" w:cstheme="minorHAnsi"/>
                <w:color w:val="181818"/>
                <w:sz w:val="21"/>
                <w:szCs w:val="21"/>
              </w:rPr>
            </w:pPr>
            <w:r w:rsidRPr="007B3617">
              <w:rPr>
                <w:rFonts w:eastAsia="Times New Roman" w:cstheme="minorHAnsi"/>
                <w:color w:val="181818"/>
                <w:sz w:val="28"/>
                <w:szCs w:val="28"/>
              </w:rPr>
              <w:t>• развивать желание совершать добрые поступки, получать от этого удовольствие;</w:t>
            </w:r>
          </w:p>
          <w:p w14:paraId="0013F85D" w14:textId="77777777" w:rsidR="007B3617" w:rsidRPr="007B3617" w:rsidRDefault="007B3617" w:rsidP="007B3617">
            <w:pPr>
              <w:shd w:val="clear" w:color="auto" w:fill="FFFFFF"/>
              <w:ind w:firstLine="709"/>
              <w:jc w:val="both"/>
              <w:rPr>
                <w:rFonts w:eastAsia="Times New Roman" w:cstheme="minorHAnsi"/>
                <w:color w:val="181818"/>
                <w:sz w:val="21"/>
                <w:szCs w:val="21"/>
              </w:rPr>
            </w:pPr>
            <w:r w:rsidRPr="007B3617">
              <w:rPr>
                <w:rFonts w:eastAsia="Times New Roman" w:cstheme="minorHAnsi"/>
                <w:color w:val="181818"/>
                <w:sz w:val="28"/>
                <w:szCs w:val="28"/>
              </w:rPr>
              <w:t>• формировать знания о том, кто нуждается в добрых поступках.</w:t>
            </w:r>
          </w:p>
          <w:p w14:paraId="192BB69E" w14:textId="77777777" w:rsidR="008E531D" w:rsidRPr="00A31B17" w:rsidRDefault="008E531D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</w:tcPr>
          <w:p w14:paraId="3D099308" w14:textId="77777777" w:rsidR="008E531D" w:rsidRPr="00A31B17" w:rsidRDefault="007B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учитель-логопед</w:t>
            </w:r>
          </w:p>
        </w:tc>
      </w:tr>
      <w:tr w:rsidR="00BD4034" w:rsidRPr="00A31B17" w14:paraId="734F9181" w14:textId="77777777" w:rsidTr="00A31B17">
        <w:tc>
          <w:tcPr>
            <w:tcW w:w="503" w:type="dxa"/>
          </w:tcPr>
          <w:p w14:paraId="301DAFC0" w14:textId="77777777" w:rsidR="008E531D" w:rsidRPr="00A31B17" w:rsidRDefault="001165AD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3.</w:t>
            </w:r>
          </w:p>
        </w:tc>
        <w:tc>
          <w:tcPr>
            <w:tcW w:w="2891" w:type="dxa"/>
          </w:tcPr>
          <w:p w14:paraId="7DEC271F" w14:textId="77777777" w:rsidR="00301C52" w:rsidRDefault="0030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Рисование «Пограничник на посту»; </w:t>
            </w:r>
          </w:p>
          <w:p w14:paraId="67A5D050" w14:textId="77777777" w:rsidR="008E531D" w:rsidRDefault="0030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«Военная техника»</w:t>
            </w:r>
          </w:p>
          <w:p w14:paraId="5F35773C" w14:textId="77777777" w:rsidR="00301C52" w:rsidRDefault="00301C52">
            <w:pPr>
              <w:rPr>
                <w:sz w:val="28"/>
                <w:szCs w:val="28"/>
              </w:rPr>
            </w:pPr>
          </w:p>
          <w:p w14:paraId="212C2166" w14:textId="77777777" w:rsidR="00301C52" w:rsidRDefault="00301C52">
            <w:pPr>
              <w:rPr>
                <w:sz w:val="28"/>
                <w:szCs w:val="28"/>
              </w:rPr>
            </w:pPr>
          </w:p>
          <w:p w14:paraId="350A0F69" w14:textId="77777777" w:rsidR="00301C52" w:rsidRDefault="00301C52">
            <w:pPr>
              <w:rPr>
                <w:sz w:val="28"/>
                <w:szCs w:val="28"/>
              </w:rPr>
            </w:pPr>
          </w:p>
          <w:p w14:paraId="74ABA8BA" w14:textId="77777777" w:rsidR="00301C52" w:rsidRDefault="00301C52">
            <w:pPr>
              <w:rPr>
                <w:sz w:val="28"/>
                <w:szCs w:val="28"/>
              </w:rPr>
            </w:pPr>
          </w:p>
          <w:p w14:paraId="7874D676" w14:textId="77777777" w:rsidR="00301C52" w:rsidRDefault="00301C52">
            <w:pPr>
              <w:rPr>
                <w:sz w:val="28"/>
                <w:szCs w:val="28"/>
              </w:rPr>
            </w:pPr>
          </w:p>
          <w:p w14:paraId="3554667A" w14:textId="77777777" w:rsidR="00301C52" w:rsidRDefault="0030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 «Самолет»</w:t>
            </w:r>
          </w:p>
          <w:p w14:paraId="01EC28AC" w14:textId="77777777" w:rsidR="003D336E" w:rsidRDefault="003D336E">
            <w:pPr>
              <w:rPr>
                <w:sz w:val="28"/>
                <w:szCs w:val="28"/>
              </w:rPr>
            </w:pPr>
          </w:p>
          <w:p w14:paraId="5BE0F37F" w14:textId="77777777" w:rsidR="003D336E" w:rsidRDefault="003D336E">
            <w:pPr>
              <w:rPr>
                <w:sz w:val="28"/>
                <w:szCs w:val="28"/>
              </w:rPr>
            </w:pPr>
          </w:p>
          <w:p w14:paraId="5FEA4500" w14:textId="3C1620A3" w:rsidR="003D336E" w:rsidRDefault="003D336E">
            <w:pPr>
              <w:rPr>
                <w:sz w:val="28"/>
                <w:szCs w:val="28"/>
              </w:rPr>
            </w:pPr>
          </w:p>
          <w:p w14:paraId="37EEED46" w14:textId="77777777" w:rsidR="00FD7991" w:rsidRDefault="00FD7991">
            <w:pPr>
              <w:rPr>
                <w:sz w:val="28"/>
                <w:szCs w:val="28"/>
              </w:rPr>
            </w:pPr>
          </w:p>
          <w:p w14:paraId="3965F721" w14:textId="77777777" w:rsidR="003D336E" w:rsidRDefault="003D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 рисунков «Защитники Отечества» (в детском саду),</w:t>
            </w:r>
          </w:p>
          <w:p w14:paraId="17C67692" w14:textId="77777777" w:rsidR="003D336E" w:rsidRDefault="003D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интернет-конкурсе рисунков (</w:t>
            </w:r>
            <w:r>
              <w:rPr>
                <w:sz w:val="28"/>
                <w:szCs w:val="28"/>
                <w:lang w:val="en-US"/>
              </w:rPr>
              <w:t>s</w:t>
            </w:r>
            <w:r w:rsidRPr="003D336E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ba</w:t>
            </w:r>
            <w:proofErr w:type="spellEnd"/>
            <w:r w:rsidRPr="003D33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  <w:r w:rsidRPr="003D336E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</w:p>
          <w:p w14:paraId="33BF80C1" w14:textId="53B52030" w:rsidR="003D336E" w:rsidRPr="003D336E" w:rsidRDefault="003D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акции «Поздравление </w:t>
            </w:r>
            <w:r w:rsidR="00FD7991">
              <w:rPr>
                <w:sz w:val="28"/>
                <w:szCs w:val="28"/>
              </w:rPr>
              <w:t>с Днем защитник</w:t>
            </w:r>
            <w:r w:rsidR="003A29E1">
              <w:rPr>
                <w:sz w:val="28"/>
                <w:szCs w:val="28"/>
              </w:rPr>
              <w:t>а</w:t>
            </w:r>
            <w:r w:rsidR="00FD7991">
              <w:rPr>
                <w:sz w:val="28"/>
                <w:szCs w:val="28"/>
              </w:rPr>
              <w:t xml:space="preserve"> Отечества» военнослужащим действующей армии</w:t>
            </w:r>
            <w:r>
              <w:rPr>
                <w:sz w:val="28"/>
                <w:szCs w:val="28"/>
              </w:rPr>
              <w:t xml:space="preserve"> на фронт» </w:t>
            </w:r>
          </w:p>
        </w:tc>
        <w:tc>
          <w:tcPr>
            <w:tcW w:w="3824" w:type="dxa"/>
          </w:tcPr>
          <w:p w14:paraId="54BB2B0D" w14:textId="77777777" w:rsidR="008E531D" w:rsidRDefault="0030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умение рисовать фигуру человека, соблюдая размера, формы, пропорции частей тела. Учить выполнять набросок простым карандашом, аккуратно закрашивать. Учить рисовать крупно, размещать изображение в центре листа.</w:t>
            </w:r>
          </w:p>
          <w:p w14:paraId="2B6F81BE" w14:textId="77777777" w:rsidR="00301C52" w:rsidRDefault="0030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складывать бумагу в различных направлениях, совмещать стороны и углы, пользоваться схемой. Развивать мелкую моторику рук.</w:t>
            </w:r>
          </w:p>
          <w:p w14:paraId="6FD11EB4" w14:textId="77777777" w:rsidR="003D336E" w:rsidRPr="003D336E" w:rsidRDefault="003D33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самостоятельно задумывать содержание работы, рисовать набросок простым карандашом, подбирать изобразительные средства. Развивать фантазию, творчество, самостоятельность</w:t>
            </w:r>
          </w:p>
        </w:tc>
        <w:tc>
          <w:tcPr>
            <w:tcW w:w="2353" w:type="dxa"/>
          </w:tcPr>
          <w:p w14:paraId="4493C093" w14:textId="77777777" w:rsidR="008E531D" w:rsidRPr="00A31B17" w:rsidRDefault="007B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3D336E">
              <w:rPr>
                <w:sz w:val="28"/>
                <w:szCs w:val="28"/>
              </w:rPr>
              <w:t>, родители</w:t>
            </w:r>
          </w:p>
        </w:tc>
      </w:tr>
      <w:tr w:rsidR="00BD4034" w:rsidRPr="00A31B17" w14:paraId="57CC86DD" w14:textId="77777777" w:rsidTr="00A31B17">
        <w:tc>
          <w:tcPr>
            <w:tcW w:w="503" w:type="dxa"/>
          </w:tcPr>
          <w:p w14:paraId="4E8DF45A" w14:textId="77777777" w:rsidR="008E531D" w:rsidRPr="00A31B17" w:rsidRDefault="009278C3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4.</w:t>
            </w:r>
          </w:p>
        </w:tc>
        <w:tc>
          <w:tcPr>
            <w:tcW w:w="2891" w:type="dxa"/>
          </w:tcPr>
          <w:p w14:paraId="36E40F84" w14:textId="77777777" w:rsidR="008E531D" w:rsidRPr="00A31B17" w:rsidRDefault="007B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м/фильма «</w:t>
            </w:r>
            <w:r w:rsidR="00A82900">
              <w:rPr>
                <w:sz w:val="28"/>
                <w:szCs w:val="28"/>
              </w:rPr>
              <w:t>Каша из топора</w:t>
            </w:r>
            <w:r>
              <w:rPr>
                <w:sz w:val="28"/>
                <w:szCs w:val="28"/>
              </w:rPr>
              <w:t>»</w:t>
            </w:r>
            <w:r w:rsidR="00F939E4">
              <w:rPr>
                <w:sz w:val="28"/>
                <w:szCs w:val="28"/>
              </w:rPr>
              <w:t xml:space="preserve">, слушание </w:t>
            </w:r>
            <w:r w:rsidR="006E24C0">
              <w:rPr>
                <w:sz w:val="28"/>
                <w:szCs w:val="28"/>
              </w:rPr>
              <w:t xml:space="preserve">В. Агапкин </w:t>
            </w:r>
            <w:r w:rsidR="006E24C0">
              <w:rPr>
                <w:sz w:val="28"/>
                <w:szCs w:val="28"/>
              </w:rPr>
              <w:lastRenderedPageBreak/>
              <w:t xml:space="preserve">«Прощание славянки», О. Газманов «Россия», </w:t>
            </w:r>
            <w:r w:rsidR="00F939E4">
              <w:rPr>
                <w:sz w:val="28"/>
                <w:szCs w:val="28"/>
              </w:rPr>
              <w:t>пе</w:t>
            </w:r>
            <w:r w:rsidR="006E24C0">
              <w:rPr>
                <w:sz w:val="28"/>
                <w:szCs w:val="28"/>
              </w:rPr>
              <w:t>ние</w:t>
            </w:r>
            <w:r w:rsidR="00F939E4">
              <w:rPr>
                <w:sz w:val="28"/>
                <w:szCs w:val="28"/>
              </w:rPr>
              <w:t xml:space="preserve"> «</w:t>
            </w:r>
            <w:r w:rsidR="006E24C0">
              <w:rPr>
                <w:sz w:val="28"/>
                <w:szCs w:val="28"/>
              </w:rPr>
              <w:t>Бравые солдаты</w:t>
            </w:r>
            <w:r w:rsidR="00F939E4">
              <w:rPr>
                <w:sz w:val="28"/>
                <w:szCs w:val="28"/>
              </w:rPr>
              <w:t>»</w:t>
            </w:r>
            <w:r w:rsidR="00C441CB">
              <w:rPr>
                <w:sz w:val="28"/>
                <w:szCs w:val="28"/>
              </w:rPr>
              <w:t>, «</w:t>
            </w:r>
            <w:r w:rsidR="006E24C0">
              <w:rPr>
                <w:sz w:val="28"/>
                <w:szCs w:val="28"/>
              </w:rPr>
              <w:t>Наша Родина сильна</w:t>
            </w:r>
            <w:r w:rsidR="00C441CB">
              <w:rPr>
                <w:sz w:val="28"/>
                <w:szCs w:val="28"/>
              </w:rPr>
              <w:t>»</w:t>
            </w:r>
          </w:p>
        </w:tc>
        <w:tc>
          <w:tcPr>
            <w:tcW w:w="3824" w:type="dxa"/>
          </w:tcPr>
          <w:p w14:paraId="6634073A" w14:textId="77777777" w:rsidR="008E531D" w:rsidRDefault="007B36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Воспитание</w:t>
            </w:r>
            <w:r w:rsidR="006E24C0">
              <w:rPr>
                <w:sz w:val="28"/>
                <w:szCs w:val="28"/>
              </w:rPr>
              <w:t xml:space="preserve"> уважения и гордости за российских солдат</w:t>
            </w:r>
            <w:r w:rsidR="00557BC3">
              <w:rPr>
                <w:sz w:val="28"/>
                <w:szCs w:val="28"/>
              </w:rPr>
              <w:t xml:space="preserve">, </w:t>
            </w:r>
            <w:r w:rsidR="009278C3" w:rsidRPr="00A31B17">
              <w:rPr>
                <w:sz w:val="28"/>
                <w:szCs w:val="28"/>
              </w:rPr>
              <w:t xml:space="preserve">развивать связную </w:t>
            </w:r>
            <w:r w:rsidR="009278C3" w:rsidRPr="00A31B17">
              <w:rPr>
                <w:sz w:val="28"/>
                <w:szCs w:val="28"/>
              </w:rPr>
              <w:lastRenderedPageBreak/>
              <w:t>речь</w:t>
            </w:r>
            <w:r w:rsidR="006E24C0">
              <w:rPr>
                <w:sz w:val="28"/>
                <w:szCs w:val="28"/>
              </w:rPr>
              <w:t>, ее выразительность</w:t>
            </w:r>
            <w:r w:rsidR="009278C3" w:rsidRPr="00A31B17">
              <w:rPr>
                <w:sz w:val="28"/>
                <w:szCs w:val="28"/>
              </w:rPr>
              <w:t>.</w:t>
            </w:r>
          </w:p>
          <w:p w14:paraId="750638D3" w14:textId="77777777" w:rsidR="00C441CB" w:rsidRPr="00A31B17" w:rsidRDefault="00C44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музыкального слуха, чувства ритма.</w:t>
            </w:r>
          </w:p>
        </w:tc>
        <w:tc>
          <w:tcPr>
            <w:tcW w:w="2353" w:type="dxa"/>
          </w:tcPr>
          <w:p w14:paraId="0ABEE10E" w14:textId="77777777" w:rsidR="008E531D" w:rsidRPr="00A31B17" w:rsidRDefault="00C2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Воспитатели, учитель-логопе</w:t>
            </w:r>
            <w:r w:rsidR="00C441CB">
              <w:rPr>
                <w:sz w:val="28"/>
                <w:szCs w:val="28"/>
              </w:rPr>
              <w:t xml:space="preserve">д, муз. </w:t>
            </w:r>
            <w:r w:rsidR="00C441CB">
              <w:rPr>
                <w:sz w:val="28"/>
                <w:szCs w:val="28"/>
              </w:rPr>
              <w:lastRenderedPageBreak/>
              <w:t>руководитель</w:t>
            </w:r>
          </w:p>
        </w:tc>
      </w:tr>
      <w:tr w:rsidR="00BD4034" w:rsidRPr="00A31B17" w14:paraId="3C3BA6B0" w14:textId="77777777" w:rsidTr="00A31B17">
        <w:tc>
          <w:tcPr>
            <w:tcW w:w="503" w:type="dxa"/>
          </w:tcPr>
          <w:p w14:paraId="5C5EAFA3" w14:textId="77777777" w:rsidR="008E531D" w:rsidRPr="00A31B17" w:rsidRDefault="00B4063A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891" w:type="dxa"/>
          </w:tcPr>
          <w:p w14:paraId="3784FAE0" w14:textId="77777777" w:rsidR="008E531D" w:rsidRPr="00A31B17" w:rsidRDefault="00B4063A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Сюжетно-ролевая игра «</w:t>
            </w:r>
            <w:r w:rsidR="006E24C0">
              <w:rPr>
                <w:sz w:val="28"/>
                <w:szCs w:val="28"/>
              </w:rPr>
              <w:t>На границе</w:t>
            </w:r>
            <w:r w:rsidRPr="00A31B17">
              <w:rPr>
                <w:sz w:val="28"/>
                <w:szCs w:val="28"/>
              </w:rPr>
              <w:t>», «</w:t>
            </w:r>
            <w:r w:rsidR="00557BC3">
              <w:rPr>
                <w:sz w:val="28"/>
                <w:szCs w:val="28"/>
              </w:rPr>
              <w:t>Скорая помощь</w:t>
            </w:r>
            <w:r w:rsidRPr="00A31B17">
              <w:rPr>
                <w:sz w:val="28"/>
                <w:szCs w:val="28"/>
              </w:rPr>
              <w:t>»</w:t>
            </w:r>
          </w:p>
        </w:tc>
        <w:tc>
          <w:tcPr>
            <w:tcW w:w="3824" w:type="dxa"/>
          </w:tcPr>
          <w:p w14:paraId="0399241E" w14:textId="77777777" w:rsidR="008E531D" w:rsidRPr="00A31B17" w:rsidRDefault="00B4063A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 xml:space="preserve">Учить детей самостоятельно распределять роли, выполнять ролевые действия, вести ролевой диалог, подбирать оборудование и материалы, использовать игрушки-заменители. Воспитывать </w:t>
            </w:r>
            <w:r w:rsidR="00557BC3">
              <w:rPr>
                <w:sz w:val="28"/>
                <w:szCs w:val="28"/>
              </w:rPr>
              <w:t xml:space="preserve">доброжелательность, чуткость, желание помочь, </w:t>
            </w:r>
            <w:r w:rsidRPr="00A31B17">
              <w:rPr>
                <w:sz w:val="28"/>
                <w:szCs w:val="28"/>
              </w:rPr>
              <w:t>культуру общения в игре.</w:t>
            </w:r>
          </w:p>
        </w:tc>
        <w:tc>
          <w:tcPr>
            <w:tcW w:w="2353" w:type="dxa"/>
          </w:tcPr>
          <w:p w14:paraId="250B43FA" w14:textId="77777777" w:rsidR="008E531D" w:rsidRPr="00A31B17" w:rsidRDefault="00C2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D4034" w:rsidRPr="00A31B17" w14:paraId="2065C28D" w14:textId="77777777" w:rsidTr="00A31B17">
        <w:tc>
          <w:tcPr>
            <w:tcW w:w="503" w:type="dxa"/>
          </w:tcPr>
          <w:p w14:paraId="577671BF" w14:textId="77777777" w:rsidR="008E531D" w:rsidRPr="00A31B17" w:rsidRDefault="00231898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6.</w:t>
            </w:r>
          </w:p>
        </w:tc>
        <w:tc>
          <w:tcPr>
            <w:tcW w:w="2891" w:type="dxa"/>
          </w:tcPr>
          <w:p w14:paraId="75F694FC" w14:textId="77777777" w:rsidR="008E531D" w:rsidRPr="00A31B17" w:rsidRDefault="0030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 «Попади в цель», «Самый меткий», «Кто быстрее до флажка», «Веселые эстафеты», «Минеры и саперы», «Разведчики», «Топкое болото», «Сбей кеглю»</w:t>
            </w:r>
          </w:p>
        </w:tc>
        <w:tc>
          <w:tcPr>
            <w:tcW w:w="3824" w:type="dxa"/>
          </w:tcPr>
          <w:p w14:paraId="0FBE7745" w14:textId="77777777" w:rsidR="008E531D" w:rsidRPr="00A31B17" w:rsidRDefault="00301C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Способствовать физическому развитию </w:t>
            </w:r>
            <w:r w:rsidR="003D336E">
              <w:rPr>
                <w:sz w:val="28"/>
                <w:szCs w:val="28"/>
              </w:rPr>
              <w:t>детей, развитию быстроты, ловкости, глазомера, ориентировки в пространстве. Воспитывать взаимовыручку, доброжелательное отношение к сверстникам.</w:t>
            </w:r>
          </w:p>
        </w:tc>
        <w:tc>
          <w:tcPr>
            <w:tcW w:w="2353" w:type="dxa"/>
          </w:tcPr>
          <w:p w14:paraId="18F23EF3" w14:textId="77777777" w:rsidR="008E531D" w:rsidRPr="00A31B17" w:rsidRDefault="00C2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D4034" w:rsidRPr="00A31B17" w14:paraId="0A11B53B" w14:textId="77777777" w:rsidTr="00A31B17">
        <w:tc>
          <w:tcPr>
            <w:tcW w:w="503" w:type="dxa"/>
          </w:tcPr>
          <w:p w14:paraId="7AE55FA1" w14:textId="77777777" w:rsidR="008E531D" w:rsidRPr="00A31B17" w:rsidRDefault="004C7D3B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7.</w:t>
            </w:r>
          </w:p>
        </w:tc>
        <w:tc>
          <w:tcPr>
            <w:tcW w:w="2891" w:type="dxa"/>
          </w:tcPr>
          <w:p w14:paraId="4C929D79" w14:textId="64116B06" w:rsidR="008E531D" w:rsidRPr="00A31B17" w:rsidRDefault="004C7D3B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Чтение художественной литературы (</w:t>
            </w:r>
            <w:r w:rsidR="00EF5D5E">
              <w:rPr>
                <w:sz w:val="28"/>
                <w:szCs w:val="28"/>
              </w:rPr>
              <w:t>Л</w:t>
            </w:r>
            <w:r w:rsidRPr="00A31B17">
              <w:rPr>
                <w:sz w:val="28"/>
                <w:szCs w:val="28"/>
              </w:rPr>
              <w:t xml:space="preserve">. </w:t>
            </w:r>
            <w:r w:rsidR="00557BC3">
              <w:rPr>
                <w:sz w:val="28"/>
                <w:szCs w:val="28"/>
              </w:rPr>
              <w:t>К</w:t>
            </w:r>
            <w:r w:rsidR="00EF5D5E">
              <w:rPr>
                <w:sz w:val="28"/>
                <w:szCs w:val="28"/>
              </w:rPr>
              <w:t>ассиль</w:t>
            </w:r>
            <w:r w:rsidRPr="00A31B17">
              <w:rPr>
                <w:sz w:val="28"/>
                <w:szCs w:val="28"/>
              </w:rPr>
              <w:t xml:space="preserve"> «</w:t>
            </w:r>
            <w:r w:rsidR="00EF5D5E">
              <w:rPr>
                <w:sz w:val="28"/>
                <w:szCs w:val="28"/>
              </w:rPr>
              <w:t>Твои защитники</w:t>
            </w:r>
            <w:r w:rsidRPr="00A31B17">
              <w:rPr>
                <w:sz w:val="28"/>
                <w:szCs w:val="28"/>
              </w:rPr>
              <w:t xml:space="preserve">», </w:t>
            </w:r>
            <w:r w:rsidR="00EF5D5E">
              <w:rPr>
                <w:sz w:val="28"/>
                <w:szCs w:val="28"/>
              </w:rPr>
              <w:t>В</w:t>
            </w:r>
            <w:r w:rsidR="00C2540B">
              <w:rPr>
                <w:sz w:val="28"/>
                <w:szCs w:val="28"/>
              </w:rPr>
              <w:t xml:space="preserve">. </w:t>
            </w:r>
            <w:proofErr w:type="spellStart"/>
            <w:r w:rsidR="00EF5D5E">
              <w:rPr>
                <w:sz w:val="28"/>
                <w:szCs w:val="28"/>
              </w:rPr>
              <w:t>Степанов</w:t>
            </w:r>
            <w:r w:rsidR="00C2540B">
              <w:rPr>
                <w:sz w:val="28"/>
                <w:szCs w:val="28"/>
              </w:rPr>
              <w:t>«</w:t>
            </w:r>
            <w:r w:rsidR="00EF5D5E">
              <w:rPr>
                <w:sz w:val="28"/>
                <w:szCs w:val="28"/>
              </w:rPr>
              <w:t>Что</w:t>
            </w:r>
            <w:proofErr w:type="spellEnd"/>
            <w:r w:rsidR="00EF5D5E">
              <w:rPr>
                <w:sz w:val="28"/>
                <w:szCs w:val="28"/>
              </w:rPr>
              <w:t xml:space="preserve"> мы Родиной зовем</w:t>
            </w:r>
            <w:r w:rsidRPr="00A31B17">
              <w:rPr>
                <w:sz w:val="28"/>
                <w:szCs w:val="28"/>
              </w:rPr>
              <w:t xml:space="preserve">», </w:t>
            </w:r>
            <w:proofErr w:type="spellStart"/>
            <w:r w:rsidR="00A82900">
              <w:rPr>
                <w:sz w:val="28"/>
                <w:szCs w:val="28"/>
              </w:rPr>
              <w:t>Н.Иванова</w:t>
            </w:r>
            <w:r w:rsidRPr="00A31B17">
              <w:rPr>
                <w:sz w:val="28"/>
                <w:szCs w:val="28"/>
              </w:rPr>
              <w:t>«</w:t>
            </w:r>
            <w:r w:rsidR="00A82900">
              <w:rPr>
                <w:sz w:val="28"/>
                <w:szCs w:val="28"/>
              </w:rPr>
              <w:t>Моряк</w:t>
            </w:r>
            <w:proofErr w:type="spellEnd"/>
            <w:r w:rsidRPr="00A31B17">
              <w:rPr>
                <w:sz w:val="28"/>
                <w:szCs w:val="28"/>
              </w:rPr>
              <w:t>»,</w:t>
            </w:r>
            <w:r w:rsidR="00A82900">
              <w:rPr>
                <w:sz w:val="28"/>
                <w:szCs w:val="28"/>
              </w:rPr>
              <w:t xml:space="preserve"> «Летчик», «Подводник», «Танкист», «Десантник», «Сапер»,</w:t>
            </w:r>
            <w:r w:rsidR="00FD7991">
              <w:rPr>
                <w:sz w:val="28"/>
                <w:szCs w:val="28"/>
              </w:rPr>
              <w:t xml:space="preserve"> </w:t>
            </w:r>
            <w:r w:rsidR="00A82900">
              <w:rPr>
                <w:sz w:val="28"/>
                <w:szCs w:val="28"/>
              </w:rPr>
              <w:t>С</w:t>
            </w:r>
            <w:r w:rsidR="00F939E4">
              <w:rPr>
                <w:sz w:val="28"/>
                <w:szCs w:val="28"/>
              </w:rPr>
              <w:t>.</w:t>
            </w:r>
            <w:r w:rsidR="00FD7991">
              <w:rPr>
                <w:sz w:val="28"/>
                <w:szCs w:val="28"/>
              </w:rPr>
              <w:t xml:space="preserve"> </w:t>
            </w:r>
            <w:r w:rsidR="00A82900">
              <w:rPr>
                <w:sz w:val="28"/>
                <w:szCs w:val="28"/>
              </w:rPr>
              <w:t>Маршак</w:t>
            </w:r>
            <w:r w:rsidR="00F939E4">
              <w:rPr>
                <w:sz w:val="28"/>
                <w:szCs w:val="28"/>
              </w:rPr>
              <w:t xml:space="preserve"> «</w:t>
            </w:r>
            <w:r w:rsidR="00A82900">
              <w:rPr>
                <w:sz w:val="28"/>
                <w:szCs w:val="28"/>
              </w:rPr>
              <w:t>Дуют ветры..</w:t>
            </w:r>
            <w:r w:rsidR="00F939E4">
              <w:rPr>
                <w:sz w:val="28"/>
                <w:szCs w:val="28"/>
              </w:rPr>
              <w:t>»,</w:t>
            </w:r>
            <w:r w:rsidR="00A82900">
              <w:rPr>
                <w:sz w:val="28"/>
                <w:szCs w:val="28"/>
              </w:rPr>
              <w:t xml:space="preserve"> М. Исаковский «На дальней границе», Н. Бокова «23 февраля», </w:t>
            </w:r>
            <w:proofErr w:type="spellStart"/>
            <w:r w:rsidR="00A82900">
              <w:rPr>
                <w:sz w:val="28"/>
                <w:szCs w:val="28"/>
              </w:rPr>
              <w:lastRenderedPageBreak/>
              <w:t>р.н.сказка</w:t>
            </w:r>
            <w:proofErr w:type="spellEnd"/>
            <w:r w:rsidR="00A82900">
              <w:rPr>
                <w:sz w:val="28"/>
                <w:szCs w:val="28"/>
              </w:rPr>
              <w:t xml:space="preserve"> «Каша из топора»</w:t>
            </w:r>
            <w:r w:rsidR="00264FB8">
              <w:rPr>
                <w:sz w:val="28"/>
                <w:szCs w:val="28"/>
              </w:rPr>
              <w:t>, «Добрыня и Змей», былины о богатырях</w:t>
            </w:r>
            <w:r w:rsidR="003D336E">
              <w:rPr>
                <w:sz w:val="28"/>
                <w:szCs w:val="28"/>
              </w:rPr>
              <w:t>, загадки о военной технике)</w:t>
            </w:r>
          </w:p>
        </w:tc>
        <w:tc>
          <w:tcPr>
            <w:tcW w:w="3824" w:type="dxa"/>
          </w:tcPr>
          <w:p w14:paraId="2FAFF9B5" w14:textId="77777777" w:rsidR="008E531D" w:rsidRPr="00A31B17" w:rsidRDefault="00C2540B">
            <w:pPr>
              <w:rPr>
                <w:sz w:val="28"/>
                <w:szCs w:val="28"/>
              </w:rPr>
            </w:pPr>
            <w:r w:rsidRPr="00C2540B">
              <w:rPr>
                <w:color w:val="181818"/>
                <w:sz w:val="28"/>
                <w:szCs w:val="28"/>
                <w:shd w:val="clear" w:color="auto" w:fill="FFFFFF"/>
              </w:rPr>
              <w:lastRenderedPageBreak/>
              <w:t>Формировать представления о</w:t>
            </w:r>
            <w:r w:rsidR="00264FB8">
              <w:rPr>
                <w:color w:val="181818"/>
                <w:sz w:val="28"/>
                <w:szCs w:val="28"/>
                <w:shd w:val="clear" w:color="auto" w:fill="FFFFFF"/>
              </w:rPr>
              <w:t>б армии</w:t>
            </w:r>
            <w:r w:rsidRPr="00C2540B">
              <w:rPr>
                <w:color w:val="181818"/>
                <w:sz w:val="28"/>
                <w:szCs w:val="28"/>
                <w:shd w:val="clear" w:color="auto" w:fill="FFFFFF"/>
              </w:rPr>
              <w:t xml:space="preserve">, </w:t>
            </w:r>
            <w:r w:rsidR="00264FB8">
              <w:rPr>
                <w:color w:val="181818"/>
                <w:sz w:val="28"/>
                <w:szCs w:val="28"/>
                <w:shd w:val="clear" w:color="auto" w:fill="FFFFFF"/>
              </w:rPr>
              <w:t>родах войск, подвигах военных, о Родине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. Р</w:t>
            </w:r>
            <w:r w:rsidRPr="00C2540B">
              <w:rPr>
                <w:color w:val="181818"/>
                <w:sz w:val="28"/>
                <w:szCs w:val="28"/>
                <w:shd w:val="clear" w:color="auto" w:fill="FFFFFF"/>
              </w:rPr>
              <w:t xml:space="preserve">азвивать желание </w:t>
            </w:r>
            <w:r w:rsidR="00264FB8">
              <w:rPr>
                <w:color w:val="181818"/>
                <w:sz w:val="28"/>
                <w:szCs w:val="28"/>
                <w:shd w:val="clear" w:color="auto" w:fill="FFFFFF"/>
              </w:rPr>
              <w:t>защищать Родину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. </w:t>
            </w:r>
            <w:r w:rsidR="00C22421" w:rsidRPr="00A31B17">
              <w:rPr>
                <w:sz w:val="28"/>
                <w:szCs w:val="28"/>
              </w:rPr>
              <w:t>Развивать интерес к художественной литературе</w:t>
            </w:r>
            <w:r>
              <w:rPr>
                <w:sz w:val="28"/>
                <w:szCs w:val="28"/>
              </w:rPr>
              <w:t>.</w:t>
            </w:r>
            <w:r w:rsidR="00C22421" w:rsidRPr="00A31B17">
              <w:rPr>
                <w:sz w:val="28"/>
                <w:szCs w:val="28"/>
              </w:rPr>
              <w:t xml:space="preserve"> Учить высказывать свое мнение о прочитанном произведении, определять характерные особенности жанра.</w:t>
            </w:r>
          </w:p>
        </w:tc>
        <w:tc>
          <w:tcPr>
            <w:tcW w:w="2353" w:type="dxa"/>
          </w:tcPr>
          <w:p w14:paraId="0D0B6AED" w14:textId="77777777" w:rsidR="008E531D" w:rsidRPr="00A31B17" w:rsidRDefault="00C2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BD4034" w:rsidRPr="00A31B17" w14:paraId="41CB8D99" w14:textId="77777777" w:rsidTr="00A31B17">
        <w:tc>
          <w:tcPr>
            <w:tcW w:w="503" w:type="dxa"/>
          </w:tcPr>
          <w:p w14:paraId="64625593" w14:textId="77777777" w:rsidR="008E531D" w:rsidRPr="00A31B17" w:rsidRDefault="00C22421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91" w:type="dxa"/>
          </w:tcPr>
          <w:p w14:paraId="2B79CAA3" w14:textId="77777777" w:rsidR="008E531D" w:rsidRPr="00A31B17" w:rsidRDefault="00F93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Музыкально- </w:t>
            </w:r>
            <w:r w:rsidR="00E1735B">
              <w:rPr>
                <w:sz w:val="28"/>
                <w:szCs w:val="28"/>
              </w:rPr>
              <w:t>спортивный праздник</w:t>
            </w:r>
            <w:r>
              <w:rPr>
                <w:sz w:val="28"/>
                <w:szCs w:val="28"/>
              </w:rPr>
              <w:t xml:space="preserve"> «</w:t>
            </w:r>
            <w:r w:rsidR="00E1735B">
              <w:rPr>
                <w:sz w:val="28"/>
                <w:szCs w:val="28"/>
              </w:rPr>
              <w:t>Будем в Армии служить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824" w:type="dxa"/>
          </w:tcPr>
          <w:p w14:paraId="7A5F87B5" w14:textId="77777777" w:rsidR="008E531D" w:rsidRPr="00A31B17" w:rsidRDefault="00F93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представлений о </w:t>
            </w:r>
            <w:r w:rsidR="00264FB8">
              <w:rPr>
                <w:sz w:val="28"/>
                <w:szCs w:val="28"/>
              </w:rPr>
              <w:t>Армии, родах войск</w:t>
            </w:r>
          </w:p>
        </w:tc>
        <w:tc>
          <w:tcPr>
            <w:tcW w:w="2353" w:type="dxa"/>
          </w:tcPr>
          <w:p w14:paraId="3DE6294F" w14:textId="77777777" w:rsidR="008E531D" w:rsidRPr="00A31B17" w:rsidRDefault="00F93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Муз. руководитель, воспитатели, учитель-логопед, родители</w:t>
            </w:r>
          </w:p>
        </w:tc>
      </w:tr>
      <w:tr w:rsidR="00BD4034" w:rsidRPr="00A31B17" w14:paraId="6D7EBA08" w14:textId="77777777" w:rsidTr="00A31B17">
        <w:tc>
          <w:tcPr>
            <w:tcW w:w="503" w:type="dxa"/>
          </w:tcPr>
          <w:p w14:paraId="3903EE84" w14:textId="77777777" w:rsidR="008E531D" w:rsidRPr="00A31B17" w:rsidRDefault="00C22421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891" w:type="dxa"/>
          </w:tcPr>
          <w:p w14:paraId="66E1FFD0" w14:textId="77777777" w:rsidR="008E531D" w:rsidRDefault="00C22421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Дидактическ</w:t>
            </w:r>
            <w:r w:rsidR="00E1735B">
              <w:rPr>
                <w:sz w:val="28"/>
                <w:szCs w:val="28"/>
              </w:rPr>
              <w:t>ие</w:t>
            </w:r>
            <w:r w:rsidRPr="00A31B17">
              <w:rPr>
                <w:sz w:val="28"/>
                <w:szCs w:val="28"/>
              </w:rPr>
              <w:t xml:space="preserve"> игр</w:t>
            </w:r>
            <w:r w:rsidR="00E1735B">
              <w:rPr>
                <w:sz w:val="28"/>
                <w:szCs w:val="28"/>
              </w:rPr>
              <w:t>ы</w:t>
            </w:r>
          </w:p>
          <w:p w14:paraId="071FC1CE" w14:textId="77777777" w:rsidR="00E1735B" w:rsidRPr="00A31B17" w:rsidRDefault="00E1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«Назови правильно»;</w:t>
            </w:r>
          </w:p>
          <w:p w14:paraId="685ABD3F" w14:textId="77777777" w:rsidR="00C2540B" w:rsidRDefault="00E1735B" w:rsidP="00C2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суше, на воздухе и на море</w:t>
            </w:r>
            <w:r w:rsidR="00C22421" w:rsidRPr="00A31B1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14:paraId="7C1B09AD" w14:textId="77777777" w:rsidR="00E1735B" w:rsidRDefault="00E1735B" w:rsidP="00C2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картинку»; «Кто где служит»;</w:t>
            </w:r>
          </w:p>
          <w:p w14:paraId="344F325A" w14:textId="77777777" w:rsidR="00E1735B" w:rsidRPr="00A31B17" w:rsidRDefault="00E1735B" w:rsidP="00C254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«Рода войск», «Тени»; «Военная техника»; «Кому что нужно»</w:t>
            </w:r>
          </w:p>
          <w:p w14:paraId="5D4B6DF3" w14:textId="77777777" w:rsidR="003E7807" w:rsidRPr="00A31B17" w:rsidRDefault="003E7807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14:paraId="31C5F984" w14:textId="77777777" w:rsidR="003E7807" w:rsidRPr="00A31B17" w:rsidRDefault="00E1735B">
            <w:pPr>
              <w:rPr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Закрепить знания детей об армии, родах войск. Расширять кругозор детских знаний. Обогащать и активизировать словарь по теме проекта. Развивать зрительное и слуховое внимание.</w:t>
            </w:r>
          </w:p>
          <w:p w14:paraId="1302088F" w14:textId="77777777" w:rsidR="003E7807" w:rsidRPr="00A31B17" w:rsidRDefault="003E7807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</w:tcPr>
          <w:p w14:paraId="500F13FD" w14:textId="77777777" w:rsidR="008E531D" w:rsidRPr="00A31B17" w:rsidRDefault="00E173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учитель-логопед</w:t>
            </w:r>
          </w:p>
        </w:tc>
      </w:tr>
      <w:tr w:rsidR="00BD4034" w:rsidRPr="00A31B17" w14:paraId="479AFA13" w14:textId="77777777" w:rsidTr="00A31B17">
        <w:tc>
          <w:tcPr>
            <w:tcW w:w="503" w:type="dxa"/>
          </w:tcPr>
          <w:p w14:paraId="31B3BF0A" w14:textId="77777777" w:rsidR="008E531D" w:rsidRPr="00A31B17" w:rsidRDefault="003E780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2891" w:type="dxa"/>
          </w:tcPr>
          <w:p w14:paraId="57B4BF78" w14:textId="77777777" w:rsidR="008E531D" w:rsidRPr="00A31B17" w:rsidRDefault="0026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939E4">
              <w:rPr>
                <w:sz w:val="28"/>
                <w:szCs w:val="28"/>
              </w:rPr>
              <w:t>зготовление открыток «Подар</w:t>
            </w:r>
            <w:r>
              <w:rPr>
                <w:sz w:val="28"/>
                <w:szCs w:val="28"/>
              </w:rPr>
              <w:t>ок</w:t>
            </w:r>
            <w:r w:rsidR="003D336E">
              <w:rPr>
                <w:sz w:val="28"/>
                <w:szCs w:val="28"/>
              </w:rPr>
              <w:t xml:space="preserve"> папе, дедушке</w:t>
            </w:r>
            <w:r w:rsidR="00F939E4">
              <w:rPr>
                <w:sz w:val="28"/>
                <w:szCs w:val="28"/>
              </w:rPr>
              <w:t>»</w:t>
            </w:r>
          </w:p>
        </w:tc>
        <w:tc>
          <w:tcPr>
            <w:tcW w:w="3824" w:type="dxa"/>
          </w:tcPr>
          <w:p w14:paraId="4C223A75" w14:textId="77777777" w:rsidR="008E531D" w:rsidRPr="00C441CB" w:rsidRDefault="00C441CB">
            <w:pPr>
              <w:rPr>
                <w:sz w:val="28"/>
                <w:szCs w:val="28"/>
              </w:rPr>
            </w:pPr>
            <w:r w:rsidRPr="00C441CB">
              <w:rPr>
                <w:color w:val="181818"/>
                <w:sz w:val="28"/>
                <w:szCs w:val="28"/>
                <w:shd w:val="clear" w:color="auto" w:fill="FFFFFF"/>
              </w:rPr>
              <w:t>Закрепить умение пользоваться ножницами, клеем, </w:t>
            </w:r>
            <w:r w:rsidRPr="00C441CB">
              <w:rPr>
                <w:rFonts w:ascii="Arial" w:hAnsi="Arial" w:cs="Arial"/>
                <w:color w:val="181818"/>
                <w:sz w:val="28"/>
                <w:szCs w:val="28"/>
                <w:shd w:val="clear" w:color="auto" w:fill="FFFFFF"/>
              </w:rPr>
              <w:t>р</w:t>
            </w:r>
            <w:r w:rsidRPr="00C441CB">
              <w:rPr>
                <w:color w:val="181818"/>
                <w:sz w:val="28"/>
                <w:szCs w:val="28"/>
                <w:shd w:val="clear" w:color="auto" w:fill="FFFFFF"/>
              </w:rPr>
              <w:t xml:space="preserve">азвивать </w:t>
            </w:r>
            <w:r w:rsidR="00264FB8">
              <w:rPr>
                <w:color w:val="181818"/>
                <w:sz w:val="28"/>
                <w:szCs w:val="28"/>
                <w:shd w:val="clear" w:color="auto" w:fill="FFFFFF"/>
              </w:rPr>
              <w:t>любовь к своим близким</w:t>
            </w:r>
          </w:p>
        </w:tc>
        <w:tc>
          <w:tcPr>
            <w:tcW w:w="2353" w:type="dxa"/>
          </w:tcPr>
          <w:p w14:paraId="58296881" w14:textId="77777777" w:rsidR="008E531D" w:rsidRPr="00A31B17" w:rsidRDefault="00C44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8B0330" w:rsidRPr="00A31B17" w14:paraId="11532C4F" w14:textId="77777777" w:rsidTr="00A31B17">
        <w:tc>
          <w:tcPr>
            <w:tcW w:w="503" w:type="dxa"/>
          </w:tcPr>
          <w:p w14:paraId="1F78833F" w14:textId="77777777" w:rsidR="008B0330" w:rsidRPr="00A31B17" w:rsidRDefault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91" w:type="dxa"/>
          </w:tcPr>
          <w:p w14:paraId="6D4FC148" w14:textId="77777777" w:rsidR="008B0330" w:rsidRDefault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рассказ «Богатыри земли русской»</w:t>
            </w:r>
          </w:p>
        </w:tc>
        <w:tc>
          <w:tcPr>
            <w:tcW w:w="3824" w:type="dxa"/>
          </w:tcPr>
          <w:p w14:paraId="27B6C63E" w14:textId="2C957972" w:rsidR="008B0330" w:rsidRPr="00C441CB" w:rsidRDefault="008B0330">
            <w:pPr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Формировать представление о русском воине-богатыре, как о защитнике отечества. Расширение словарного запаса, воспитание духовно-нравственн</w:t>
            </w:r>
            <w:r w:rsidR="00FD7991">
              <w:rPr>
                <w:color w:val="181818"/>
                <w:sz w:val="28"/>
                <w:szCs w:val="28"/>
                <w:shd w:val="clear" w:color="auto" w:fill="FFFFFF"/>
              </w:rPr>
              <w:t>ых ценностей, любви к своей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Родине.</w:t>
            </w:r>
          </w:p>
        </w:tc>
        <w:tc>
          <w:tcPr>
            <w:tcW w:w="2353" w:type="dxa"/>
          </w:tcPr>
          <w:p w14:paraId="29DFFF55" w14:textId="77777777" w:rsidR="008B0330" w:rsidRDefault="008B0330">
            <w:pPr>
              <w:rPr>
                <w:sz w:val="28"/>
                <w:szCs w:val="28"/>
              </w:rPr>
            </w:pPr>
          </w:p>
        </w:tc>
      </w:tr>
      <w:tr w:rsidR="008B0330" w:rsidRPr="00A31B17" w14:paraId="595D9BF7" w14:textId="77777777" w:rsidTr="00A31B17">
        <w:tc>
          <w:tcPr>
            <w:tcW w:w="503" w:type="dxa"/>
          </w:tcPr>
          <w:p w14:paraId="3ED790AA" w14:textId="77777777" w:rsidR="008B0330" w:rsidRDefault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91" w:type="dxa"/>
          </w:tcPr>
          <w:p w14:paraId="6ED5ABE9" w14:textId="77777777" w:rsidR="008B0330" w:rsidRDefault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Рассматривание: картина </w:t>
            </w:r>
            <w:proofErr w:type="spellStart"/>
            <w:r>
              <w:rPr>
                <w:sz w:val="28"/>
                <w:szCs w:val="28"/>
              </w:rPr>
              <w:t>В.Васнецова</w:t>
            </w:r>
            <w:proofErr w:type="spellEnd"/>
            <w:r>
              <w:rPr>
                <w:sz w:val="28"/>
                <w:szCs w:val="28"/>
              </w:rPr>
              <w:t xml:space="preserve"> «Три Богатыря»</w:t>
            </w:r>
          </w:p>
        </w:tc>
        <w:tc>
          <w:tcPr>
            <w:tcW w:w="3824" w:type="dxa"/>
          </w:tcPr>
          <w:p w14:paraId="163107E7" w14:textId="77777777" w:rsidR="008B0330" w:rsidRPr="00C441CB" w:rsidRDefault="008B0330">
            <w:pPr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Формирование  представления о русских богатырях, </w:t>
            </w:r>
          </w:p>
        </w:tc>
        <w:tc>
          <w:tcPr>
            <w:tcW w:w="2353" w:type="dxa"/>
          </w:tcPr>
          <w:p w14:paraId="7208DEF0" w14:textId="77777777" w:rsidR="008B0330" w:rsidRDefault="008B0330">
            <w:pPr>
              <w:rPr>
                <w:sz w:val="28"/>
                <w:szCs w:val="28"/>
              </w:rPr>
            </w:pPr>
          </w:p>
        </w:tc>
      </w:tr>
      <w:tr w:rsidR="008B0330" w:rsidRPr="00A31B17" w14:paraId="3389F725" w14:textId="77777777" w:rsidTr="003A29E1">
        <w:trPr>
          <w:trHeight w:val="1812"/>
        </w:trPr>
        <w:tc>
          <w:tcPr>
            <w:tcW w:w="503" w:type="dxa"/>
            <w:tcBorders>
              <w:bottom w:val="single" w:sz="4" w:space="0" w:color="auto"/>
            </w:tcBorders>
          </w:tcPr>
          <w:p w14:paraId="0A323BAF" w14:textId="77777777" w:rsidR="003A29E1" w:rsidRDefault="008B03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14:paraId="5D7C9814" w14:textId="77777777" w:rsidR="003A29E1" w:rsidRDefault="003A29E1">
            <w:pPr>
              <w:rPr>
                <w:sz w:val="28"/>
                <w:szCs w:val="28"/>
              </w:rPr>
            </w:pPr>
          </w:p>
          <w:p w14:paraId="19A315FA" w14:textId="77777777" w:rsidR="003A29E1" w:rsidRDefault="003A29E1">
            <w:pPr>
              <w:rPr>
                <w:sz w:val="28"/>
                <w:szCs w:val="28"/>
              </w:rPr>
            </w:pPr>
          </w:p>
          <w:p w14:paraId="2341DB74" w14:textId="77777777" w:rsidR="003A29E1" w:rsidRDefault="003A29E1">
            <w:pPr>
              <w:rPr>
                <w:sz w:val="28"/>
                <w:szCs w:val="28"/>
              </w:rPr>
            </w:pPr>
          </w:p>
          <w:p w14:paraId="20AABB05" w14:textId="77777777" w:rsidR="003A29E1" w:rsidRDefault="003A29E1">
            <w:pPr>
              <w:rPr>
                <w:sz w:val="28"/>
                <w:szCs w:val="28"/>
              </w:rPr>
            </w:pPr>
          </w:p>
          <w:p w14:paraId="77353974" w14:textId="767F698D" w:rsidR="008B0330" w:rsidRDefault="008B0330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3FC012F8" w14:textId="77777777" w:rsidR="008B0330" w:rsidRDefault="00AA5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</w:t>
            </w:r>
            <w:r w:rsidR="00FD7991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учивание пальч</w:t>
            </w:r>
            <w:r w:rsidR="00B94578">
              <w:rPr>
                <w:sz w:val="28"/>
                <w:szCs w:val="28"/>
              </w:rPr>
              <w:t>иковой гимнастики «Солдаты»</w:t>
            </w:r>
          </w:p>
          <w:p w14:paraId="4D57F62F" w14:textId="6A6F3CF0" w:rsidR="003A29E1" w:rsidRDefault="003A29E1">
            <w:pPr>
              <w:rPr>
                <w:sz w:val="28"/>
                <w:szCs w:val="28"/>
              </w:rPr>
            </w:pPr>
          </w:p>
          <w:p w14:paraId="4FEA1877" w14:textId="26E4AC8B" w:rsidR="003A29E1" w:rsidRDefault="003A29E1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  <w:tcBorders>
              <w:bottom w:val="single" w:sz="4" w:space="0" w:color="auto"/>
            </w:tcBorders>
          </w:tcPr>
          <w:p w14:paraId="665DD95B" w14:textId="77777777" w:rsidR="008B0330" w:rsidRDefault="00F77FDC">
            <w:pPr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Способствовать формирование координации работы пальцев рук в соответствии с текстом. </w:t>
            </w:r>
          </w:p>
          <w:p w14:paraId="729650AA" w14:textId="77777777" w:rsidR="003A29E1" w:rsidRDefault="003A29E1">
            <w:pPr>
              <w:rPr>
                <w:color w:val="181818"/>
                <w:sz w:val="28"/>
                <w:szCs w:val="28"/>
                <w:shd w:val="clear" w:color="auto" w:fill="FFFFFF"/>
              </w:rPr>
            </w:pPr>
          </w:p>
          <w:p w14:paraId="62B97AD9" w14:textId="67065578" w:rsidR="003A29E1" w:rsidRDefault="003A29E1">
            <w:pPr>
              <w:rPr>
                <w:color w:val="181818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58155028" w14:textId="77777777" w:rsidR="008B0330" w:rsidRDefault="003A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14:paraId="5516B06B" w14:textId="77777777" w:rsidR="003A29E1" w:rsidRDefault="003A29E1">
            <w:pPr>
              <w:rPr>
                <w:sz w:val="28"/>
                <w:szCs w:val="28"/>
              </w:rPr>
            </w:pPr>
          </w:p>
          <w:p w14:paraId="208478AA" w14:textId="77777777" w:rsidR="003A29E1" w:rsidRDefault="003A29E1">
            <w:pPr>
              <w:rPr>
                <w:sz w:val="28"/>
                <w:szCs w:val="28"/>
              </w:rPr>
            </w:pPr>
          </w:p>
          <w:p w14:paraId="03FF29A3" w14:textId="77777777" w:rsidR="003A29E1" w:rsidRDefault="003A29E1">
            <w:pPr>
              <w:rPr>
                <w:sz w:val="28"/>
                <w:szCs w:val="28"/>
              </w:rPr>
            </w:pPr>
          </w:p>
          <w:p w14:paraId="1889CBBF" w14:textId="77777777" w:rsidR="003A29E1" w:rsidRDefault="003A29E1">
            <w:pPr>
              <w:rPr>
                <w:sz w:val="28"/>
                <w:szCs w:val="28"/>
              </w:rPr>
            </w:pPr>
          </w:p>
          <w:p w14:paraId="00AACD13" w14:textId="44197BAF" w:rsidR="003A29E1" w:rsidRDefault="003A29E1">
            <w:pPr>
              <w:rPr>
                <w:sz w:val="28"/>
                <w:szCs w:val="28"/>
              </w:rPr>
            </w:pPr>
          </w:p>
        </w:tc>
      </w:tr>
      <w:tr w:rsidR="003A29E1" w:rsidRPr="00A31B17" w14:paraId="1BE862E6" w14:textId="77777777" w:rsidTr="003A29E1">
        <w:trPr>
          <w:trHeight w:val="1260"/>
        </w:trPr>
        <w:tc>
          <w:tcPr>
            <w:tcW w:w="503" w:type="dxa"/>
            <w:tcBorders>
              <w:top w:val="single" w:sz="4" w:space="0" w:color="auto"/>
            </w:tcBorders>
          </w:tcPr>
          <w:p w14:paraId="54A3DFE1" w14:textId="724259E4" w:rsidR="003A29E1" w:rsidRDefault="003A29E1" w:rsidP="003A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29B7C8C0" w14:textId="641727E8" w:rsidR="003A29E1" w:rsidRDefault="003A29E1" w:rsidP="003A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альбома «Наши защитники» </w:t>
            </w:r>
          </w:p>
          <w:p w14:paraId="2DD094BB" w14:textId="77777777" w:rsidR="003A29E1" w:rsidRDefault="003A29E1" w:rsidP="003A29E1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sz="4" w:space="0" w:color="auto"/>
            </w:tcBorders>
          </w:tcPr>
          <w:p w14:paraId="35E6832E" w14:textId="155ABFF9" w:rsidR="003A29E1" w:rsidRDefault="003A29E1" w:rsidP="003A29E1">
            <w:pPr>
              <w:rPr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Способствовать расширению знаний о родственниках воспитанников, проходивших 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lastRenderedPageBreak/>
              <w:t>службу в рядах вооруженных сил, родах войск, армейской подготовке. Воспитывать любовь и уважение, гордость за свою семью.</w:t>
            </w:r>
          </w:p>
        </w:tc>
        <w:tc>
          <w:tcPr>
            <w:tcW w:w="2353" w:type="dxa"/>
            <w:tcBorders>
              <w:top w:val="single" w:sz="4" w:space="0" w:color="auto"/>
            </w:tcBorders>
          </w:tcPr>
          <w:p w14:paraId="67434CDB" w14:textId="4FF6A4B4" w:rsidR="003A29E1" w:rsidRDefault="003A29E1" w:rsidP="003A2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Родители воспитанников, воспитатели, </w:t>
            </w:r>
            <w:r>
              <w:rPr>
                <w:sz w:val="28"/>
                <w:szCs w:val="28"/>
              </w:rPr>
              <w:lastRenderedPageBreak/>
              <w:t>учитель-логопед</w:t>
            </w:r>
          </w:p>
        </w:tc>
      </w:tr>
      <w:tr w:rsidR="00A31B17" w:rsidRPr="00A31B17" w14:paraId="4347D74F" w14:textId="77777777" w:rsidTr="007327C2">
        <w:tc>
          <w:tcPr>
            <w:tcW w:w="9571" w:type="dxa"/>
            <w:gridSpan w:val="4"/>
          </w:tcPr>
          <w:p w14:paraId="4EDB047C" w14:textId="77777777" w:rsidR="00A31B17" w:rsidRPr="00A31B17" w:rsidRDefault="00A31B17">
            <w:pPr>
              <w:rPr>
                <w:b/>
                <w:sz w:val="28"/>
                <w:szCs w:val="28"/>
              </w:rPr>
            </w:pPr>
            <w:r w:rsidRPr="00A31B17">
              <w:rPr>
                <w:b/>
                <w:sz w:val="28"/>
                <w:szCs w:val="28"/>
              </w:rPr>
              <w:lastRenderedPageBreak/>
              <w:t>Заключительный этап</w:t>
            </w:r>
          </w:p>
        </w:tc>
      </w:tr>
      <w:tr w:rsidR="00BD4034" w:rsidRPr="00A31B17" w14:paraId="1C6ABFE0" w14:textId="77777777" w:rsidTr="00A31B17">
        <w:tc>
          <w:tcPr>
            <w:tcW w:w="503" w:type="dxa"/>
          </w:tcPr>
          <w:p w14:paraId="361BD428" w14:textId="77777777" w:rsidR="008E531D" w:rsidRPr="00A31B17" w:rsidRDefault="008E531D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14:paraId="64A6CFEE" w14:textId="77777777" w:rsidR="008E531D" w:rsidRPr="00A31B17" w:rsidRDefault="004375C7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Оформлени</w:t>
            </w:r>
            <w:r w:rsidR="00A569FC" w:rsidRPr="00A31B17">
              <w:rPr>
                <w:sz w:val="28"/>
                <w:szCs w:val="28"/>
              </w:rPr>
              <w:t>е</w:t>
            </w:r>
            <w:r w:rsidRPr="00A31B17">
              <w:rPr>
                <w:sz w:val="28"/>
                <w:szCs w:val="28"/>
              </w:rPr>
              <w:t xml:space="preserve"> фоторепортажа с м</w:t>
            </w:r>
            <w:r w:rsidR="00A569FC" w:rsidRPr="00A31B17">
              <w:rPr>
                <w:sz w:val="28"/>
                <w:szCs w:val="28"/>
              </w:rPr>
              <w:t>е</w:t>
            </w:r>
            <w:r w:rsidRPr="00A31B17">
              <w:rPr>
                <w:sz w:val="28"/>
                <w:szCs w:val="28"/>
              </w:rPr>
              <w:t>роприятий проекта</w:t>
            </w:r>
          </w:p>
        </w:tc>
        <w:tc>
          <w:tcPr>
            <w:tcW w:w="3824" w:type="dxa"/>
          </w:tcPr>
          <w:p w14:paraId="6E83CFA6" w14:textId="77777777" w:rsidR="008E531D" w:rsidRPr="00A31B17" w:rsidRDefault="00CC334F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Наглядно</w:t>
            </w:r>
            <w:r w:rsidR="00A569FC" w:rsidRPr="00A31B17">
              <w:rPr>
                <w:sz w:val="28"/>
                <w:szCs w:val="28"/>
              </w:rPr>
              <w:t xml:space="preserve"> продемонстрировать выполнение этапов проекта и его участников. Подведение итогов работы</w:t>
            </w:r>
          </w:p>
        </w:tc>
        <w:tc>
          <w:tcPr>
            <w:tcW w:w="2353" w:type="dxa"/>
          </w:tcPr>
          <w:p w14:paraId="51C20C9D" w14:textId="77777777" w:rsidR="008E531D" w:rsidRPr="00A31B17" w:rsidRDefault="00A569FC">
            <w:pPr>
              <w:rPr>
                <w:sz w:val="28"/>
                <w:szCs w:val="28"/>
              </w:rPr>
            </w:pPr>
            <w:r w:rsidRPr="00A31B17">
              <w:rPr>
                <w:sz w:val="28"/>
                <w:szCs w:val="28"/>
              </w:rPr>
              <w:t>Воспитатели</w:t>
            </w:r>
          </w:p>
        </w:tc>
      </w:tr>
      <w:tr w:rsidR="00BD4034" w:rsidRPr="00A31B17" w14:paraId="1F1BC4B7" w14:textId="77777777" w:rsidTr="00A31B17">
        <w:tc>
          <w:tcPr>
            <w:tcW w:w="503" w:type="dxa"/>
          </w:tcPr>
          <w:p w14:paraId="464FA9E0" w14:textId="77777777" w:rsidR="00AF0AAC" w:rsidRPr="00A31B17" w:rsidRDefault="00AF0AAC">
            <w:pPr>
              <w:rPr>
                <w:sz w:val="28"/>
                <w:szCs w:val="28"/>
              </w:rPr>
            </w:pPr>
          </w:p>
        </w:tc>
        <w:tc>
          <w:tcPr>
            <w:tcW w:w="2891" w:type="dxa"/>
          </w:tcPr>
          <w:p w14:paraId="7934C45F" w14:textId="77777777" w:rsidR="00AF0AAC" w:rsidRPr="00A31B17" w:rsidRDefault="00AF0AAC">
            <w:pPr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14:paraId="785E7415" w14:textId="77777777" w:rsidR="00AF0AAC" w:rsidRPr="00A31B17" w:rsidRDefault="00AF0AAC">
            <w:pPr>
              <w:rPr>
                <w:sz w:val="28"/>
                <w:szCs w:val="28"/>
              </w:rPr>
            </w:pPr>
          </w:p>
        </w:tc>
        <w:tc>
          <w:tcPr>
            <w:tcW w:w="2353" w:type="dxa"/>
          </w:tcPr>
          <w:p w14:paraId="5A984855" w14:textId="77777777" w:rsidR="00AF0AAC" w:rsidRPr="00A31B17" w:rsidRDefault="00AF0AAC">
            <w:pPr>
              <w:rPr>
                <w:sz w:val="28"/>
                <w:szCs w:val="28"/>
              </w:rPr>
            </w:pPr>
          </w:p>
        </w:tc>
      </w:tr>
    </w:tbl>
    <w:p w14:paraId="7838C569" w14:textId="26DA2417" w:rsidR="004B6B8A" w:rsidRDefault="00AF0AAC">
      <w:pPr>
        <w:rPr>
          <w:sz w:val="28"/>
          <w:szCs w:val="28"/>
        </w:rPr>
      </w:pPr>
      <w:r>
        <w:rPr>
          <w:sz w:val="28"/>
          <w:szCs w:val="28"/>
        </w:rPr>
        <w:t>Консультации для родителей «</w:t>
      </w:r>
      <w:r w:rsidR="00CE0AFD">
        <w:rPr>
          <w:sz w:val="28"/>
          <w:szCs w:val="28"/>
        </w:rPr>
        <w:t>День Защитника Отечества</w:t>
      </w:r>
      <w:r>
        <w:rPr>
          <w:sz w:val="28"/>
          <w:szCs w:val="28"/>
        </w:rPr>
        <w:t>»</w:t>
      </w:r>
      <w:r w:rsidR="00CE0AFD">
        <w:rPr>
          <w:sz w:val="28"/>
          <w:szCs w:val="28"/>
        </w:rPr>
        <w:t xml:space="preserve"> (из истории праздника)</w:t>
      </w:r>
      <w:r>
        <w:rPr>
          <w:sz w:val="28"/>
          <w:szCs w:val="28"/>
        </w:rPr>
        <w:t>, «</w:t>
      </w:r>
      <w:r w:rsidR="006E24C0">
        <w:rPr>
          <w:sz w:val="28"/>
          <w:szCs w:val="28"/>
        </w:rPr>
        <w:t>Что должен знать ребенок об Армии</w:t>
      </w:r>
      <w:r>
        <w:rPr>
          <w:sz w:val="28"/>
          <w:szCs w:val="28"/>
        </w:rPr>
        <w:t xml:space="preserve">», </w:t>
      </w:r>
      <w:r w:rsidR="006E24C0">
        <w:rPr>
          <w:sz w:val="28"/>
          <w:szCs w:val="28"/>
        </w:rPr>
        <w:t xml:space="preserve">«Роль чтения былин в воспитании детей», </w:t>
      </w:r>
      <w:r>
        <w:rPr>
          <w:sz w:val="28"/>
          <w:szCs w:val="28"/>
        </w:rPr>
        <w:t>памятк</w:t>
      </w:r>
      <w:r w:rsidR="00FE2921">
        <w:rPr>
          <w:sz w:val="28"/>
          <w:szCs w:val="28"/>
        </w:rPr>
        <w:t>а</w:t>
      </w:r>
      <w:r>
        <w:rPr>
          <w:sz w:val="28"/>
          <w:szCs w:val="28"/>
        </w:rPr>
        <w:t xml:space="preserve"> «</w:t>
      </w:r>
      <w:r w:rsidR="006E24C0">
        <w:rPr>
          <w:sz w:val="28"/>
          <w:szCs w:val="28"/>
        </w:rPr>
        <w:t>Рода войск</w:t>
      </w:r>
      <w:r>
        <w:rPr>
          <w:sz w:val="28"/>
          <w:szCs w:val="28"/>
        </w:rPr>
        <w:t>»</w:t>
      </w:r>
      <w:r w:rsidR="00FE2921">
        <w:rPr>
          <w:noProof/>
        </w:rPr>
        <w:drawing>
          <wp:anchor distT="0" distB="0" distL="114300" distR="114300" simplePos="0" relativeHeight="251727872" behindDoc="0" locked="0" layoutInCell="1" allowOverlap="1" wp14:anchorId="1DB52D2D" wp14:editId="4A92EA38">
            <wp:simplePos x="0" y="0"/>
            <wp:positionH relativeFrom="page">
              <wp:posOffset>8031480</wp:posOffset>
            </wp:positionH>
            <wp:positionV relativeFrom="paragraph">
              <wp:posOffset>4036060</wp:posOffset>
            </wp:positionV>
            <wp:extent cx="5929630" cy="295719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295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921">
        <w:rPr>
          <w:noProof/>
          <w:sz w:val="28"/>
          <w:szCs w:val="28"/>
        </w:rPr>
        <w:drawing>
          <wp:anchor distT="0" distB="0" distL="114300" distR="114300" simplePos="0" relativeHeight="251639808" behindDoc="0" locked="0" layoutInCell="1" allowOverlap="1" wp14:anchorId="01303C24" wp14:editId="327FE3BB">
            <wp:simplePos x="0" y="0"/>
            <wp:positionH relativeFrom="column">
              <wp:posOffset>7818120</wp:posOffset>
            </wp:positionH>
            <wp:positionV relativeFrom="paragraph">
              <wp:posOffset>1558290</wp:posOffset>
            </wp:positionV>
            <wp:extent cx="2078182" cy="207818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182" cy="20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921">
        <w:rPr>
          <w:noProof/>
        </w:rPr>
        <w:drawing>
          <wp:anchor distT="0" distB="0" distL="114300" distR="114300" simplePos="0" relativeHeight="251689984" behindDoc="0" locked="0" layoutInCell="1" allowOverlap="1" wp14:anchorId="6F504EAE" wp14:editId="76E75511">
            <wp:simplePos x="0" y="0"/>
            <wp:positionH relativeFrom="column">
              <wp:posOffset>9126855</wp:posOffset>
            </wp:positionH>
            <wp:positionV relativeFrom="paragraph">
              <wp:posOffset>2616835</wp:posOffset>
            </wp:positionV>
            <wp:extent cx="2112818" cy="2112818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18" cy="211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921">
        <w:rPr>
          <w:noProof/>
        </w:rPr>
        <w:drawing>
          <wp:anchor distT="0" distB="0" distL="114300" distR="114300" simplePos="0" relativeHeight="251715584" behindDoc="0" locked="0" layoutInCell="1" allowOverlap="1" wp14:anchorId="23B76C55" wp14:editId="4EC3B5CC">
            <wp:simplePos x="0" y="0"/>
            <wp:positionH relativeFrom="column">
              <wp:posOffset>7827010</wp:posOffset>
            </wp:positionH>
            <wp:positionV relativeFrom="paragraph">
              <wp:posOffset>3028315</wp:posOffset>
            </wp:positionV>
            <wp:extent cx="2112818" cy="2112818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18" cy="2112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921">
        <w:rPr>
          <w:noProof/>
        </w:rPr>
        <w:drawing>
          <wp:anchor distT="0" distB="0" distL="114300" distR="114300" simplePos="0" relativeHeight="251667456" behindDoc="0" locked="0" layoutInCell="1" allowOverlap="1" wp14:anchorId="4522206F" wp14:editId="49432D8C">
            <wp:simplePos x="0" y="0"/>
            <wp:positionH relativeFrom="column">
              <wp:posOffset>8898890</wp:posOffset>
            </wp:positionH>
            <wp:positionV relativeFrom="paragraph">
              <wp:posOffset>3081020</wp:posOffset>
            </wp:positionV>
            <wp:extent cx="2105891" cy="2105891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891" cy="210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2921">
        <w:rPr>
          <w:noProof/>
        </w:rPr>
        <w:drawing>
          <wp:anchor distT="0" distB="0" distL="114300" distR="114300" simplePos="0" relativeHeight="251698176" behindDoc="0" locked="0" layoutInCell="1" allowOverlap="1" wp14:anchorId="31372AED" wp14:editId="2C76A27C">
            <wp:simplePos x="0" y="0"/>
            <wp:positionH relativeFrom="column">
              <wp:posOffset>9120505</wp:posOffset>
            </wp:positionH>
            <wp:positionV relativeFrom="paragraph">
              <wp:posOffset>3073400</wp:posOffset>
            </wp:positionV>
            <wp:extent cx="2084878" cy="2084878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878" cy="208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A75E06" w14:textId="78B58FD0" w:rsidR="004B6B8A" w:rsidRDefault="004B6B8A" w:rsidP="004B6B8A">
      <w:pPr>
        <w:rPr>
          <w:sz w:val="28"/>
          <w:szCs w:val="28"/>
        </w:rPr>
      </w:pPr>
    </w:p>
    <w:p w14:paraId="29039E42" w14:textId="77777777" w:rsidR="004B6B8A" w:rsidRPr="004B6B8A" w:rsidRDefault="004B6B8A" w:rsidP="004B6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Краткосрочный проект</w:t>
      </w:r>
    </w:p>
    <w:p w14:paraId="0ADB1BE0" w14:textId="77777777" w:rsidR="004B6B8A" w:rsidRPr="004B6B8A" w:rsidRDefault="004B6B8A" w:rsidP="004B6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нравственно - патриотическому воспитанию</w:t>
      </w:r>
    </w:p>
    <w:p w14:paraId="12C9284F" w14:textId="77777777" w:rsidR="004B6B8A" w:rsidRPr="004B6B8A" w:rsidRDefault="004B6B8A" w:rsidP="004B6B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«23 </w:t>
      </w:r>
      <w:proofErr w:type="gramStart"/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ФЕВРАЛЯ  -</w:t>
      </w:r>
      <w:proofErr w:type="gramEnd"/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ДЕНЬ ЗАЩИТНИКА ОТЕЧЕСТВА».</w:t>
      </w:r>
    </w:p>
    <w:p w14:paraId="4A1C2090" w14:textId="77777777" w:rsidR="004B6B8A" w:rsidRPr="004B6B8A" w:rsidRDefault="004B6B8A" w:rsidP="004B6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Старшая группа №2</w:t>
      </w:r>
    </w:p>
    <w:p w14:paraId="341A0131" w14:textId="77777777" w:rsidR="004B6B8A" w:rsidRPr="004B6B8A" w:rsidRDefault="004B6B8A" w:rsidP="004B6B8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Воспитатель: Ковалева Т.В.</w:t>
      </w:r>
    </w:p>
    <w:p w14:paraId="64AC7636" w14:textId="77777777" w:rsidR="004B6B8A" w:rsidRPr="004B6B8A" w:rsidRDefault="004B6B8A" w:rsidP="004B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Вид проекта:</w:t>
      </w: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 информационно-творческий.</w:t>
      </w:r>
    </w:p>
    <w:p w14:paraId="473FE569" w14:textId="77777777" w:rsidR="004B6B8A" w:rsidRPr="004B6B8A" w:rsidRDefault="004B6B8A" w:rsidP="004B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Тип проекта:</w:t>
      </w: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 познавательно-игровой.</w:t>
      </w:r>
    </w:p>
    <w:p w14:paraId="7950C748" w14:textId="77777777" w:rsidR="004B6B8A" w:rsidRPr="004B6B8A" w:rsidRDefault="004B6B8A" w:rsidP="004B6B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Сроки реализации</w:t>
      </w: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: краткосрочный (08 – 19 февраля 2021 г.).</w:t>
      </w:r>
    </w:p>
    <w:p w14:paraId="2AFA02B4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Участники проекта:</w:t>
      </w: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 воспитатели, музыкальный руководитель, инструктор по физической культуре, дети старшей группы, родители.</w:t>
      </w:r>
    </w:p>
    <w:p w14:paraId="54467C72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Проблема:</w:t>
      </w:r>
    </w:p>
    <w:p w14:paraId="2F20FF13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знаний об истории возникновения праздника «День защитника Отечества»;</w:t>
      </w:r>
    </w:p>
    <w:p w14:paraId="1FE657B1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-недостаточный уровень знаний о Российской Армии;</w:t>
      </w:r>
    </w:p>
    <w:p w14:paraId="62BEE85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гендерной принадлежности;</w:t>
      </w:r>
    </w:p>
    <w:p w14:paraId="50E3E63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желания в будущем стать защитником Отечества</w:t>
      </w:r>
    </w:p>
    <w:p w14:paraId="52037D9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интереса к Российской Армии.</w:t>
      </w:r>
    </w:p>
    <w:p w14:paraId="6AF5A068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</w:t>
      </w: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 Любовь к Родине, патриотизм в Российском государстве были чертой национального характера. Но в последние годы заметна, стала утрата нашим обществом традиционного российского патриотического сознания. Сейчас работа в данном направление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и, зачастую, вызывают лишь недоумение. Если раньше мы прославляли службу в армии, и каждый мечтал вырастить поистине защитника отечества, то теперь приоритеты несколько изменились. Мы живём в то время, когда отклонения становятся нормой. Считается нормальным, любой ценой уклонится от службы в армии.</w:t>
      </w:r>
    </w:p>
    <w:p w14:paraId="6C17A978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чувства патриотизма у дошкольников – процесс сложный и длительный. Но нельзя быть патриотом, любить Родину, не зная, как любили и берегли её наши предки: отцы, деды, прадеды. В настоящее время мы столкнулись с проблемой, что дети практически ничего не знают о Российской Армии, о людях военных профессий, о воинах - героях, которые отдали жизнь за мирное небо над нашей головой. Таким образом, отсутствие у детей знаний по этой теме, привело нас к выводу, что необходимо познакомить детей с историей возникновения праздника, с российской Армией и её представителями, воспитать чувство патриотизма у детей. Вследствие этого была выбрана данная тема проекта и принято решение в необходимости его реализации.</w:t>
      </w:r>
    </w:p>
    <w:p w14:paraId="62CD4BD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Этот проект подходящий повод рассказать детям, что такое смелость и отважность, а с другой стороны – привить любовь к своей стране, воспитать патриотов, чувство гордости за свою армию и вызвать желание быть похожими на сильных российских воинов.</w:t>
      </w:r>
    </w:p>
    <w:p w14:paraId="78E2681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проекта:</w:t>
      </w: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Расширить представления детей о празднике «День защитника Отечества». Формировать у детей представления о Российской Армии.</w:t>
      </w:r>
    </w:p>
    <w:p w14:paraId="20BF3788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62C230D9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-познакомить детей с историей возникновения праздника «День защитника Отечества»</w:t>
      </w:r>
    </w:p>
    <w:p w14:paraId="4ED8E9DF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 детей знания о Российской Армии и представления об особенностях военной службы;</w:t>
      </w:r>
    </w:p>
    <w:p w14:paraId="7290DF3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расширить знания о Российской Армии, родах войск, военной технике;</w:t>
      </w:r>
    </w:p>
    <w:p w14:paraId="3ACFF43B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чувство гордости за свою армию и вызвать желание быть похожими на сильных российских воинов;</w:t>
      </w:r>
    </w:p>
    <w:p w14:paraId="56D95E9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привлечь родителей к патриотическому воспитанию детей в семье;</w:t>
      </w:r>
    </w:p>
    <w:p w14:paraId="6C0DA01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-развивать коммуникативные навыки детей;</w:t>
      </w:r>
    </w:p>
    <w:p w14:paraId="61C2794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-способствовать развитию речи через выразительное чтение стихов,</w:t>
      </w:r>
    </w:p>
    <w:p w14:paraId="7CB36F2F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-обогащать и активизировать словарь детей новыми словами;</w:t>
      </w:r>
    </w:p>
    <w:p w14:paraId="0ABD487A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Интеграция по областям:</w:t>
      </w:r>
    </w:p>
    <w:p w14:paraId="1A92211A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»,  «</w:t>
      </w:r>
      <w:proofErr w:type="gram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 эстетическое развитие».</w:t>
      </w:r>
    </w:p>
    <w:p w14:paraId="730C9F6F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формы, средства и методы реализации проекта:</w:t>
      </w:r>
    </w:p>
    <w:p w14:paraId="464D5FFB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Формы:</w:t>
      </w:r>
      <w:r w:rsidRPr="004B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НООД; развлечение; совместная деятельность педагога и детей в ходе режимных моментов; совместная деятельность детей и родителей.</w:t>
      </w:r>
    </w:p>
    <w:p w14:paraId="2168075D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Средства:</w:t>
      </w: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 игровая деятельность (сюжетно-ролевые, подвижные, дидактические, игры); продуктивная деятельность; трудовая деятельность.</w:t>
      </w:r>
    </w:p>
    <w:p w14:paraId="2EEF32D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Методы:</w:t>
      </w:r>
    </w:p>
    <w:p w14:paraId="297DEA2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наглядные</w:t>
      </w: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: наблюдение; рассматривание иллюстраций, картин, альбомов, фотографий, книг; слушание литературных и музыкальных произведение в записи;</w:t>
      </w:r>
    </w:p>
    <w:p w14:paraId="5E8B91CF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словесные:</w:t>
      </w: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 беседы, решение проблемных игровых ситуаций; рассказ педагога; чтение художественной литературы; заучивание стихов; отгадывание загадок;</w:t>
      </w:r>
    </w:p>
    <w:p w14:paraId="2B659747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практические:</w:t>
      </w: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исполнение стихов; выполнение творческих заданий; анализ и проигрывание проблемных ситуаций.</w:t>
      </w:r>
    </w:p>
    <w:p w14:paraId="736959E7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обеспечение:</w:t>
      </w:r>
    </w:p>
    <w:p w14:paraId="2BAAEE54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ТСО, иллюстрации, слайды; настольно-печатные игры; дидактические игры; альбом «Военная техника»; художественная литература, канцелярские принадлежности.</w:t>
      </w:r>
    </w:p>
    <w:p w14:paraId="5785C649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родителями:</w:t>
      </w:r>
    </w:p>
    <w:p w14:paraId="4214BA1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1. Знакомство родителей с темой проекта. Рекомендации по проекту.</w:t>
      </w:r>
    </w:p>
    <w:p w14:paraId="3033901F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2. Поздравление пап и дедушек с праздником</w:t>
      </w:r>
    </w:p>
    <w:p w14:paraId="452CBC98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3. Консультация «Нравственно-патриотическое воспитание детей старшего дошкольного возраста»</w:t>
      </w:r>
    </w:p>
    <w:p w14:paraId="604BEA0F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4. Домашние задание для родителей: показать детям армейские фотографии папы.</w:t>
      </w:r>
    </w:p>
    <w:p w14:paraId="5B5F2F4B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5. Предложить родителям вместе с детьми понаблюдать за военными (выправка, поведение, форма и т.д.)</w:t>
      </w:r>
    </w:p>
    <w:p w14:paraId="6DA6350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проекта:</w:t>
      </w:r>
    </w:p>
    <w:p w14:paraId="1C4D0CC9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Дети:</w:t>
      </w:r>
    </w:p>
    <w:p w14:paraId="52F03A2F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дети узнают о современных защитниках Российской Армии, родах войск, видах военной техники;</w:t>
      </w:r>
    </w:p>
    <w:p w14:paraId="64F4FBA2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патриотических чувств, эмоционально-положительное отношение к воинам – защитникам, желание подражать им, быть такими же смелыми, отважными, сильными и благородными;</w:t>
      </w:r>
    </w:p>
    <w:p w14:paraId="25665889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заинтересованности родителей в формировании чувства патриотизма у детей.</w:t>
      </w:r>
    </w:p>
    <w:p w14:paraId="625F3BB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6B8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Родители:</w:t>
      </w:r>
      <w:r w:rsidRPr="004B6B8A">
        <w:rPr>
          <w:rFonts w:ascii="Times New Roman" w:eastAsia="Times New Roman" w:hAnsi="Times New Roman" w:cs="Times New Roman"/>
          <w:color w:val="00000A"/>
          <w:sz w:val="24"/>
          <w:szCs w:val="24"/>
        </w:rPr>
        <w:t>  Улучшение</w:t>
      </w:r>
      <w:proofErr w:type="gramEnd"/>
      <w:r w:rsidRPr="004B6B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работы по взаимодействию с родителями по патриотическому воспитанию детей, активизация родителей как участников педагогического процесса</w:t>
      </w:r>
    </w:p>
    <w:p w14:paraId="7A829AF1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6B8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Педагоги: </w:t>
      </w:r>
      <w:r w:rsidRPr="004B6B8A">
        <w:rPr>
          <w:rFonts w:ascii="Times New Roman" w:eastAsia="Times New Roman" w:hAnsi="Times New Roman" w:cs="Times New Roman"/>
          <w:color w:val="00000A"/>
          <w:sz w:val="24"/>
          <w:szCs w:val="24"/>
        </w:rPr>
        <w:t> Выставка</w:t>
      </w:r>
      <w:proofErr w:type="gramEnd"/>
      <w:r w:rsidRPr="004B6B8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совместных работ детей и родителей.</w:t>
      </w:r>
    </w:p>
    <w:p w14:paraId="7F7F09FB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Продукт проекта:</w:t>
      </w:r>
    </w:p>
    <w:p w14:paraId="47AEDAE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1. Изготовление подарков для пап</w:t>
      </w:r>
    </w:p>
    <w:p w14:paraId="1A104EA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2. Выставка детского творчества</w:t>
      </w:r>
    </w:p>
    <w:p w14:paraId="7EA5E668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3. Праздник «23 Февраля – День Защитника Отечества»</w:t>
      </w:r>
    </w:p>
    <w:p w14:paraId="3D85152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Этапы проекта:</w:t>
      </w:r>
    </w:p>
    <w:p w14:paraId="358925E7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подготовительный:</w:t>
      </w:r>
    </w:p>
    <w:p w14:paraId="697FD34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-подбор детской художественной литературы для чтения, для заучивания стихотворений наизусть;</w:t>
      </w:r>
    </w:p>
    <w:p w14:paraId="67D83143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-подбор материалов для презентации и её изготовление;</w:t>
      </w:r>
    </w:p>
    <w:p w14:paraId="6BE6D092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-подбор наглядного материала по теме;</w:t>
      </w:r>
    </w:p>
    <w:p w14:paraId="10DC6D33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основной:</w:t>
      </w:r>
    </w:p>
    <w:p w14:paraId="7355F04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-рассказ воспитателей об истории возникновения праздника, о российской армии;</w:t>
      </w:r>
    </w:p>
    <w:p w14:paraId="42EEC654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-беседы с детьми;</w:t>
      </w:r>
    </w:p>
    <w:p w14:paraId="5D3B60C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-чтение художественной литературы;</w:t>
      </w:r>
    </w:p>
    <w:p w14:paraId="49FB9697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-заучивание стихотворений;</w:t>
      </w:r>
    </w:p>
    <w:p w14:paraId="53CD0DD3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дидактических, сюжетно-ролевых и подвижных игр;</w:t>
      </w:r>
    </w:p>
    <w:p w14:paraId="7C9831DD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-рисование рисунков;</w:t>
      </w:r>
    </w:p>
    <w:p w14:paraId="75BDDFCC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-изготовление подарка для пап;</w:t>
      </w:r>
    </w:p>
    <w:p w14:paraId="103F805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-рассматривание картин, иллюстраций, составление рассказов по ним;</w:t>
      </w:r>
    </w:p>
    <w:p w14:paraId="6F2B140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-взаимодействие родителей и детей в подготовке фото выставки.</w:t>
      </w:r>
    </w:p>
    <w:p w14:paraId="62ABE72B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заключительный (презентация проекта):</w:t>
      </w:r>
    </w:p>
    <w:p w14:paraId="77D0576D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Развлечение «День защитника Отечества»</w:t>
      </w:r>
    </w:p>
    <w:p w14:paraId="0EB6E5A4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Выставка детских работ</w:t>
      </w:r>
    </w:p>
    <w:p w14:paraId="19946D91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ПРОЕКТНОЙ ДЕЯТЕЛЬНОСТИ С ДЕТЬМИ:</w:t>
      </w:r>
    </w:p>
    <w:p w14:paraId="6E3C14DC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день</w:t>
      </w:r>
    </w:p>
    <w:p w14:paraId="11F93D2D" w14:textId="77777777" w:rsidR="004B6B8A" w:rsidRPr="004B6B8A" w:rsidRDefault="004B6B8A" w:rsidP="004B6B8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Беседа: История праздника «День Защитника Отечества»</w:t>
      </w:r>
    </w:p>
    <w:p w14:paraId="21ACA790" w14:textId="77777777" w:rsidR="004B6B8A" w:rsidRPr="004B6B8A" w:rsidRDefault="004B6B8A" w:rsidP="004B6B8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«Попади в цель»</w:t>
      </w:r>
    </w:p>
    <w:p w14:paraId="77A50C56" w14:textId="77777777" w:rsidR="004B6B8A" w:rsidRPr="004B6B8A" w:rsidRDefault="004B6B8A" w:rsidP="004B6B8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 ролевая игра «Моряки»</w:t>
      </w:r>
    </w:p>
    <w:p w14:paraId="11D734F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день</w:t>
      </w:r>
    </w:p>
    <w:p w14:paraId="08175C45" w14:textId="77777777" w:rsidR="004B6B8A" w:rsidRPr="004B6B8A" w:rsidRDefault="004B6B8A" w:rsidP="004B6B8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«Какие рода войск вы знаете» (моряки, летчики, ракетчики, танкисты)</w:t>
      </w:r>
    </w:p>
    <w:p w14:paraId="033B7E90" w14:textId="77777777" w:rsidR="004B6B8A" w:rsidRPr="004B6B8A" w:rsidRDefault="004B6B8A" w:rsidP="004B6B8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Картинки раскраски «Военная техника»</w:t>
      </w:r>
    </w:p>
    <w:p w14:paraId="1C731655" w14:textId="77777777" w:rsidR="004B6B8A" w:rsidRPr="004B6B8A" w:rsidRDefault="004B6B8A" w:rsidP="004B6B8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«Матрос с сигнальными флажками»</w:t>
      </w:r>
    </w:p>
    <w:p w14:paraId="062C8151" w14:textId="77777777" w:rsidR="004B6B8A" w:rsidRPr="004B6B8A" w:rsidRDefault="004B6B8A" w:rsidP="004B6B8A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Поговорки, пословицы, загадки на тему «23 февраля»</w:t>
      </w:r>
    </w:p>
    <w:p w14:paraId="7469C103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день</w:t>
      </w:r>
    </w:p>
    <w:p w14:paraId="181E7FF6" w14:textId="77777777" w:rsidR="004B6B8A" w:rsidRPr="004B6B8A" w:rsidRDefault="004B6B8A" w:rsidP="004B6B8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Разучивание стихотворения О. 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Высотской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«Слава Армии».</w:t>
      </w:r>
    </w:p>
    <w:p w14:paraId="651FBB2F" w14:textId="77777777" w:rsidR="004B6B8A" w:rsidRPr="004B6B8A" w:rsidRDefault="004B6B8A" w:rsidP="004B6B8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«Пограничник с собакой»</w:t>
      </w:r>
    </w:p>
    <w:p w14:paraId="0D5CEA78" w14:textId="77777777" w:rsidR="004B6B8A" w:rsidRPr="004B6B8A" w:rsidRDefault="004B6B8A" w:rsidP="004B6B8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 «Продолжи предложение»</w:t>
      </w:r>
    </w:p>
    <w:p w14:paraId="409BC2C1" w14:textId="77777777" w:rsidR="004B6B8A" w:rsidRPr="004B6B8A" w:rsidRDefault="004B6B8A" w:rsidP="004B6B8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«Самолеты»</w:t>
      </w:r>
    </w:p>
    <w:p w14:paraId="328B32B1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день</w:t>
      </w:r>
    </w:p>
    <w:p w14:paraId="21247C35" w14:textId="77777777" w:rsidR="004B6B8A" w:rsidRPr="004B6B8A" w:rsidRDefault="004B6B8A" w:rsidP="004B6B8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 «Почетное звание – солдат!»</w:t>
      </w:r>
    </w:p>
    <w:p w14:paraId="0FBDB0CF" w14:textId="77777777" w:rsidR="004B6B8A" w:rsidRPr="004B6B8A" w:rsidRDefault="004B6B8A" w:rsidP="004B6B8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 «Кто быстрее к флажку»</w:t>
      </w:r>
    </w:p>
    <w:p w14:paraId="7B34A779" w14:textId="77777777" w:rsidR="004B6B8A" w:rsidRPr="004B6B8A" w:rsidRDefault="004B6B8A" w:rsidP="004B6B8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 игра</w:t>
      </w:r>
      <w:proofErr w:type="gram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«Собери флаг»</w:t>
      </w:r>
    </w:p>
    <w:p w14:paraId="2E09C897" w14:textId="77777777" w:rsidR="004B6B8A" w:rsidRPr="004B6B8A" w:rsidRDefault="004B6B8A" w:rsidP="004B6B8A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репродукции картины </w:t>
      </w: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В. М. Васнецова «Богатыри», чтение отрывков из былин о богатырях.</w:t>
      </w:r>
    </w:p>
    <w:p w14:paraId="4861179B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день</w:t>
      </w:r>
    </w:p>
    <w:p w14:paraId="4FD36B7A" w14:textId="77777777" w:rsidR="004B6B8A" w:rsidRPr="004B6B8A" w:rsidRDefault="004B6B8A" w:rsidP="004B6B8A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Заучивание стихотворения В. 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Косовицкий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«Поздравляю, милый папа!»</w:t>
      </w:r>
    </w:p>
    <w:p w14:paraId="7CCEFCCF" w14:textId="77777777" w:rsidR="004B6B8A" w:rsidRPr="004B6B8A" w:rsidRDefault="004B6B8A" w:rsidP="004B6B8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 «Четвертый лишний»</w:t>
      </w:r>
    </w:p>
    <w:p w14:paraId="2BC59B12" w14:textId="77777777" w:rsidR="004B6B8A" w:rsidRPr="004B6B8A" w:rsidRDefault="004B6B8A" w:rsidP="004B6B8A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«Солдат на посту»</w:t>
      </w:r>
    </w:p>
    <w:p w14:paraId="56DABD68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день</w:t>
      </w:r>
    </w:p>
    <w:p w14:paraId="20A11DA5" w14:textId="77777777" w:rsidR="004B6B8A" w:rsidRPr="004B6B8A" w:rsidRDefault="004B6B8A" w:rsidP="004B6B8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Упражнение «Чье звено быстрее соберется»</w:t>
      </w:r>
    </w:p>
    <w:p w14:paraId="5FFAF4C4" w14:textId="77777777" w:rsidR="004B6B8A" w:rsidRPr="004B6B8A" w:rsidRDefault="004B6B8A" w:rsidP="004B6B8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Прослушивание песни «Генерал игрушек»</w:t>
      </w:r>
    </w:p>
    <w:p w14:paraId="398CFB64" w14:textId="77777777" w:rsidR="004B6B8A" w:rsidRPr="004B6B8A" w:rsidRDefault="004B6B8A" w:rsidP="004B6B8A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«Корабль для папы»</w:t>
      </w:r>
    </w:p>
    <w:p w14:paraId="7094EC4A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7день</w:t>
      </w:r>
    </w:p>
    <w:p w14:paraId="1C39BF3B" w14:textId="77777777" w:rsidR="004B6B8A" w:rsidRPr="004B6B8A" w:rsidRDefault="004B6B8A" w:rsidP="004B6B8A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Аппликация «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Параход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6E6A0715" w14:textId="77777777" w:rsidR="004B6B8A" w:rsidRPr="004B6B8A" w:rsidRDefault="004B6B8A" w:rsidP="004B6B8A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Чтение стихотворений: И. Грошева «23 февраля», Е. Благинина «Спасибо доблестным солдатам», «Шинель».</w:t>
      </w:r>
    </w:p>
    <w:p w14:paraId="749EA9DC" w14:textId="77777777" w:rsidR="004B6B8A" w:rsidRPr="004B6B8A" w:rsidRDefault="004B6B8A" w:rsidP="004B6B8A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Сюжетно-ролевая игра «Пограничники»</w:t>
      </w:r>
    </w:p>
    <w:p w14:paraId="05E7593B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8 день</w:t>
      </w:r>
    </w:p>
    <w:p w14:paraId="1756ED19" w14:textId="77777777" w:rsidR="004B6B8A" w:rsidRPr="004B6B8A" w:rsidRDefault="004B6B8A" w:rsidP="004B6B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Л. Линьков «Рассказы о пограничниках», </w:t>
      </w:r>
      <w:r w:rsidRPr="004B6B8A">
        <w:rPr>
          <w:rFonts w:ascii="Times New Roman" w:eastAsia="Times New Roman" w:hAnsi="Times New Roman" w:cs="Times New Roman"/>
          <w:color w:val="111111"/>
          <w:sz w:val="24"/>
          <w:szCs w:val="24"/>
        </w:rPr>
        <w:t>Л. Кассиля «Твои защитники», Ю. Ильинского «На земле, в небесах и на море», В. Тюрина «Ездим, плаваем, летаем», А. Митяева «Почему армия родная», И. Гурина «Военный праздник», «23 февраля».</w:t>
      </w:r>
    </w:p>
    <w:p w14:paraId="7CD2A88D" w14:textId="77777777" w:rsidR="004B6B8A" w:rsidRPr="004B6B8A" w:rsidRDefault="004B6B8A" w:rsidP="004B6B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«Военные корабли»</w:t>
      </w:r>
    </w:p>
    <w:p w14:paraId="38992C93" w14:textId="77777777" w:rsidR="004B6B8A" w:rsidRPr="004B6B8A" w:rsidRDefault="004B6B8A" w:rsidP="004B6B8A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Отгадывание загадок на 23 Февраля</w:t>
      </w:r>
    </w:p>
    <w:p w14:paraId="674FC6E9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день</w:t>
      </w:r>
    </w:p>
    <w:p w14:paraId="7A8ECBBB" w14:textId="77777777" w:rsidR="004B6B8A" w:rsidRPr="004B6B8A" w:rsidRDefault="004B6B8A" w:rsidP="004B6B8A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Пальчиковая </w:t>
      </w:r>
      <w:proofErr w:type="gram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 «</w:t>
      </w:r>
      <w:proofErr w:type="gram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армия»</w:t>
      </w:r>
    </w:p>
    <w:p w14:paraId="532AC523" w14:textId="77777777" w:rsidR="004B6B8A" w:rsidRPr="004B6B8A" w:rsidRDefault="004B6B8A" w:rsidP="004B6B8A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Изготовление стенгазеты для пап.</w:t>
      </w:r>
    </w:p>
    <w:p w14:paraId="2AD9A177" w14:textId="77777777" w:rsidR="004B6B8A" w:rsidRPr="004B6B8A" w:rsidRDefault="004B6B8A" w:rsidP="004B6B8A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Подвижная игра «Ракета</w:t>
      </w: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7A140C39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день</w:t>
      </w:r>
    </w:p>
    <w:p w14:paraId="6E25D72C" w14:textId="77777777" w:rsidR="004B6B8A" w:rsidRPr="004B6B8A" w:rsidRDefault="004B6B8A" w:rsidP="004B6B8A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беседа «Наша армия родная!»</w:t>
      </w:r>
    </w:p>
    <w:p w14:paraId="3CBCA58D" w14:textId="77777777" w:rsidR="004B6B8A" w:rsidRPr="004B6B8A" w:rsidRDefault="004B6B8A" w:rsidP="004B6B8A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«День Защитника Отечества»</w:t>
      </w:r>
    </w:p>
    <w:p w14:paraId="2C27E1B9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использованной литературы:</w:t>
      </w:r>
    </w:p>
    <w:p w14:paraId="110B455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Н. Е. 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Н. 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. Проектная деятельность в дошкольных учреждениях. – М.: Просвещение, 2016.</w:t>
      </w:r>
    </w:p>
    <w:p w14:paraId="786FA086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2. Н. В. Краснощёкова. Сюжетно-ролевые игры для детей дошкольного возраста. –М.: ТЦ «Сфера», 2010.</w:t>
      </w:r>
    </w:p>
    <w:p w14:paraId="6D6E1BEE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От рождения до школы. Основная общеобразовательная программа дошкольного образования. 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Под.ред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Веракса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 Е., Комарова Т. С., Васильева М. А.  - М.: «Мозаика –Синтез», 2015.</w:t>
      </w:r>
    </w:p>
    <w:p w14:paraId="34325EFD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Кондрыкинская</w:t>
      </w:r>
      <w:proofErr w:type="spellEnd"/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 А. Дошкольникам о защитниках Отечества. Методическое пособие по патриотическому воспитанию в ДОУ. - М.: ТЦ «Сфера», 2005.</w:t>
      </w:r>
    </w:p>
    <w:p w14:paraId="0B72EE8C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hyperlink r:id="rId13" w:history="1">
        <w:r w:rsidRPr="004B6B8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https://nsportal.ru/detskii-sad/vospitatelnaya-rabota/2017/02/17/obrazovatelnyy-proekt-23-fevralya-den-zashchitnika</w:t>
        </w:r>
      </w:hyperlink>
    </w:p>
    <w:p w14:paraId="5336342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hyperlink r:id="rId14" w:history="1">
        <w:r w:rsidRPr="004B6B8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https://nsportal.ru/detskii-sad/vospitatelnaya-rabota/2018/01/29/kratkosrochnyy-tvorcheskiy-proekt-23-fevralya-den</w:t>
        </w:r>
      </w:hyperlink>
    </w:p>
    <w:p w14:paraId="617B4DA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7. </w:t>
      </w:r>
      <w:hyperlink r:id="rId15" w:history="1">
        <w:r w:rsidRPr="004B6B8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https://infourok.ru/proekt-v-starshey-i-podgotovitelnoy-gruppe-k-fevralya-zaschitnikam-otechestva-ura-1209874.html</w:t>
        </w:r>
      </w:hyperlink>
    </w:p>
    <w:p w14:paraId="525DD954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8. </w:t>
      </w:r>
      <w:r w:rsidRPr="004B6B8A">
        <w:rPr>
          <w:rFonts w:ascii="Times New Roman" w:eastAsia="Times New Roman" w:hAnsi="Times New Roman" w:cs="Times New Roman"/>
          <w:color w:val="0000FF"/>
          <w:sz w:val="21"/>
          <w:szCs w:val="21"/>
          <w:shd w:val="clear" w:color="auto" w:fill="FFFFFF"/>
        </w:rPr>
        <w:t>http://planetadetstva.net/vospitatelam/starshaya-gruppa/proekt-dlya-starshix-doshkolnikov-k-23-fevralya-den-zashhitnikov-otechestva.html</w:t>
      </w:r>
    </w:p>
    <w:p w14:paraId="75673C10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1"/>
          <w:szCs w:val="21"/>
        </w:rPr>
        <w:t>9. </w:t>
      </w:r>
      <w:hyperlink r:id="rId16" w:history="1">
        <w:r w:rsidRPr="004B6B8A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shd w:val="clear" w:color="auto" w:fill="FFFFFF"/>
          </w:rPr>
          <w:t>https://dohcolonoc.ru/proektnaya-deyatelnost-v-detskom-sadu/12253-23-fevralya-my-zashchitniki-strany.html</w:t>
        </w:r>
      </w:hyperlink>
    </w:p>
    <w:p w14:paraId="147815C5" w14:textId="77777777" w:rsidR="004B6B8A" w:rsidRPr="004B6B8A" w:rsidRDefault="004B6B8A" w:rsidP="004B6B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Times New Roman" w:eastAsia="Times New Roman" w:hAnsi="Times New Roman" w:cs="Times New Roman"/>
          <w:color w:val="000000"/>
          <w:sz w:val="24"/>
          <w:szCs w:val="24"/>
        </w:rPr>
        <w:t>10. </w:t>
      </w:r>
      <w:r w:rsidRPr="004B6B8A">
        <w:rPr>
          <w:rFonts w:ascii="Times New Roman" w:eastAsia="Times New Roman" w:hAnsi="Times New Roman" w:cs="Times New Roman"/>
          <w:color w:val="0000FF"/>
          <w:sz w:val="21"/>
          <w:szCs w:val="21"/>
          <w:shd w:val="clear" w:color="auto" w:fill="FFFFFF"/>
        </w:rPr>
        <w:t>http://kladraz.ru/blogs/blog17584/proekt-na-temu-nasha-rodina-nasha-armija-simvolika-dlja-detei-starshego-doshkolnogo-vozrasta.html</w:t>
      </w:r>
    </w:p>
    <w:p w14:paraId="5DE7E607" w14:textId="77777777" w:rsidR="004B6B8A" w:rsidRPr="004B6B8A" w:rsidRDefault="004B6B8A" w:rsidP="004B6B8A">
      <w:pPr>
        <w:shd w:val="clear" w:color="auto" w:fill="FFFFFF"/>
        <w:spacing w:after="0" w:line="240" w:lineRule="auto"/>
        <w:ind w:left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6B8A">
        <w:rPr>
          <w:rFonts w:ascii="Helvetica Neue" w:eastAsia="Times New Roman" w:hAnsi="Helvetica Neue" w:cs="Times New Roman"/>
          <w:color w:val="333333"/>
          <w:sz w:val="21"/>
          <w:szCs w:val="21"/>
        </w:rPr>
        <w:t> </w:t>
      </w:r>
    </w:p>
    <w:p w14:paraId="685B2701" w14:textId="77777777" w:rsidR="00592FFE" w:rsidRPr="004B6B8A" w:rsidRDefault="00592FFE" w:rsidP="004B6B8A">
      <w:pPr>
        <w:rPr>
          <w:sz w:val="28"/>
          <w:szCs w:val="28"/>
        </w:rPr>
      </w:pPr>
      <w:bookmarkStart w:id="0" w:name="_GoBack"/>
      <w:bookmarkEnd w:id="0"/>
    </w:p>
    <w:sectPr w:rsidR="00592FFE" w:rsidRPr="004B6B8A" w:rsidSect="008B0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C13BA"/>
    <w:multiLevelType w:val="multilevel"/>
    <w:tmpl w:val="D42A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258D0"/>
    <w:multiLevelType w:val="multilevel"/>
    <w:tmpl w:val="C08C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E466E"/>
    <w:multiLevelType w:val="multilevel"/>
    <w:tmpl w:val="5398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83CE2"/>
    <w:multiLevelType w:val="multilevel"/>
    <w:tmpl w:val="CC902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60303"/>
    <w:multiLevelType w:val="multilevel"/>
    <w:tmpl w:val="69B4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A53963"/>
    <w:multiLevelType w:val="multilevel"/>
    <w:tmpl w:val="6FD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AC51A5"/>
    <w:multiLevelType w:val="multilevel"/>
    <w:tmpl w:val="C8A2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A81BF0"/>
    <w:multiLevelType w:val="multilevel"/>
    <w:tmpl w:val="DE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01563"/>
    <w:multiLevelType w:val="multilevel"/>
    <w:tmpl w:val="5576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E3788A"/>
    <w:multiLevelType w:val="multilevel"/>
    <w:tmpl w:val="0DCE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2C3987"/>
    <w:multiLevelType w:val="multilevel"/>
    <w:tmpl w:val="4CA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C75073"/>
    <w:multiLevelType w:val="hybridMultilevel"/>
    <w:tmpl w:val="E83A9A20"/>
    <w:lvl w:ilvl="0" w:tplc="31CA89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407EF"/>
    <w:multiLevelType w:val="multilevel"/>
    <w:tmpl w:val="035EA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D56D4"/>
    <w:multiLevelType w:val="multilevel"/>
    <w:tmpl w:val="7C10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8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6D2D"/>
    <w:rsid w:val="00060D0F"/>
    <w:rsid w:val="001165AD"/>
    <w:rsid w:val="002107B7"/>
    <w:rsid w:val="00231898"/>
    <w:rsid w:val="00264FB8"/>
    <w:rsid w:val="002C43D9"/>
    <w:rsid w:val="00301595"/>
    <w:rsid w:val="00301C52"/>
    <w:rsid w:val="003448B4"/>
    <w:rsid w:val="003A29E1"/>
    <w:rsid w:val="003A6A32"/>
    <w:rsid w:val="003C21A1"/>
    <w:rsid w:val="003D150E"/>
    <w:rsid w:val="003D336E"/>
    <w:rsid w:val="003E7807"/>
    <w:rsid w:val="004375C7"/>
    <w:rsid w:val="00472E63"/>
    <w:rsid w:val="004747AF"/>
    <w:rsid w:val="004A6EA8"/>
    <w:rsid w:val="004B6B8A"/>
    <w:rsid w:val="004C7D3B"/>
    <w:rsid w:val="00512DFB"/>
    <w:rsid w:val="00554515"/>
    <w:rsid w:val="00557BC3"/>
    <w:rsid w:val="00592FFE"/>
    <w:rsid w:val="00615613"/>
    <w:rsid w:val="00691BC7"/>
    <w:rsid w:val="006E24C0"/>
    <w:rsid w:val="00716288"/>
    <w:rsid w:val="007B3617"/>
    <w:rsid w:val="007F1C8C"/>
    <w:rsid w:val="0084314E"/>
    <w:rsid w:val="008638F7"/>
    <w:rsid w:val="008B0330"/>
    <w:rsid w:val="008B662D"/>
    <w:rsid w:val="008C7891"/>
    <w:rsid w:val="008E531D"/>
    <w:rsid w:val="008F7F23"/>
    <w:rsid w:val="009278C3"/>
    <w:rsid w:val="00974503"/>
    <w:rsid w:val="009B4CD3"/>
    <w:rsid w:val="00A31B17"/>
    <w:rsid w:val="00A40933"/>
    <w:rsid w:val="00A569FC"/>
    <w:rsid w:val="00A82900"/>
    <w:rsid w:val="00A92548"/>
    <w:rsid w:val="00AA5B61"/>
    <w:rsid w:val="00AF0AAC"/>
    <w:rsid w:val="00B05108"/>
    <w:rsid w:val="00B07140"/>
    <w:rsid w:val="00B4063A"/>
    <w:rsid w:val="00B75AD1"/>
    <w:rsid w:val="00B80C6D"/>
    <w:rsid w:val="00B94578"/>
    <w:rsid w:val="00BB4A07"/>
    <w:rsid w:val="00BD4034"/>
    <w:rsid w:val="00C22421"/>
    <w:rsid w:val="00C2540B"/>
    <w:rsid w:val="00C441CB"/>
    <w:rsid w:val="00CC334F"/>
    <w:rsid w:val="00CE0AFD"/>
    <w:rsid w:val="00D4139F"/>
    <w:rsid w:val="00D66D2D"/>
    <w:rsid w:val="00D841A3"/>
    <w:rsid w:val="00DE732F"/>
    <w:rsid w:val="00E1735B"/>
    <w:rsid w:val="00E46665"/>
    <w:rsid w:val="00E56371"/>
    <w:rsid w:val="00E95648"/>
    <w:rsid w:val="00EB4F67"/>
    <w:rsid w:val="00EF5D5E"/>
    <w:rsid w:val="00F77FDC"/>
    <w:rsid w:val="00F939E4"/>
    <w:rsid w:val="00FB554F"/>
    <w:rsid w:val="00FD7991"/>
    <w:rsid w:val="00FE2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66097"/>
  <w15:docId w15:val="{6DBD1285-13AA-4C72-BA40-E363F7B6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3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C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72E63"/>
    <w:pPr>
      <w:ind w:left="720"/>
      <w:contextualSpacing/>
    </w:pPr>
  </w:style>
  <w:style w:type="paragraph" w:customStyle="1" w:styleId="c1">
    <w:name w:val="c1"/>
    <w:basedOn w:val="a"/>
    <w:rsid w:val="00DE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E732F"/>
  </w:style>
  <w:style w:type="paragraph" w:styleId="a7">
    <w:name w:val="Balloon Text"/>
    <w:basedOn w:val="a"/>
    <w:link w:val="a8"/>
    <w:uiPriority w:val="99"/>
    <w:semiHidden/>
    <w:unhideWhenUsed/>
    <w:rsid w:val="008B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google.com/url?q=https://nsportal.ru/detskii-sad/vospitatelnaya-rabota/2017/02/17/obrazovatelnyy-proekt-23-fevralya-den-zashchitnika&amp;sa=D&amp;source=editors&amp;ust=1642101804317239&amp;usg=AOvVaw1oJnmS84lFFAshPHDyDE-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dohcolonoc.ru/proektnaya-deyatelnost-v-detskom-sadu/12253-23-fevralya-my-zashchitniki-strany.html&amp;sa=D&amp;source=editors&amp;ust=1642101804319795&amp;usg=AOvVaw0Vuu_AzZM3HBcJFfzdrf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infourok.ru/proekt-v-starshey-i-podgotovitelnoy-gruppe-k-fevralya-zaschitnikam-otechestva-ura-1209874.html&amp;sa=D&amp;source=editors&amp;ust=1642101804318810&amp;usg=AOvVaw12nmqk-td2WEUoUDJioz7r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google.com/url?q=https://nsportal.ru/detskii-sad/vospitatelnaya-rabota/2018/01/29/kratkosrochnyy-tvorcheskiy-proekt-23-fevralya-den&amp;sa=D&amp;source=editors&amp;ust=1642101804318133&amp;usg=AOvVaw00YN_0vjZ5aJ3PXsd1Iy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10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Morozowa</dc:creator>
  <cp:lastModifiedBy>1</cp:lastModifiedBy>
  <cp:revision>7</cp:revision>
  <dcterms:created xsi:type="dcterms:W3CDTF">2023-03-27T21:30:00Z</dcterms:created>
  <dcterms:modified xsi:type="dcterms:W3CDTF">2025-02-01T15:25:00Z</dcterms:modified>
</cp:coreProperties>
</file>