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Помощь в каждую семью 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📌Продолжается работа по оказанию помощи семьям, воспитывающих детей-инвалидов, на дому в рамках проекта «Солнечные дети».</w:t>
      </w:r>
    </w:p>
    <w:p>
      <w:pPr>
        <w:pStyle w:val="style0"/>
        <w:rPr/>
      </w:pPr>
      <w:r>
        <w:t xml:space="preserve">Специалист по реабилитационной работе отделения помощи семье и детям совместно с психологом посетили семьи, которые нуждаются в получении таких услуг. С несовершеннолетними детьми, совместно с родителями, выполнены упражнения и игры для развития навыков равновесия, ловкости, меткости и координации движения. Все участники полностью были вовлечены в процесс и с удовольствием принимали участие в занятиях со специалистов. 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 xml:space="preserve">«Мы искренно благодарны вам за вашу помощь, поддержку и теплое отношение к нашим семьям»,- выражают благодарность родители особенных детей. </w:t>
      </w:r>
    </w:p>
    <w:p>
      <w:pPr>
        <w:pStyle w:val="style0"/>
        <w:rPr/>
      </w:pPr>
      <w:r>
        <w:t xml:space="preserve">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93</Words>
  <Characters>613</Characters>
  <Application>WPS Office</Application>
  <Paragraphs>7</Paragraphs>
  <CharactersWithSpaces>708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2025-01-28T07:50:03Z</dcterms:created>
  <dc:creator>Lenovo TB-J606L</dc:creator>
  <lastModifiedBy>Lenovo TB-J606L</lastModifiedBy>
  <dcterms:modified xsi:type="dcterms:W3CDTF">2025-01-28T07:50:03Z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923c7e976fd84d13a958f735d70f9cfc</vt:lpwstr>
  </property>
</Properties>
</file>