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Pr="00BD5246" w:rsidRDefault="00BD5246" w:rsidP="00BD5246">
      <w:pPr>
        <w:shd w:val="clear" w:color="auto" w:fill="FFFFFF"/>
        <w:spacing w:after="0" w:line="360" w:lineRule="auto"/>
        <w:outlineLvl w:val="0"/>
        <w:rPr>
          <w:rFonts w:ascii="Times New Roman" w:eastAsia="Times New Roman" w:hAnsi="Times New Roman" w:cs="Times New Roman"/>
          <w:b/>
          <w:kern w:val="36"/>
          <w:sz w:val="28"/>
          <w:szCs w:val="28"/>
        </w:rPr>
      </w:pPr>
    </w:p>
    <w:p w:rsidR="00BD5246" w:rsidRPr="00BD5246" w:rsidRDefault="00BD5246" w:rsidP="00BD5246">
      <w:pPr>
        <w:shd w:val="clear" w:color="auto" w:fill="FFFFFF"/>
        <w:spacing w:after="0" w:line="360" w:lineRule="auto"/>
        <w:jc w:val="center"/>
        <w:outlineLvl w:val="0"/>
        <w:rPr>
          <w:rFonts w:ascii="Times New Roman" w:eastAsia="Times New Roman" w:hAnsi="Times New Roman" w:cs="Times New Roman"/>
          <w:b/>
          <w:kern w:val="36"/>
          <w:sz w:val="36"/>
          <w:szCs w:val="36"/>
        </w:rPr>
      </w:pPr>
      <w:r>
        <w:rPr>
          <w:rFonts w:ascii="Times New Roman" w:eastAsia="Times New Roman" w:hAnsi="Times New Roman" w:cs="Times New Roman"/>
          <w:b/>
          <w:kern w:val="36"/>
          <w:sz w:val="36"/>
          <w:szCs w:val="36"/>
        </w:rPr>
        <w:t>К</w:t>
      </w:r>
      <w:r w:rsidR="0054630E">
        <w:rPr>
          <w:rFonts w:ascii="Times New Roman" w:eastAsia="Times New Roman" w:hAnsi="Times New Roman" w:cs="Times New Roman"/>
          <w:b/>
          <w:kern w:val="36"/>
          <w:sz w:val="36"/>
          <w:szCs w:val="36"/>
        </w:rPr>
        <w:t>онспект р</w:t>
      </w:r>
      <w:r w:rsidRPr="00BD5246">
        <w:rPr>
          <w:rFonts w:ascii="Times New Roman" w:eastAsia="Times New Roman" w:hAnsi="Times New Roman" w:cs="Times New Roman"/>
          <w:b/>
          <w:kern w:val="36"/>
          <w:sz w:val="36"/>
          <w:szCs w:val="36"/>
        </w:rPr>
        <w:t>одител</w:t>
      </w:r>
      <w:r w:rsidR="0054630E">
        <w:rPr>
          <w:rFonts w:ascii="Times New Roman" w:eastAsia="Times New Roman" w:hAnsi="Times New Roman" w:cs="Times New Roman"/>
          <w:b/>
          <w:kern w:val="36"/>
          <w:sz w:val="36"/>
          <w:szCs w:val="36"/>
        </w:rPr>
        <w:t>ьского собрания</w:t>
      </w:r>
      <w:r w:rsidRPr="00BD5246">
        <w:rPr>
          <w:rFonts w:ascii="Times New Roman" w:eastAsia="Times New Roman" w:hAnsi="Times New Roman" w:cs="Times New Roman"/>
          <w:b/>
          <w:kern w:val="36"/>
          <w:sz w:val="36"/>
          <w:szCs w:val="36"/>
        </w:rPr>
        <w:t xml:space="preserve"> </w:t>
      </w:r>
    </w:p>
    <w:p w:rsidR="0054630E" w:rsidRDefault="00BD5246" w:rsidP="0054630E">
      <w:pPr>
        <w:shd w:val="clear" w:color="auto" w:fill="FFFFFF"/>
        <w:spacing w:after="0" w:line="360" w:lineRule="auto"/>
        <w:jc w:val="center"/>
        <w:outlineLvl w:val="0"/>
        <w:rPr>
          <w:rFonts w:ascii="Times New Roman" w:eastAsia="Times New Roman" w:hAnsi="Times New Roman" w:cs="Times New Roman"/>
          <w:b/>
          <w:kern w:val="36"/>
          <w:sz w:val="36"/>
          <w:szCs w:val="36"/>
        </w:rPr>
      </w:pPr>
      <w:r w:rsidRPr="00BD5246">
        <w:rPr>
          <w:rFonts w:ascii="Times New Roman" w:eastAsia="Times New Roman" w:hAnsi="Times New Roman" w:cs="Times New Roman"/>
          <w:b/>
          <w:kern w:val="36"/>
          <w:sz w:val="36"/>
          <w:szCs w:val="36"/>
        </w:rPr>
        <w:t>по речевому развитию детей</w:t>
      </w:r>
      <w:r w:rsidR="0054630E">
        <w:rPr>
          <w:rFonts w:ascii="Times New Roman" w:eastAsia="Times New Roman" w:hAnsi="Times New Roman" w:cs="Times New Roman"/>
          <w:b/>
          <w:kern w:val="36"/>
          <w:sz w:val="36"/>
          <w:szCs w:val="36"/>
        </w:rPr>
        <w:t>.</w:t>
      </w:r>
    </w:p>
    <w:p w:rsidR="00BD5246" w:rsidRPr="00BD5246" w:rsidRDefault="00BD5246" w:rsidP="0054630E">
      <w:pPr>
        <w:shd w:val="clear" w:color="auto" w:fill="FFFFFF"/>
        <w:spacing w:after="0" w:line="360" w:lineRule="auto"/>
        <w:jc w:val="center"/>
        <w:outlineLvl w:val="0"/>
        <w:rPr>
          <w:rFonts w:ascii="Times New Roman" w:eastAsia="Times New Roman" w:hAnsi="Times New Roman" w:cs="Times New Roman"/>
          <w:b/>
          <w:kern w:val="36"/>
          <w:sz w:val="36"/>
          <w:szCs w:val="36"/>
        </w:rPr>
      </w:pPr>
      <w:r w:rsidRPr="00BD5246">
        <w:rPr>
          <w:rFonts w:ascii="Times New Roman" w:eastAsia="Times New Roman" w:hAnsi="Times New Roman" w:cs="Times New Roman"/>
          <w:b/>
          <w:kern w:val="36"/>
          <w:sz w:val="36"/>
          <w:szCs w:val="36"/>
        </w:rPr>
        <w:t>Тема: «Развит</w:t>
      </w:r>
      <w:r w:rsidR="0054630E">
        <w:rPr>
          <w:rFonts w:ascii="Times New Roman" w:eastAsia="Times New Roman" w:hAnsi="Times New Roman" w:cs="Times New Roman"/>
          <w:b/>
          <w:kern w:val="36"/>
          <w:sz w:val="36"/>
          <w:szCs w:val="36"/>
        </w:rPr>
        <w:t xml:space="preserve">ие речи детей через театральную </w:t>
      </w:r>
      <w:r w:rsidRPr="00BD5246">
        <w:rPr>
          <w:rFonts w:ascii="Times New Roman" w:eastAsia="Times New Roman" w:hAnsi="Times New Roman" w:cs="Times New Roman"/>
          <w:b/>
          <w:kern w:val="36"/>
          <w:sz w:val="36"/>
          <w:szCs w:val="36"/>
        </w:rPr>
        <w:t>деятельность»</w:t>
      </w: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Default="0054630E" w:rsidP="00BD5246">
      <w:pPr>
        <w:shd w:val="clear" w:color="auto" w:fill="FFFFFF"/>
        <w:spacing w:after="0" w:line="360" w:lineRule="auto"/>
        <w:outlineLvl w:val="0"/>
        <w:rPr>
          <w:rFonts w:ascii="Times New Roman" w:eastAsia="Times New Roman" w:hAnsi="Times New Roman" w:cs="Times New Roman"/>
          <w:kern w:val="36"/>
          <w:sz w:val="28"/>
          <w:szCs w:val="28"/>
        </w:rPr>
      </w:pPr>
    </w:p>
    <w:p w:rsidR="00BD5246" w:rsidRDefault="00BD5246" w:rsidP="00BD5246">
      <w:pPr>
        <w:shd w:val="clear" w:color="auto" w:fill="FFFFFF"/>
        <w:spacing w:after="0" w:line="360" w:lineRule="auto"/>
        <w:outlineLvl w:val="0"/>
        <w:rPr>
          <w:rFonts w:ascii="Times New Roman" w:eastAsia="Times New Roman" w:hAnsi="Times New Roman" w:cs="Times New Roman"/>
          <w:kern w:val="36"/>
          <w:sz w:val="28"/>
          <w:szCs w:val="28"/>
        </w:rPr>
      </w:pPr>
    </w:p>
    <w:p w:rsidR="0054630E" w:rsidRPr="00386687" w:rsidRDefault="0054630E" w:rsidP="00090BA0">
      <w:pPr>
        <w:spacing w:after="0" w:line="360" w:lineRule="auto"/>
        <w:jc w:val="right"/>
        <w:outlineLvl w:val="0"/>
        <w:rPr>
          <w:b/>
          <w:sz w:val="28"/>
          <w:szCs w:val="28"/>
        </w:rPr>
      </w:pPr>
      <w:r w:rsidRPr="00F625DB">
        <w:rPr>
          <w:rFonts w:ascii="Times New Roman" w:hAnsi="Times New Roman" w:cs="Times New Roman"/>
          <w:sz w:val="28"/>
          <w:szCs w:val="28"/>
        </w:rPr>
        <w:t xml:space="preserve">                                                     </w:t>
      </w:r>
      <w:r w:rsidR="00F625DB">
        <w:rPr>
          <w:rFonts w:ascii="Times New Roman" w:hAnsi="Times New Roman" w:cs="Times New Roman"/>
          <w:sz w:val="28"/>
          <w:szCs w:val="28"/>
        </w:rPr>
        <w:t xml:space="preserve">            </w:t>
      </w:r>
      <w:r w:rsidRPr="00F625DB">
        <w:rPr>
          <w:rFonts w:ascii="Times New Roman" w:hAnsi="Times New Roman" w:cs="Times New Roman"/>
          <w:sz w:val="28"/>
          <w:szCs w:val="28"/>
        </w:rPr>
        <w:t xml:space="preserve"> </w:t>
      </w:r>
    </w:p>
    <w:p w:rsidR="0054630E" w:rsidRPr="00386687" w:rsidRDefault="0054630E" w:rsidP="0054630E">
      <w:pPr>
        <w:spacing w:after="0" w:line="360" w:lineRule="auto"/>
        <w:jc w:val="right"/>
        <w:rPr>
          <w:b/>
          <w:sz w:val="28"/>
          <w:szCs w:val="28"/>
        </w:rPr>
      </w:pPr>
    </w:p>
    <w:p w:rsidR="0054630E" w:rsidRDefault="0054630E" w:rsidP="0054630E">
      <w:pPr>
        <w:spacing w:after="0" w:line="360" w:lineRule="auto"/>
        <w:jc w:val="right"/>
        <w:rPr>
          <w:b/>
          <w:sz w:val="28"/>
          <w:szCs w:val="28"/>
        </w:rPr>
      </w:pPr>
    </w:p>
    <w:p w:rsidR="0054630E" w:rsidRPr="00386687" w:rsidRDefault="0054630E" w:rsidP="0054630E">
      <w:pPr>
        <w:spacing w:after="0" w:line="360" w:lineRule="auto"/>
        <w:jc w:val="right"/>
        <w:rPr>
          <w:b/>
          <w:sz w:val="28"/>
          <w:szCs w:val="28"/>
        </w:rPr>
      </w:pPr>
    </w:p>
    <w:p w:rsidR="0054630E" w:rsidRDefault="0054630E" w:rsidP="0054630E">
      <w:pPr>
        <w:spacing w:after="0" w:line="360" w:lineRule="auto"/>
        <w:jc w:val="right"/>
        <w:rPr>
          <w:b/>
          <w:sz w:val="28"/>
          <w:szCs w:val="28"/>
        </w:rPr>
      </w:pPr>
    </w:p>
    <w:p w:rsidR="0054630E" w:rsidRDefault="0054630E" w:rsidP="0054630E">
      <w:pPr>
        <w:spacing w:after="0" w:line="360" w:lineRule="auto"/>
        <w:jc w:val="right"/>
        <w:rPr>
          <w:b/>
          <w:sz w:val="28"/>
          <w:szCs w:val="28"/>
        </w:rPr>
      </w:pPr>
    </w:p>
    <w:p w:rsidR="0054630E" w:rsidRDefault="0054630E" w:rsidP="0054630E">
      <w:pPr>
        <w:spacing w:after="0" w:line="360" w:lineRule="auto"/>
        <w:jc w:val="right"/>
        <w:rPr>
          <w:b/>
          <w:sz w:val="28"/>
          <w:szCs w:val="28"/>
        </w:rPr>
      </w:pPr>
    </w:p>
    <w:p w:rsidR="0054630E" w:rsidRDefault="0054630E" w:rsidP="0054630E">
      <w:pPr>
        <w:spacing w:after="0" w:line="360" w:lineRule="auto"/>
        <w:jc w:val="right"/>
        <w:rPr>
          <w:b/>
          <w:sz w:val="28"/>
          <w:szCs w:val="28"/>
        </w:rPr>
      </w:pPr>
    </w:p>
    <w:p w:rsidR="00F625DB" w:rsidRPr="00386687" w:rsidRDefault="00F625DB" w:rsidP="0054630E">
      <w:pPr>
        <w:spacing w:after="0" w:line="360" w:lineRule="auto"/>
        <w:jc w:val="right"/>
        <w:rPr>
          <w:b/>
          <w:sz w:val="28"/>
          <w:szCs w:val="28"/>
        </w:rPr>
      </w:pPr>
    </w:p>
    <w:p w:rsidR="00090BA0" w:rsidRDefault="00090BA0" w:rsidP="0054630E">
      <w:pPr>
        <w:shd w:val="clear" w:color="auto" w:fill="FFFFFF"/>
        <w:spacing w:after="0" w:line="360" w:lineRule="auto"/>
        <w:jc w:val="center"/>
        <w:outlineLvl w:val="0"/>
        <w:rPr>
          <w:b/>
          <w:sz w:val="28"/>
          <w:szCs w:val="28"/>
        </w:rPr>
      </w:pPr>
    </w:p>
    <w:p w:rsidR="00090BA0" w:rsidRDefault="00090BA0" w:rsidP="0054630E">
      <w:pPr>
        <w:shd w:val="clear" w:color="auto" w:fill="FFFFFF"/>
        <w:spacing w:after="0" w:line="360" w:lineRule="auto"/>
        <w:jc w:val="center"/>
        <w:outlineLvl w:val="0"/>
        <w:rPr>
          <w:b/>
          <w:sz w:val="28"/>
          <w:szCs w:val="28"/>
        </w:rPr>
      </w:pPr>
    </w:p>
    <w:p w:rsidR="00090BA0" w:rsidRDefault="00090BA0" w:rsidP="0054630E">
      <w:pPr>
        <w:shd w:val="clear" w:color="auto" w:fill="FFFFFF"/>
        <w:spacing w:after="0" w:line="360" w:lineRule="auto"/>
        <w:jc w:val="center"/>
        <w:outlineLvl w:val="0"/>
        <w:rPr>
          <w:b/>
          <w:sz w:val="28"/>
          <w:szCs w:val="28"/>
        </w:rPr>
      </w:pPr>
    </w:p>
    <w:p w:rsidR="0054630E" w:rsidRDefault="00BD5246" w:rsidP="0054630E">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BD5246">
        <w:rPr>
          <w:rFonts w:ascii="Times New Roman" w:eastAsia="Times New Roman" w:hAnsi="Times New Roman" w:cs="Times New Roman"/>
          <w:b/>
          <w:kern w:val="36"/>
          <w:sz w:val="28"/>
          <w:szCs w:val="28"/>
        </w:rPr>
        <w:lastRenderedPageBreak/>
        <w:t>Родительское собрание в старшей группе.</w:t>
      </w:r>
    </w:p>
    <w:p w:rsidR="00BD5246" w:rsidRPr="00BD5246" w:rsidRDefault="00BD5246" w:rsidP="0054630E">
      <w:pPr>
        <w:shd w:val="clear" w:color="auto" w:fill="FFFFFF"/>
        <w:spacing w:after="0" w:line="360" w:lineRule="auto"/>
        <w:jc w:val="center"/>
        <w:outlineLvl w:val="0"/>
        <w:rPr>
          <w:rFonts w:ascii="Times New Roman" w:eastAsia="Times New Roman" w:hAnsi="Times New Roman" w:cs="Times New Roman"/>
          <w:b/>
          <w:kern w:val="36"/>
          <w:sz w:val="28"/>
          <w:szCs w:val="28"/>
        </w:rPr>
      </w:pPr>
      <w:r w:rsidRPr="00BD5246">
        <w:rPr>
          <w:rFonts w:ascii="Times New Roman" w:eastAsia="Times New Roman" w:hAnsi="Times New Roman" w:cs="Times New Roman"/>
          <w:b/>
          <w:kern w:val="36"/>
          <w:sz w:val="28"/>
          <w:szCs w:val="28"/>
        </w:rPr>
        <w:t>Тема: «Развитие речи детей через театральную деятельность»</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b/>
          <w:sz w:val="28"/>
          <w:szCs w:val="28"/>
        </w:rPr>
        <w:t>Цель</w:t>
      </w:r>
      <w:r w:rsidRPr="00BD5246">
        <w:rPr>
          <w:rFonts w:ascii="Times New Roman" w:eastAsia="Times New Roman" w:hAnsi="Times New Roman" w:cs="Times New Roman"/>
          <w:sz w:val="28"/>
          <w:szCs w:val="28"/>
        </w:rPr>
        <w:t>: Способствовать речевому развитию детей и способы вовлечения родителей в жизнь группы.</w:t>
      </w:r>
    </w:p>
    <w:p w:rsidR="00BD5246" w:rsidRPr="00BD5246" w:rsidRDefault="00BD5246" w:rsidP="00BD5246">
      <w:pPr>
        <w:shd w:val="clear" w:color="auto" w:fill="FFFFFF"/>
        <w:spacing w:after="0" w:line="360" w:lineRule="auto"/>
        <w:jc w:val="both"/>
        <w:rPr>
          <w:rFonts w:ascii="Times New Roman" w:eastAsia="Times New Roman" w:hAnsi="Times New Roman" w:cs="Times New Roman"/>
          <w:b/>
          <w:sz w:val="28"/>
          <w:szCs w:val="28"/>
        </w:rPr>
      </w:pPr>
      <w:r w:rsidRPr="00BD5246">
        <w:rPr>
          <w:rFonts w:ascii="Times New Roman" w:eastAsia="Times New Roman" w:hAnsi="Times New Roman" w:cs="Times New Roman"/>
          <w:b/>
          <w:sz w:val="28"/>
          <w:szCs w:val="28"/>
        </w:rPr>
        <w:t>Подготовка к собранию:</w:t>
      </w:r>
    </w:p>
    <w:p w:rsidR="00BD5246" w:rsidRPr="00816FB4"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1. Изготовление приглашений в виде аппликации «Волшебный ключик»</w:t>
      </w:r>
    </w:p>
    <w:p w:rsidR="00816FB4" w:rsidRPr="00BD5246" w:rsidRDefault="00816FB4" w:rsidP="00BD5246">
      <w:pPr>
        <w:shd w:val="clear" w:color="auto" w:fill="FFFFFF"/>
        <w:spacing w:after="0" w:line="360" w:lineRule="auto"/>
        <w:jc w:val="both"/>
        <w:rPr>
          <w:rFonts w:ascii="Times New Roman" w:eastAsia="Times New Roman" w:hAnsi="Times New Roman" w:cs="Times New Roman"/>
          <w:sz w:val="28"/>
          <w:szCs w:val="28"/>
        </w:rPr>
      </w:pPr>
      <w:r w:rsidRPr="00816FB4">
        <w:rPr>
          <w:rFonts w:ascii="Times New Roman" w:eastAsia="Times New Roman" w:hAnsi="Times New Roman" w:cs="Times New Roman"/>
          <w:sz w:val="28"/>
          <w:szCs w:val="28"/>
        </w:rPr>
        <w:t>(приложение 1)</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2. Оформление выставки. «Волшебный город творчества»</w:t>
      </w:r>
    </w:p>
    <w:p w:rsidR="00BD5246" w:rsidRPr="00BD5246" w:rsidRDefault="00F625DB" w:rsidP="00BD5246">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Анкетирование родителей </w:t>
      </w:r>
      <w:r w:rsidR="00816FB4" w:rsidRPr="00816FB4">
        <w:rPr>
          <w:rFonts w:ascii="Times New Roman" w:eastAsia="Times New Roman" w:hAnsi="Times New Roman" w:cs="Times New Roman"/>
          <w:sz w:val="28"/>
          <w:szCs w:val="28"/>
        </w:rPr>
        <w:t>(приложение</w:t>
      </w:r>
      <w:proofErr w:type="gramStart"/>
      <w:r w:rsidR="00816FB4" w:rsidRPr="00816FB4">
        <w:rPr>
          <w:rFonts w:ascii="Times New Roman" w:eastAsia="Times New Roman" w:hAnsi="Times New Roman" w:cs="Times New Roman"/>
          <w:sz w:val="28"/>
          <w:szCs w:val="28"/>
        </w:rPr>
        <w:t>2</w:t>
      </w:r>
      <w:proofErr w:type="gramEnd"/>
      <w:r w:rsidR="00816FB4" w:rsidRPr="00816FB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4. Подготовка красочных грамот родителям за успехи в воспитании детей.</w:t>
      </w:r>
    </w:p>
    <w:p w:rsidR="00F625DB" w:rsidRDefault="00F625DB" w:rsidP="00BD5246">
      <w:pPr>
        <w:shd w:val="clear" w:color="auto" w:fill="FFFFFF"/>
        <w:spacing w:after="0" w:line="360" w:lineRule="auto"/>
        <w:jc w:val="both"/>
        <w:rPr>
          <w:rFonts w:ascii="Times New Roman" w:eastAsia="Times New Roman" w:hAnsi="Times New Roman" w:cs="Times New Roman"/>
          <w:sz w:val="28"/>
          <w:szCs w:val="28"/>
        </w:rPr>
      </w:pPr>
    </w:p>
    <w:p w:rsidR="00816FB4" w:rsidRDefault="001F7E07" w:rsidP="001F7E07">
      <w:pPr>
        <w:shd w:val="clear" w:color="auto" w:fill="FFFFFF"/>
        <w:spacing w:after="0" w:line="360" w:lineRule="auto"/>
        <w:jc w:val="center"/>
        <w:rPr>
          <w:rFonts w:ascii="Times New Roman" w:eastAsia="Times New Roman" w:hAnsi="Times New Roman" w:cs="Times New Roman"/>
          <w:b/>
          <w:sz w:val="28"/>
          <w:szCs w:val="28"/>
        </w:rPr>
      </w:pPr>
      <w:r w:rsidRPr="001F7E07">
        <w:rPr>
          <w:rFonts w:ascii="Times New Roman" w:eastAsia="Times New Roman" w:hAnsi="Times New Roman" w:cs="Times New Roman"/>
          <w:b/>
          <w:sz w:val="28"/>
          <w:szCs w:val="28"/>
        </w:rPr>
        <w:t>План родительского собрания</w:t>
      </w:r>
    </w:p>
    <w:p w:rsidR="001F7E07" w:rsidRPr="00BD5246" w:rsidRDefault="001F7E07" w:rsidP="001F7E07">
      <w:pPr>
        <w:shd w:val="clear" w:color="auto" w:fill="FFFFFF"/>
        <w:spacing w:after="0" w:line="360" w:lineRule="auto"/>
        <w:jc w:val="both"/>
        <w:rPr>
          <w:rFonts w:ascii="Times New Roman" w:eastAsia="Times New Roman" w:hAnsi="Times New Roman" w:cs="Times New Roman"/>
          <w:sz w:val="28"/>
          <w:szCs w:val="28"/>
        </w:rPr>
      </w:pPr>
      <w:r w:rsidRPr="001F7E07">
        <w:rPr>
          <w:rFonts w:ascii="Times New Roman" w:eastAsia="Times New Roman" w:hAnsi="Times New Roman" w:cs="Times New Roman"/>
          <w:sz w:val="28"/>
          <w:szCs w:val="28"/>
        </w:rPr>
        <w:t xml:space="preserve">1. </w:t>
      </w:r>
      <w:r w:rsidRPr="00BD5246">
        <w:rPr>
          <w:rFonts w:ascii="Times New Roman" w:eastAsia="Times New Roman" w:hAnsi="Times New Roman" w:cs="Times New Roman"/>
          <w:sz w:val="28"/>
          <w:szCs w:val="28"/>
        </w:rPr>
        <w:t>Показ детьми сказки «Теремок»</w:t>
      </w:r>
    </w:p>
    <w:p w:rsidR="001F7E07" w:rsidRDefault="001F7E07" w:rsidP="001F7E0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2.Круглый стол.</w:t>
      </w:r>
    </w:p>
    <w:p w:rsidR="001F7E07" w:rsidRDefault="001F7E07" w:rsidP="001F7E0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F7E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Конкурс - домашнее задание – </w:t>
      </w:r>
      <w:r w:rsidRPr="00BD5246">
        <w:rPr>
          <w:rFonts w:ascii="Times New Roman" w:eastAsia="Times New Roman" w:hAnsi="Times New Roman" w:cs="Times New Roman"/>
          <w:sz w:val="28"/>
          <w:szCs w:val="28"/>
        </w:rPr>
        <w:t>К</w:t>
      </w:r>
      <w:r>
        <w:rPr>
          <w:rFonts w:ascii="Times New Roman" w:eastAsia="Times New Roman" w:hAnsi="Times New Roman" w:cs="Times New Roman"/>
          <w:sz w:val="28"/>
          <w:szCs w:val="28"/>
        </w:rPr>
        <w:t>нижка-раскладушка «Мой ребёнок»</w:t>
      </w:r>
      <w:r w:rsidRPr="00BD5246">
        <w:rPr>
          <w:rFonts w:ascii="Times New Roman" w:eastAsia="Times New Roman" w:hAnsi="Times New Roman" w:cs="Times New Roman"/>
          <w:sz w:val="28"/>
          <w:szCs w:val="28"/>
        </w:rPr>
        <w:t>.</w:t>
      </w:r>
    </w:p>
    <w:p w:rsidR="001F7E07" w:rsidRDefault="001F7E07" w:rsidP="001F7E0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F7E07">
        <w:rPr>
          <w:rFonts w:ascii="Times New Roman" w:eastAsia="Times New Roman" w:hAnsi="Times New Roman" w:cs="Times New Roman"/>
          <w:sz w:val="28"/>
          <w:szCs w:val="28"/>
        </w:rPr>
        <w:t xml:space="preserve"> </w:t>
      </w:r>
      <w:r w:rsidRPr="00BD5246">
        <w:rPr>
          <w:rFonts w:ascii="Times New Roman" w:eastAsia="Times New Roman" w:hAnsi="Times New Roman" w:cs="Times New Roman"/>
          <w:sz w:val="28"/>
          <w:szCs w:val="28"/>
        </w:rPr>
        <w:t>Доклад воспитателя</w:t>
      </w:r>
      <w:r>
        <w:rPr>
          <w:rFonts w:ascii="Times New Roman" w:eastAsia="Times New Roman" w:hAnsi="Times New Roman" w:cs="Times New Roman"/>
          <w:sz w:val="28"/>
          <w:szCs w:val="28"/>
        </w:rPr>
        <w:t xml:space="preserve"> по теме </w:t>
      </w:r>
      <w:r w:rsidRPr="00BD5246">
        <w:rPr>
          <w:rFonts w:ascii="Times New Roman" w:eastAsia="Times New Roman" w:hAnsi="Times New Roman" w:cs="Times New Roman"/>
          <w:sz w:val="28"/>
          <w:szCs w:val="28"/>
        </w:rPr>
        <w:t xml:space="preserve"> «Развитие речевого голоса у дошкольников»</w:t>
      </w:r>
    </w:p>
    <w:p w:rsidR="001F7E07" w:rsidRDefault="001F7E07" w:rsidP="001F7E0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5300D">
        <w:rPr>
          <w:rFonts w:ascii="Times New Roman" w:eastAsia="Times New Roman" w:hAnsi="Times New Roman" w:cs="Times New Roman"/>
          <w:sz w:val="28"/>
          <w:szCs w:val="28"/>
        </w:rPr>
        <w:t>.Обмен мнениями.</w:t>
      </w:r>
    </w:p>
    <w:p w:rsidR="00F5300D" w:rsidRDefault="00F5300D" w:rsidP="001F7E07">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Разное.</w:t>
      </w:r>
    </w:p>
    <w:p w:rsidR="00F625DB" w:rsidRPr="00BD5246" w:rsidRDefault="00F625DB" w:rsidP="001F7E07">
      <w:pPr>
        <w:shd w:val="clear" w:color="auto" w:fill="FFFFFF"/>
        <w:spacing w:after="0" w:line="360" w:lineRule="auto"/>
        <w:rPr>
          <w:rFonts w:ascii="Times New Roman" w:eastAsia="Times New Roman" w:hAnsi="Times New Roman" w:cs="Times New Roman"/>
          <w:sz w:val="28"/>
          <w:szCs w:val="28"/>
        </w:rPr>
      </w:pPr>
    </w:p>
    <w:p w:rsidR="00BD5246" w:rsidRPr="00BD5246" w:rsidRDefault="00BD5246" w:rsidP="00816FB4">
      <w:pPr>
        <w:shd w:val="clear" w:color="auto" w:fill="FFFFFF"/>
        <w:spacing w:after="0" w:line="360" w:lineRule="auto"/>
        <w:jc w:val="center"/>
        <w:rPr>
          <w:rFonts w:ascii="Times New Roman" w:eastAsia="Times New Roman" w:hAnsi="Times New Roman" w:cs="Times New Roman"/>
          <w:b/>
          <w:sz w:val="28"/>
          <w:szCs w:val="28"/>
        </w:rPr>
      </w:pPr>
      <w:r w:rsidRPr="00BD5246">
        <w:rPr>
          <w:rFonts w:ascii="Times New Roman" w:eastAsia="Times New Roman" w:hAnsi="Times New Roman" w:cs="Times New Roman"/>
          <w:b/>
          <w:sz w:val="28"/>
          <w:szCs w:val="28"/>
        </w:rPr>
        <w:t>Ход собрания:</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1. Показ детьми сказки «Теремок»</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2. Разговор за круглым столом, как организовать театр дома и что для этого нужно. Ставят ли дома спектакли с детьми?</w:t>
      </w:r>
    </w:p>
    <w:p w:rsidR="00BD5246" w:rsidRPr="00BD5246" w:rsidRDefault="001F7E07" w:rsidP="00BD5246">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D5246" w:rsidRPr="00BD5246">
        <w:rPr>
          <w:rFonts w:ascii="Times New Roman" w:eastAsia="Times New Roman" w:hAnsi="Times New Roman" w:cs="Times New Roman"/>
          <w:sz w:val="28"/>
          <w:szCs w:val="28"/>
        </w:rPr>
        <w:t>. Конкурс - домашнее задание – «К</w:t>
      </w:r>
      <w:r>
        <w:rPr>
          <w:rFonts w:ascii="Times New Roman" w:eastAsia="Times New Roman" w:hAnsi="Times New Roman" w:cs="Times New Roman"/>
          <w:sz w:val="28"/>
          <w:szCs w:val="28"/>
        </w:rPr>
        <w:t>нижка-раскладушка «Мой ребёнок»</w:t>
      </w:r>
      <w:r w:rsidR="00BD5246" w:rsidRPr="00BD5246">
        <w:rPr>
          <w:rFonts w:ascii="Times New Roman" w:eastAsia="Times New Roman" w:hAnsi="Times New Roman" w:cs="Times New Roman"/>
          <w:sz w:val="28"/>
          <w:szCs w:val="28"/>
        </w:rPr>
        <w:t>.</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Предложить родителям сделать книжку-раскладушку «Мой ребёнок». Родители рисуют своего ребёнка, рассказывают о нём, описывают всё печатными буквами, можно фотографии. Книга будет находиться в накопительном портфеле ребёнка. Ребёнок сможет прочитать её, как только научится читать.</w:t>
      </w: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5. Доклад воспитателя «Развитие речевого голоса у дошкольников» (</w:t>
      </w:r>
      <w:r w:rsidR="00F5300D">
        <w:rPr>
          <w:rFonts w:ascii="Times New Roman" w:eastAsia="Times New Roman" w:hAnsi="Times New Roman" w:cs="Times New Roman"/>
          <w:sz w:val="28"/>
          <w:szCs w:val="28"/>
        </w:rPr>
        <w:t>приложение 3</w:t>
      </w:r>
      <w:r w:rsidRPr="00BD5246">
        <w:rPr>
          <w:rFonts w:ascii="Times New Roman" w:eastAsia="Times New Roman" w:hAnsi="Times New Roman" w:cs="Times New Roman"/>
          <w:sz w:val="28"/>
          <w:szCs w:val="28"/>
        </w:rPr>
        <w:t>) .</w:t>
      </w:r>
    </w:p>
    <w:p w:rsidR="00F5300D" w:rsidRDefault="00BD5246" w:rsidP="00BD5246">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xml:space="preserve">6. </w:t>
      </w:r>
      <w:r w:rsidR="00F5300D">
        <w:rPr>
          <w:rFonts w:ascii="Times New Roman" w:eastAsia="Times New Roman" w:hAnsi="Times New Roman" w:cs="Times New Roman"/>
          <w:sz w:val="28"/>
          <w:szCs w:val="28"/>
        </w:rPr>
        <w:t>Обмен мнениями.</w:t>
      </w:r>
    </w:p>
    <w:p w:rsidR="00BD5246" w:rsidRPr="00BD5246" w:rsidRDefault="00F5300D" w:rsidP="00BD5246">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Родители делятся</w:t>
      </w:r>
      <w:r w:rsidR="00BD5246" w:rsidRPr="00BD5246">
        <w:rPr>
          <w:rFonts w:ascii="Times New Roman" w:eastAsia="Times New Roman" w:hAnsi="Times New Roman" w:cs="Times New Roman"/>
          <w:sz w:val="28"/>
          <w:szCs w:val="28"/>
        </w:rPr>
        <w:t xml:space="preserve"> </w:t>
      </w:r>
      <w:r w:rsidR="00C5764C">
        <w:rPr>
          <w:rFonts w:ascii="Times New Roman" w:eastAsia="Times New Roman" w:hAnsi="Times New Roman" w:cs="Times New Roman"/>
          <w:sz w:val="28"/>
          <w:szCs w:val="28"/>
        </w:rPr>
        <w:t xml:space="preserve">мнениями о собрании, о </w:t>
      </w:r>
      <w:r w:rsidR="00BD5246" w:rsidRPr="00BD5246">
        <w:rPr>
          <w:rFonts w:ascii="Times New Roman" w:eastAsia="Times New Roman" w:hAnsi="Times New Roman" w:cs="Times New Roman"/>
          <w:sz w:val="28"/>
          <w:szCs w:val="28"/>
        </w:rPr>
        <w:t>детях и их успехах.</w:t>
      </w:r>
    </w:p>
    <w:p w:rsidR="00F625DB" w:rsidRDefault="00BD5246" w:rsidP="00F5300D">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xml:space="preserve">7.  </w:t>
      </w:r>
      <w:r w:rsidR="00F5300D" w:rsidRPr="00BD5246">
        <w:rPr>
          <w:rFonts w:ascii="Times New Roman" w:eastAsia="Times New Roman" w:hAnsi="Times New Roman" w:cs="Times New Roman"/>
          <w:sz w:val="28"/>
          <w:szCs w:val="28"/>
        </w:rPr>
        <w:t>Разное.</w:t>
      </w:r>
    </w:p>
    <w:p w:rsidR="00F5300D" w:rsidRPr="00BD5246" w:rsidRDefault="00F5300D" w:rsidP="00F625DB">
      <w:pPr>
        <w:shd w:val="clear" w:color="auto" w:fill="FFFFFF"/>
        <w:spacing w:after="0" w:line="480" w:lineRule="auto"/>
        <w:jc w:val="center"/>
        <w:rPr>
          <w:rFonts w:ascii="Times New Roman" w:eastAsia="Times New Roman" w:hAnsi="Times New Roman" w:cs="Times New Roman"/>
          <w:b/>
          <w:sz w:val="28"/>
          <w:szCs w:val="28"/>
        </w:rPr>
      </w:pPr>
      <w:r w:rsidRPr="00BD5246">
        <w:rPr>
          <w:rFonts w:ascii="Times New Roman" w:eastAsia="Times New Roman" w:hAnsi="Times New Roman" w:cs="Times New Roman"/>
          <w:b/>
          <w:sz w:val="28"/>
          <w:szCs w:val="28"/>
        </w:rPr>
        <w:lastRenderedPageBreak/>
        <w:t>Решение собрания:</w:t>
      </w:r>
    </w:p>
    <w:p w:rsidR="00F5300D" w:rsidRPr="00BD5246" w:rsidRDefault="00F5300D" w:rsidP="00F625DB">
      <w:pPr>
        <w:shd w:val="clear" w:color="auto" w:fill="FFFFFF"/>
        <w:spacing w:after="0" w:line="48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xml:space="preserve">1. </w:t>
      </w:r>
      <w:r w:rsidR="00C5764C">
        <w:rPr>
          <w:rFonts w:ascii="Times New Roman" w:eastAsia="Times New Roman" w:hAnsi="Times New Roman" w:cs="Times New Roman"/>
          <w:sz w:val="28"/>
          <w:szCs w:val="28"/>
        </w:rPr>
        <w:t>Принять к сведению доклад воспитателя на тему «</w:t>
      </w:r>
      <w:r w:rsidR="00C5764C" w:rsidRPr="00BD5246">
        <w:rPr>
          <w:rFonts w:ascii="Times New Roman" w:eastAsia="Times New Roman" w:hAnsi="Times New Roman" w:cs="Times New Roman"/>
          <w:sz w:val="28"/>
          <w:szCs w:val="28"/>
        </w:rPr>
        <w:t>Развитие речевого голоса у дошкольников</w:t>
      </w:r>
      <w:r w:rsidR="00C5764C">
        <w:rPr>
          <w:rFonts w:ascii="Times New Roman" w:eastAsia="Times New Roman" w:hAnsi="Times New Roman" w:cs="Times New Roman"/>
          <w:sz w:val="28"/>
          <w:szCs w:val="28"/>
        </w:rPr>
        <w:t>»</w:t>
      </w:r>
    </w:p>
    <w:p w:rsidR="00C5764C" w:rsidRDefault="00F5300D" w:rsidP="00F625DB">
      <w:pPr>
        <w:shd w:val="clear" w:color="auto" w:fill="FFFFFF"/>
        <w:spacing w:after="0" w:line="480" w:lineRule="auto"/>
        <w:outlineLvl w:val="0"/>
        <w:rPr>
          <w:rFonts w:ascii="Times New Roman" w:eastAsia="Times New Roman" w:hAnsi="Times New Roman" w:cs="Times New Roman"/>
          <w:b/>
          <w:kern w:val="36"/>
          <w:sz w:val="36"/>
          <w:szCs w:val="36"/>
        </w:rPr>
      </w:pPr>
      <w:r w:rsidRPr="00BD5246">
        <w:rPr>
          <w:rFonts w:ascii="Times New Roman" w:eastAsia="Times New Roman" w:hAnsi="Times New Roman" w:cs="Times New Roman"/>
          <w:sz w:val="28"/>
          <w:szCs w:val="28"/>
        </w:rPr>
        <w:t xml:space="preserve">2. </w:t>
      </w:r>
      <w:r w:rsidR="003024C4">
        <w:rPr>
          <w:rFonts w:ascii="Times New Roman" w:eastAsia="Times New Roman" w:hAnsi="Times New Roman" w:cs="Times New Roman"/>
          <w:sz w:val="28"/>
          <w:szCs w:val="28"/>
        </w:rPr>
        <w:t>Продолжать</w:t>
      </w:r>
      <w:r w:rsidR="00C82E1A">
        <w:rPr>
          <w:rFonts w:ascii="Times New Roman" w:eastAsia="Times New Roman" w:hAnsi="Times New Roman" w:cs="Times New Roman"/>
          <w:sz w:val="28"/>
          <w:szCs w:val="28"/>
        </w:rPr>
        <w:t xml:space="preserve"> осуществлять </w:t>
      </w:r>
      <w:r w:rsidR="003024C4">
        <w:rPr>
          <w:rFonts w:ascii="Times New Roman" w:eastAsia="Times New Roman" w:hAnsi="Times New Roman" w:cs="Times New Roman"/>
          <w:sz w:val="28"/>
          <w:szCs w:val="28"/>
        </w:rPr>
        <w:t xml:space="preserve"> работу</w:t>
      </w:r>
      <w:r w:rsidR="00C5764C">
        <w:rPr>
          <w:rFonts w:ascii="Times New Roman" w:eastAsia="Times New Roman" w:hAnsi="Times New Roman" w:cs="Times New Roman"/>
          <w:sz w:val="28"/>
          <w:szCs w:val="28"/>
        </w:rPr>
        <w:t xml:space="preserve"> с детьми</w:t>
      </w:r>
      <w:r w:rsidR="00C5764C" w:rsidRPr="00C5764C">
        <w:rPr>
          <w:rFonts w:ascii="Times New Roman" w:eastAsia="Times New Roman" w:hAnsi="Times New Roman" w:cs="Times New Roman"/>
          <w:b/>
          <w:kern w:val="36"/>
          <w:sz w:val="36"/>
          <w:szCs w:val="36"/>
        </w:rPr>
        <w:t xml:space="preserve"> </w:t>
      </w:r>
      <w:r w:rsidR="00C5764C" w:rsidRPr="00C5764C">
        <w:rPr>
          <w:rFonts w:ascii="Times New Roman" w:eastAsia="Times New Roman" w:hAnsi="Times New Roman" w:cs="Times New Roman"/>
          <w:kern w:val="36"/>
          <w:sz w:val="28"/>
          <w:szCs w:val="28"/>
        </w:rPr>
        <w:t>по речевому развитию</w:t>
      </w:r>
      <w:r w:rsidR="00C5764C">
        <w:rPr>
          <w:rFonts w:ascii="Times New Roman" w:eastAsia="Times New Roman" w:hAnsi="Times New Roman" w:cs="Times New Roman"/>
          <w:b/>
          <w:kern w:val="36"/>
          <w:sz w:val="36"/>
          <w:szCs w:val="36"/>
        </w:rPr>
        <w:t>.</w:t>
      </w:r>
    </w:p>
    <w:p w:rsidR="003024C4" w:rsidRDefault="00090BA0" w:rsidP="00F625DB">
      <w:pPr>
        <w:shd w:val="clear" w:color="auto" w:fill="FFFFFF"/>
        <w:spacing w:after="0" w:line="48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Сроки: 2017-2018</w:t>
      </w:r>
      <w:r w:rsidR="003024C4">
        <w:rPr>
          <w:rFonts w:ascii="Times New Roman" w:eastAsia="Times New Roman" w:hAnsi="Times New Roman" w:cs="Times New Roman"/>
          <w:kern w:val="36"/>
          <w:sz w:val="28"/>
          <w:szCs w:val="28"/>
        </w:rPr>
        <w:t xml:space="preserve"> </w:t>
      </w:r>
      <w:proofErr w:type="spellStart"/>
      <w:r w:rsidR="003024C4">
        <w:rPr>
          <w:rFonts w:ascii="Times New Roman" w:eastAsia="Times New Roman" w:hAnsi="Times New Roman" w:cs="Times New Roman"/>
          <w:kern w:val="36"/>
          <w:sz w:val="28"/>
          <w:szCs w:val="28"/>
        </w:rPr>
        <w:t>уч</w:t>
      </w:r>
      <w:proofErr w:type="gramStart"/>
      <w:r w:rsidR="003024C4">
        <w:rPr>
          <w:rFonts w:ascii="Times New Roman" w:eastAsia="Times New Roman" w:hAnsi="Times New Roman" w:cs="Times New Roman"/>
          <w:kern w:val="36"/>
          <w:sz w:val="28"/>
          <w:szCs w:val="28"/>
        </w:rPr>
        <w:t>.г</w:t>
      </w:r>
      <w:proofErr w:type="gramEnd"/>
      <w:r w:rsidR="003024C4">
        <w:rPr>
          <w:rFonts w:ascii="Times New Roman" w:eastAsia="Times New Roman" w:hAnsi="Times New Roman" w:cs="Times New Roman"/>
          <w:kern w:val="36"/>
          <w:sz w:val="28"/>
          <w:szCs w:val="28"/>
        </w:rPr>
        <w:t>од</w:t>
      </w:r>
      <w:proofErr w:type="spellEnd"/>
      <w:r w:rsidR="003024C4">
        <w:rPr>
          <w:rFonts w:ascii="Times New Roman" w:eastAsia="Times New Roman" w:hAnsi="Times New Roman" w:cs="Times New Roman"/>
          <w:kern w:val="36"/>
          <w:sz w:val="28"/>
          <w:szCs w:val="28"/>
        </w:rPr>
        <w:t>.</w:t>
      </w:r>
    </w:p>
    <w:p w:rsidR="003024C4" w:rsidRPr="003024C4" w:rsidRDefault="003024C4" w:rsidP="00F625DB">
      <w:pPr>
        <w:shd w:val="clear" w:color="auto" w:fill="FFFFFF"/>
        <w:spacing w:after="0" w:line="48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Ответственный: воспитатель.</w:t>
      </w:r>
    </w:p>
    <w:p w:rsidR="003024C4" w:rsidRDefault="00C5764C"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300D" w:rsidRPr="00BD5246">
        <w:rPr>
          <w:rFonts w:ascii="Times New Roman" w:eastAsia="Times New Roman" w:hAnsi="Times New Roman" w:cs="Times New Roman"/>
          <w:sz w:val="28"/>
          <w:szCs w:val="28"/>
        </w:rPr>
        <w:t>3.</w:t>
      </w:r>
      <w:r w:rsidR="003024C4" w:rsidRPr="003024C4">
        <w:rPr>
          <w:rFonts w:ascii="Times New Roman" w:eastAsia="Times New Roman" w:hAnsi="Times New Roman" w:cs="Times New Roman"/>
          <w:sz w:val="28"/>
          <w:szCs w:val="28"/>
        </w:rPr>
        <w:t xml:space="preserve"> </w:t>
      </w:r>
      <w:r w:rsidR="00C82E1A">
        <w:rPr>
          <w:rFonts w:ascii="Times New Roman" w:eastAsia="Times New Roman" w:hAnsi="Times New Roman" w:cs="Times New Roman"/>
          <w:sz w:val="28"/>
          <w:szCs w:val="28"/>
        </w:rPr>
        <w:t xml:space="preserve">Помочь воспитателю </w:t>
      </w:r>
      <w:r w:rsidR="003024C4" w:rsidRPr="00BD5246">
        <w:rPr>
          <w:rFonts w:ascii="Times New Roman" w:eastAsia="Times New Roman" w:hAnsi="Times New Roman" w:cs="Times New Roman"/>
          <w:sz w:val="28"/>
          <w:szCs w:val="28"/>
        </w:rPr>
        <w:t>в создании условий для драматизации</w:t>
      </w:r>
      <w:r w:rsidR="003024C4">
        <w:rPr>
          <w:rFonts w:ascii="Times New Roman" w:eastAsia="Times New Roman" w:hAnsi="Times New Roman" w:cs="Times New Roman"/>
          <w:sz w:val="28"/>
          <w:szCs w:val="28"/>
        </w:rPr>
        <w:t>.</w:t>
      </w:r>
    </w:p>
    <w:p w:rsidR="003024C4" w:rsidRDefault="00090BA0"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2017-2018</w:t>
      </w:r>
      <w:r w:rsidR="003024C4">
        <w:rPr>
          <w:rFonts w:ascii="Times New Roman" w:eastAsia="Times New Roman" w:hAnsi="Times New Roman" w:cs="Times New Roman"/>
          <w:sz w:val="28"/>
          <w:szCs w:val="28"/>
        </w:rPr>
        <w:t xml:space="preserve"> </w:t>
      </w:r>
      <w:proofErr w:type="spellStart"/>
      <w:r w:rsidR="003024C4">
        <w:rPr>
          <w:rFonts w:ascii="Times New Roman" w:eastAsia="Times New Roman" w:hAnsi="Times New Roman" w:cs="Times New Roman"/>
          <w:sz w:val="28"/>
          <w:szCs w:val="28"/>
        </w:rPr>
        <w:t>уч</w:t>
      </w:r>
      <w:proofErr w:type="gramStart"/>
      <w:r w:rsidR="003024C4">
        <w:rPr>
          <w:rFonts w:ascii="Times New Roman" w:eastAsia="Times New Roman" w:hAnsi="Times New Roman" w:cs="Times New Roman"/>
          <w:sz w:val="28"/>
          <w:szCs w:val="28"/>
        </w:rPr>
        <w:t>.г</w:t>
      </w:r>
      <w:proofErr w:type="gramEnd"/>
      <w:r w:rsidR="003024C4">
        <w:rPr>
          <w:rFonts w:ascii="Times New Roman" w:eastAsia="Times New Roman" w:hAnsi="Times New Roman" w:cs="Times New Roman"/>
          <w:sz w:val="28"/>
          <w:szCs w:val="28"/>
        </w:rPr>
        <w:t>од</w:t>
      </w:r>
      <w:proofErr w:type="spellEnd"/>
    </w:p>
    <w:p w:rsidR="003024C4" w:rsidRDefault="003024C4"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Ответственные: воспитатель, родители.</w:t>
      </w:r>
    </w:p>
    <w:p w:rsidR="00F5300D" w:rsidRPr="00BD5246" w:rsidRDefault="003024C4"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5300D" w:rsidRPr="00BD5246">
        <w:rPr>
          <w:rFonts w:ascii="Times New Roman" w:eastAsia="Times New Roman" w:hAnsi="Times New Roman" w:cs="Times New Roman"/>
          <w:sz w:val="28"/>
          <w:szCs w:val="28"/>
        </w:rPr>
        <w:t>Привлечь мам</w:t>
      </w:r>
      <w:r w:rsidR="00C82E1A">
        <w:rPr>
          <w:rFonts w:ascii="Times New Roman" w:eastAsia="Times New Roman" w:hAnsi="Times New Roman" w:cs="Times New Roman"/>
          <w:sz w:val="28"/>
          <w:szCs w:val="28"/>
        </w:rPr>
        <w:t xml:space="preserve"> </w:t>
      </w:r>
      <w:r w:rsidR="00F5300D" w:rsidRPr="00BD5246">
        <w:rPr>
          <w:rFonts w:ascii="Times New Roman" w:eastAsia="Times New Roman" w:hAnsi="Times New Roman" w:cs="Times New Roman"/>
          <w:sz w:val="28"/>
          <w:szCs w:val="28"/>
        </w:rPr>
        <w:t>к раб</w:t>
      </w:r>
      <w:r w:rsidR="00090BA0">
        <w:rPr>
          <w:rFonts w:ascii="Times New Roman" w:eastAsia="Times New Roman" w:hAnsi="Times New Roman" w:cs="Times New Roman"/>
          <w:sz w:val="28"/>
          <w:szCs w:val="28"/>
        </w:rPr>
        <w:t>оте в центре драматизации, как актеров</w:t>
      </w:r>
      <w:r w:rsidR="00F5300D" w:rsidRPr="00BD5246">
        <w:rPr>
          <w:rFonts w:ascii="Times New Roman" w:eastAsia="Times New Roman" w:hAnsi="Times New Roman" w:cs="Times New Roman"/>
          <w:sz w:val="28"/>
          <w:szCs w:val="28"/>
        </w:rPr>
        <w:t>.</w:t>
      </w:r>
      <w:r w:rsidRPr="003024C4">
        <w:rPr>
          <w:rFonts w:ascii="Times New Roman" w:eastAsia="Times New Roman" w:hAnsi="Times New Roman" w:cs="Times New Roman"/>
          <w:sz w:val="28"/>
          <w:szCs w:val="28"/>
        </w:rPr>
        <w:t xml:space="preserve"> </w:t>
      </w:r>
    </w:p>
    <w:p w:rsidR="00F5300D" w:rsidRDefault="00F5300D" w:rsidP="00F625DB">
      <w:pPr>
        <w:shd w:val="clear" w:color="auto" w:fill="FFFFFF"/>
        <w:spacing w:after="0" w:line="48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Сшить костюмы для героев сказки «Колобок», «Репка»</w:t>
      </w:r>
    </w:p>
    <w:p w:rsidR="00C82E1A" w:rsidRDefault="00090BA0"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Сроки:06.10.17</w:t>
      </w:r>
      <w:r w:rsidR="00F625DB">
        <w:rPr>
          <w:rFonts w:ascii="Times New Roman" w:eastAsia="Times New Roman" w:hAnsi="Times New Roman" w:cs="Times New Roman"/>
          <w:sz w:val="28"/>
          <w:szCs w:val="28"/>
        </w:rPr>
        <w:t>–</w:t>
      </w:r>
      <w:r w:rsidR="00C82E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15-10.17</w:t>
      </w:r>
    </w:p>
    <w:p w:rsidR="00F625DB" w:rsidRDefault="00F625DB" w:rsidP="00F625DB">
      <w:pPr>
        <w:shd w:val="clear" w:color="auto" w:fill="FFFFFF"/>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Ответственные: воспитатель, </w:t>
      </w:r>
      <w:proofErr w:type="spellStart"/>
      <w:r>
        <w:rPr>
          <w:rFonts w:ascii="Times New Roman" w:eastAsia="Times New Roman" w:hAnsi="Times New Roman" w:cs="Times New Roman"/>
          <w:sz w:val="28"/>
          <w:szCs w:val="28"/>
        </w:rPr>
        <w:t>род</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омитет</w:t>
      </w:r>
      <w:proofErr w:type="spellEnd"/>
      <w:r>
        <w:rPr>
          <w:rFonts w:ascii="Times New Roman" w:eastAsia="Times New Roman" w:hAnsi="Times New Roman" w:cs="Times New Roman"/>
          <w:sz w:val="28"/>
          <w:szCs w:val="28"/>
        </w:rPr>
        <w:t>.</w:t>
      </w:r>
    </w:p>
    <w:p w:rsidR="00F625DB" w:rsidRDefault="00F625DB" w:rsidP="00F625DB">
      <w:pPr>
        <w:shd w:val="clear" w:color="auto" w:fill="FFFFFF"/>
        <w:spacing w:after="0" w:line="480" w:lineRule="auto"/>
        <w:jc w:val="both"/>
        <w:rPr>
          <w:rFonts w:ascii="Times New Roman" w:eastAsia="Times New Roman" w:hAnsi="Times New Roman" w:cs="Times New Roman"/>
          <w:sz w:val="28"/>
          <w:szCs w:val="28"/>
        </w:rPr>
      </w:pPr>
    </w:p>
    <w:p w:rsidR="00F625DB" w:rsidRDefault="00F625DB" w:rsidP="00F625DB">
      <w:pPr>
        <w:shd w:val="clear" w:color="auto" w:fill="FFFFFF"/>
        <w:spacing w:after="0" w:line="480" w:lineRule="auto"/>
        <w:jc w:val="both"/>
        <w:rPr>
          <w:rFonts w:ascii="Times New Roman" w:eastAsia="Times New Roman" w:hAnsi="Times New Roman" w:cs="Times New Roman"/>
          <w:sz w:val="28"/>
          <w:szCs w:val="28"/>
        </w:rPr>
      </w:pPr>
    </w:p>
    <w:p w:rsidR="00F625DB" w:rsidRDefault="00F625DB" w:rsidP="00F625DB">
      <w:pPr>
        <w:shd w:val="clear" w:color="auto" w:fill="FFFFFF"/>
        <w:spacing w:after="0"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воспитатель </w:t>
      </w:r>
      <w:r w:rsidR="00090BA0">
        <w:rPr>
          <w:rFonts w:ascii="Times New Roman" w:eastAsia="Times New Roman" w:hAnsi="Times New Roman" w:cs="Times New Roman"/>
          <w:sz w:val="28"/>
          <w:szCs w:val="28"/>
        </w:rPr>
        <w:t>Дружинина С.А.</w:t>
      </w:r>
    </w:p>
    <w:p w:rsidR="00F625DB" w:rsidRDefault="00F625DB" w:rsidP="00F625DB">
      <w:pPr>
        <w:shd w:val="clear" w:color="auto" w:fill="FFFFFF"/>
        <w:spacing w:after="0" w:line="48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Секретарь: </w:t>
      </w:r>
      <w:r w:rsidR="00090BA0">
        <w:rPr>
          <w:rFonts w:ascii="Times New Roman" w:eastAsia="Times New Roman" w:hAnsi="Times New Roman" w:cs="Times New Roman"/>
          <w:sz w:val="28"/>
          <w:szCs w:val="28"/>
        </w:rPr>
        <w:t>Мамедова Е.С.</w:t>
      </w:r>
    </w:p>
    <w:p w:rsidR="00F5300D" w:rsidRPr="00BD5246" w:rsidRDefault="00F5300D" w:rsidP="00F625DB">
      <w:pPr>
        <w:shd w:val="clear" w:color="auto" w:fill="FFFFFF"/>
        <w:spacing w:after="0" w:line="480" w:lineRule="auto"/>
        <w:jc w:val="both"/>
        <w:rPr>
          <w:rFonts w:ascii="Times New Roman" w:eastAsia="Times New Roman" w:hAnsi="Times New Roman" w:cs="Times New Roman"/>
          <w:sz w:val="28"/>
          <w:szCs w:val="28"/>
        </w:rPr>
      </w:pPr>
    </w:p>
    <w:p w:rsidR="00BD5246" w:rsidRPr="00BD5246" w:rsidRDefault="00BD5246" w:rsidP="00BD5246">
      <w:pPr>
        <w:shd w:val="clear" w:color="auto" w:fill="FFFFFF"/>
        <w:spacing w:after="0" w:line="360" w:lineRule="auto"/>
        <w:jc w:val="both"/>
        <w:rPr>
          <w:rFonts w:ascii="Times New Roman" w:eastAsia="Times New Roman" w:hAnsi="Times New Roman" w:cs="Times New Roman"/>
          <w:sz w:val="28"/>
          <w:szCs w:val="28"/>
        </w:rPr>
      </w:pPr>
    </w:p>
    <w:p w:rsidR="00816FB4" w:rsidRDefault="00816FB4" w:rsidP="00BD5246">
      <w:pPr>
        <w:shd w:val="clear" w:color="auto" w:fill="FFFFFF"/>
        <w:spacing w:after="0" w:line="360" w:lineRule="auto"/>
        <w:jc w:val="both"/>
        <w:rPr>
          <w:rFonts w:ascii="Times New Roman" w:eastAsia="Times New Roman" w:hAnsi="Times New Roman" w:cs="Times New Roman"/>
          <w:sz w:val="28"/>
          <w:szCs w:val="28"/>
        </w:rPr>
      </w:pPr>
    </w:p>
    <w:p w:rsidR="00F5300D" w:rsidRDefault="00F5300D" w:rsidP="00C82E1A">
      <w:pPr>
        <w:shd w:val="clear" w:color="auto" w:fill="FFFFFF"/>
        <w:spacing w:after="0" w:line="360" w:lineRule="auto"/>
        <w:jc w:val="right"/>
        <w:rPr>
          <w:rFonts w:ascii="Times New Roman" w:eastAsia="Times New Roman" w:hAnsi="Times New Roman" w:cs="Times New Roman"/>
          <w:sz w:val="28"/>
          <w:szCs w:val="28"/>
        </w:rPr>
      </w:pPr>
    </w:p>
    <w:p w:rsidR="00F5300D" w:rsidRDefault="00F5300D" w:rsidP="00BD5246">
      <w:pPr>
        <w:shd w:val="clear" w:color="auto" w:fill="FFFFFF"/>
        <w:spacing w:after="0" w:line="360" w:lineRule="auto"/>
        <w:jc w:val="both"/>
        <w:rPr>
          <w:rFonts w:ascii="Times New Roman" w:eastAsia="Times New Roman" w:hAnsi="Times New Roman" w:cs="Times New Roman"/>
          <w:sz w:val="28"/>
          <w:szCs w:val="28"/>
        </w:rPr>
      </w:pPr>
    </w:p>
    <w:p w:rsidR="00F625DB" w:rsidRDefault="00F625DB" w:rsidP="00BD5246">
      <w:pPr>
        <w:shd w:val="clear" w:color="auto" w:fill="FFFFFF"/>
        <w:spacing w:after="0" w:line="360" w:lineRule="auto"/>
        <w:jc w:val="both"/>
        <w:rPr>
          <w:rFonts w:ascii="Times New Roman" w:eastAsia="Times New Roman" w:hAnsi="Times New Roman" w:cs="Times New Roman"/>
          <w:sz w:val="28"/>
          <w:szCs w:val="28"/>
        </w:rPr>
      </w:pPr>
    </w:p>
    <w:p w:rsidR="00F625DB" w:rsidRDefault="00F625DB" w:rsidP="00BD5246">
      <w:pPr>
        <w:shd w:val="clear" w:color="auto" w:fill="FFFFFF"/>
        <w:spacing w:after="0" w:line="360" w:lineRule="auto"/>
        <w:jc w:val="both"/>
        <w:rPr>
          <w:rFonts w:ascii="Times New Roman" w:eastAsia="Times New Roman" w:hAnsi="Times New Roman" w:cs="Times New Roman"/>
          <w:sz w:val="28"/>
          <w:szCs w:val="28"/>
        </w:rPr>
      </w:pPr>
    </w:p>
    <w:p w:rsidR="00816FB4" w:rsidRDefault="00816FB4" w:rsidP="00BD5246">
      <w:pPr>
        <w:shd w:val="clear" w:color="auto" w:fill="FFFFFF"/>
        <w:spacing w:after="0" w:line="360" w:lineRule="auto"/>
        <w:jc w:val="both"/>
        <w:rPr>
          <w:rFonts w:ascii="Times New Roman" w:eastAsia="Times New Roman" w:hAnsi="Times New Roman" w:cs="Times New Roman"/>
          <w:sz w:val="28"/>
          <w:szCs w:val="28"/>
        </w:rPr>
      </w:pPr>
    </w:p>
    <w:p w:rsidR="00816FB4" w:rsidRPr="00BD5246" w:rsidRDefault="0010206C" w:rsidP="0010206C">
      <w:pPr>
        <w:shd w:val="clear" w:color="auto" w:fill="FFFFFF"/>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Приложение 1</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Уважаемые родители!</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Приглашаем Вас, посетить собрание на тему: «Развитие речи детей через театральную деятельность», на которой обсудим, что для этого нужно делать. Предлагаемая повестка: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Показ детьми сказки «Теремок»</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Разговор за круглым столом, как организовать театр дома и что для этого нужно.</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Придумать продолжение сказки «Курочка Ряба», «Репка», «Колобок».</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Конкурс на лучшее оформление книжки-раскладушки «Мой ребёнок»</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Доклад воспитателя «Развитие речевого голоса у дошкольников»</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О детях и их успехах.</w:t>
      </w:r>
    </w:p>
    <w:p w:rsidR="00816FB4"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Разное</w:t>
      </w:r>
    </w:p>
    <w:p w:rsidR="00816FB4" w:rsidRDefault="00816FB4" w:rsidP="00816FB4">
      <w:pPr>
        <w:shd w:val="clear" w:color="auto" w:fill="FFFFFF"/>
        <w:spacing w:after="0" w:line="360" w:lineRule="auto"/>
        <w:jc w:val="both"/>
        <w:rPr>
          <w:rFonts w:ascii="Times New Roman" w:eastAsia="Times New Roman" w:hAnsi="Times New Roman" w:cs="Times New Roman"/>
          <w:sz w:val="28"/>
          <w:szCs w:val="28"/>
        </w:rPr>
      </w:pP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p>
    <w:p w:rsidR="00816FB4" w:rsidRDefault="00816FB4" w:rsidP="0010206C">
      <w:pPr>
        <w:shd w:val="clear" w:color="auto" w:fill="FFFFFF"/>
        <w:spacing w:after="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2</w:t>
      </w:r>
    </w:p>
    <w:p w:rsidR="00816FB4" w:rsidRPr="00BD5246" w:rsidRDefault="00816FB4" w:rsidP="00816FB4">
      <w:pPr>
        <w:shd w:val="clear" w:color="auto" w:fill="FFFFFF"/>
        <w:spacing w:after="0" w:line="360" w:lineRule="auto"/>
        <w:jc w:val="both"/>
        <w:rPr>
          <w:rFonts w:ascii="Times New Roman" w:eastAsia="Times New Roman" w:hAnsi="Times New Roman" w:cs="Times New Roman"/>
          <w:b/>
          <w:sz w:val="28"/>
          <w:szCs w:val="28"/>
        </w:rPr>
      </w:pPr>
      <w:r w:rsidRPr="00BD5246">
        <w:rPr>
          <w:rFonts w:ascii="Times New Roman" w:eastAsia="Times New Roman" w:hAnsi="Times New Roman" w:cs="Times New Roman"/>
          <w:b/>
          <w:sz w:val="28"/>
          <w:szCs w:val="28"/>
        </w:rPr>
        <w:t>Анкетирование родителей.</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Вопросы:</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1. Задумывались ли Вы о том, как говорит ваш ребёнок?</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2. Почему Вы выбрали такой вариант ответа на первый вопрос анкеты?</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3. Как часто Вы беседуете со своим ребёнком?</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4. Какие темы Вы обсуждаете?</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5. Считаете ли Вы, что одних бесед достаточно для развития речи ребёнка?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6. Какие формы общения Вы ещё используете?</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7. Играете ли Вы со своим ребёнком? Какие игры для развития речи есть у вас дома?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8. Какая форма методической помощи Вас бы устроила?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консультации воспитателя, логопеда;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открытые просмотры занятий с детьми;</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совместная деятельность с ребёнком в условиях детского сада;</w:t>
      </w:r>
    </w:p>
    <w:p w:rsidR="00816FB4" w:rsidRPr="00BD5246"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чтение специальной литературы;</w:t>
      </w:r>
    </w:p>
    <w:p w:rsidR="00816FB4" w:rsidRDefault="00816FB4" w:rsidP="00816FB4">
      <w:pPr>
        <w:shd w:val="clear" w:color="auto" w:fill="FFFFFF"/>
        <w:spacing w:after="0" w:line="360" w:lineRule="auto"/>
        <w:jc w:val="both"/>
        <w:rPr>
          <w:rFonts w:ascii="Times New Roman" w:eastAsia="Times New Roman" w:hAnsi="Times New Roman" w:cs="Times New Roman"/>
          <w:sz w:val="28"/>
          <w:szCs w:val="28"/>
        </w:rPr>
      </w:pPr>
      <w:r w:rsidRPr="00BD5246">
        <w:rPr>
          <w:rFonts w:ascii="Times New Roman" w:eastAsia="Times New Roman" w:hAnsi="Times New Roman" w:cs="Times New Roman"/>
          <w:sz w:val="28"/>
          <w:szCs w:val="28"/>
        </w:rPr>
        <w:t>- что-то другое, укажите что именно.</w:t>
      </w:r>
    </w:p>
    <w:p w:rsidR="00F625DB" w:rsidRDefault="00F625DB" w:rsidP="00816FB4">
      <w:pPr>
        <w:shd w:val="clear" w:color="auto" w:fill="FFFFFF"/>
        <w:spacing w:after="0" w:line="360" w:lineRule="auto"/>
        <w:jc w:val="both"/>
        <w:rPr>
          <w:rFonts w:ascii="Times New Roman" w:eastAsia="Times New Roman" w:hAnsi="Times New Roman" w:cs="Times New Roman"/>
          <w:sz w:val="28"/>
          <w:szCs w:val="28"/>
        </w:rPr>
      </w:pPr>
    </w:p>
    <w:p w:rsidR="0010206C" w:rsidRDefault="0010206C" w:rsidP="00816FB4">
      <w:pPr>
        <w:shd w:val="clear" w:color="auto" w:fill="FFFFFF"/>
        <w:spacing w:after="0" w:line="360" w:lineRule="auto"/>
        <w:jc w:val="both"/>
        <w:rPr>
          <w:rFonts w:ascii="Times New Roman" w:eastAsia="Times New Roman" w:hAnsi="Times New Roman" w:cs="Times New Roman"/>
          <w:sz w:val="28"/>
          <w:szCs w:val="28"/>
        </w:rPr>
      </w:pPr>
    </w:p>
    <w:p w:rsidR="0010206C" w:rsidRPr="00BD5246" w:rsidRDefault="0010206C" w:rsidP="0010206C">
      <w:pPr>
        <w:shd w:val="clear" w:color="auto" w:fill="FFFFFF"/>
        <w:spacing w:after="0" w:line="360" w:lineRule="auto"/>
        <w:jc w:val="right"/>
        <w:rPr>
          <w:rFonts w:ascii="Times New Roman" w:eastAsia="Times New Roman" w:hAnsi="Times New Roman" w:cs="Times New Roman"/>
          <w:sz w:val="28"/>
          <w:szCs w:val="28"/>
        </w:rPr>
      </w:pPr>
      <w:r w:rsidRPr="00F625DB">
        <w:rPr>
          <w:rFonts w:ascii="Times New Roman" w:eastAsia="Times New Roman" w:hAnsi="Times New Roman" w:cs="Times New Roman"/>
          <w:b/>
          <w:sz w:val="28"/>
          <w:szCs w:val="28"/>
        </w:rPr>
        <w:lastRenderedPageBreak/>
        <w:t>Приложение 3</w:t>
      </w:r>
      <w:r>
        <w:rPr>
          <w:rFonts w:ascii="Times New Roman" w:eastAsia="Times New Roman" w:hAnsi="Times New Roman" w:cs="Times New Roman"/>
          <w:sz w:val="28"/>
          <w:szCs w:val="28"/>
        </w:rPr>
        <w:t>.</w:t>
      </w:r>
    </w:p>
    <w:p w:rsidR="0010206C" w:rsidRPr="0010206C" w:rsidRDefault="001A6E14" w:rsidP="005D0BAD">
      <w:pPr>
        <w:spacing w:after="0" w:line="240" w:lineRule="atLeast"/>
        <w:jc w:val="both"/>
        <w:rPr>
          <w:rFonts w:ascii="Times New Roman" w:eastAsia="Times New Roman" w:hAnsi="Times New Roman" w:cs="Times New Roman"/>
          <w:color w:val="323232"/>
          <w:sz w:val="28"/>
          <w:szCs w:val="28"/>
        </w:rPr>
      </w:pPr>
      <w:hyperlink r:id="rId6" w:history="1">
        <w:r w:rsidR="0010206C" w:rsidRPr="00F625DB">
          <w:rPr>
            <w:rFonts w:ascii="Times New Roman" w:eastAsia="Times New Roman" w:hAnsi="Times New Roman" w:cs="Times New Roman"/>
            <w:color w:val="000000"/>
            <w:sz w:val="28"/>
            <w:szCs w:val="28"/>
          </w:rPr>
          <w:t>Большое</w:t>
        </w:r>
      </w:hyperlink>
      <w:r w:rsidR="0010206C" w:rsidRPr="00F625DB">
        <w:rPr>
          <w:rFonts w:ascii="Times New Roman" w:eastAsia="Times New Roman" w:hAnsi="Times New Roman" w:cs="Times New Roman"/>
          <w:color w:val="323232"/>
          <w:sz w:val="28"/>
          <w:szCs w:val="28"/>
        </w:rPr>
        <w:t> </w:t>
      </w:r>
      <w:hyperlink r:id="rId7" w:history="1">
        <w:r w:rsidR="0010206C" w:rsidRPr="00F625DB">
          <w:rPr>
            <w:rFonts w:ascii="Times New Roman" w:eastAsia="Times New Roman" w:hAnsi="Times New Roman" w:cs="Times New Roman"/>
            <w:color w:val="000000"/>
            <w:sz w:val="28"/>
            <w:szCs w:val="28"/>
          </w:rPr>
          <w:t>внимание</w:t>
        </w:r>
      </w:hyperlink>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в обучении дошкольников уделяется</w:t>
      </w:r>
      <w:r w:rsidR="0010206C" w:rsidRPr="00F625DB">
        <w:rPr>
          <w:rFonts w:ascii="Times New Roman" w:eastAsia="Times New Roman" w:hAnsi="Times New Roman" w:cs="Times New Roman"/>
          <w:color w:val="323232"/>
          <w:sz w:val="28"/>
          <w:szCs w:val="28"/>
        </w:rPr>
        <w:t> </w:t>
      </w:r>
      <w:hyperlink r:id="rId8" w:history="1">
        <w:r w:rsidR="0010206C" w:rsidRPr="00F625DB">
          <w:rPr>
            <w:rFonts w:ascii="Times New Roman" w:eastAsia="Times New Roman" w:hAnsi="Times New Roman" w:cs="Times New Roman"/>
            <w:color w:val="000000"/>
            <w:sz w:val="28"/>
            <w:szCs w:val="28"/>
          </w:rPr>
          <w:t>развитию</w:t>
        </w:r>
      </w:hyperlink>
      <w:r w:rsidR="0010206C" w:rsidRPr="00F625DB">
        <w:rPr>
          <w:rFonts w:ascii="Times New Roman" w:eastAsia="Times New Roman" w:hAnsi="Times New Roman" w:cs="Times New Roman"/>
          <w:color w:val="323232"/>
          <w:sz w:val="28"/>
          <w:szCs w:val="28"/>
        </w:rPr>
        <w:t> </w:t>
      </w:r>
      <w:hyperlink r:id="rId9" w:history="1">
        <w:r w:rsidR="0010206C" w:rsidRPr="00F625DB">
          <w:rPr>
            <w:rFonts w:ascii="Times New Roman" w:eastAsia="Times New Roman" w:hAnsi="Times New Roman" w:cs="Times New Roman"/>
            <w:color w:val="000000"/>
            <w:sz w:val="28"/>
            <w:szCs w:val="28"/>
          </w:rPr>
          <w:t>устной речи</w:t>
        </w:r>
      </w:hyperlink>
      <w:r w:rsidR="0010206C" w:rsidRPr="0010206C">
        <w:rPr>
          <w:rFonts w:ascii="Times New Roman" w:eastAsia="Times New Roman" w:hAnsi="Times New Roman" w:cs="Times New Roman"/>
          <w:color w:val="323232"/>
          <w:sz w:val="28"/>
          <w:szCs w:val="28"/>
        </w:rPr>
        <w:t>. Известно,</w:t>
      </w:r>
      <w:r w:rsidR="0010206C" w:rsidRPr="00F625DB">
        <w:rPr>
          <w:rFonts w:ascii="Times New Roman" w:eastAsia="Times New Roman" w:hAnsi="Times New Roman" w:cs="Times New Roman"/>
          <w:color w:val="323232"/>
          <w:sz w:val="28"/>
          <w:szCs w:val="28"/>
        </w:rPr>
        <w:t> </w:t>
      </w:r>
      <w:hyperlink r:id="rId10" w:history="1">
        <w:r w:rsidR="0010206C" w:rsidRPr="00F625DB">
          <w:rPr>
            <w:rFonts w:ascii="Times New Roman" w:eastAsia="Times New Roman" w:hAnsi="Times New Roman" w:cs="Times New Roman"/>
            <w:color w:val="000000"/>
            <w:sz w:val="28"/>
            <w:szCs w:val="28"/>
          </w:rPr>
          <w:t>что</w:t>
        </w:r>
      </w:hyperlink>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первоосновой</w:t>
      </w:r>
      <w:r w:rsidR="0010206C" w:rsidRPr="00F625DB">
        <w:rPr>
          <w:rFonts w:ascii="Times New Roman" w:eastAsia="Times New Roman" w:hAnsi="Times New Roman" w:cs="Times New Roman"/>
          <w:color w:val="323232"/>
          <w:sz w:val="28"/>
          <w:szCs w:val="28"/>
        </w:rPr>
        <w:t> </w:t>
      </w:r>
      <w:hyperlink r:id="rId11" w:history="1">
        <w:r w:rsidR="0010206C" w:rsidRPr="00F625DB">
          <w:rPr>
            <w:rFonts w:ascii="Times New Roman" w:eastAsia="Times New Roman" w:hAnsi="Times New Roman" w:cs="Times New Roman"/>
            <w:color w:val="000000"/>
            <w:sz w:val="28"/>
            <w:szCs w:val="28"/>
          </w:rPr>
          <w:t xml:space="preserve">чтения </w:t>
        </w:r>
        <w:proofErr w:type="spellStart"/>
        <w:r w:rsidR="0010206C" w:rsidRPr="00F625DB">
          <w:rPr>
            <w:rFonts w:ascii="Times New Roman" w:eastAsia="Times New Roman" w:hAnsi="Times New Roman" w:cs="Times New Roman"/>
            <w:color w:val="000000"/>
            <w:sz w:val="28"/>
            <w:szCs w:val="28"/>
          </w:rPr>
          <w:t>и</w:t>
        </w:r>
      </w:hyperlink>
      <w:r w:rsidR="0010206C" w:rsidRPr="0010206C">
        <w:rPr>
          <w:rFonts w:ascii="Times New Roman" w:eastAsia="Times New Roman" w:hAnsi="Times New Roman" w:cs="Times New Roman"/>
          <w:color w:val="323232"/>
          <w:sz w:val="28"/>
          <w:szCs w:val="28"/>
        </w:rPr>
        <w:t>письма</w:t>
      </w:r>
      <w:proofErr w:type="spellEnd"/>
      <w:r w:rsidR="0010206C" w:rsidRPr="0010206C">
        <w:rPr>
          <w:rFonts w:ascii="Times New Roman" w:eastAsia="Times New Roman" w:hAnsi="Times New Roman" w:cs="Times New Roman"/>
          <w:color w:val="323232"/>
          <w:sz w:val="28"/>
          <w:szCs w:val="28"/>
        </w:rPr>
        <w:t xml:space="preserve"> является устная речь. Очевидно, что чем лучше дети будут подготовлены в области владения умениями устных высказываний, ведении диалога, активного участия в беседе, разных форм пересказов и рассказывании, тем успешнее они будут учиться в школе. Через речь формируется фундамент, на котором строится вся учебная деятельность детей в школе. С переходом к обучению с шестилетнего возраста требования к речевой подготовке детей возрастают. Чистый, звонкий, сильный, достаточно подвижный голос имеет для устной речи такое же значение, как и правильное произношение звуков в словах, грамматически верное построение предложений или точное использование лексических средств. Голос дает возможность передавать информацию на значительное расстояние. Хорошо владея и управляя голосом, </w:t>
      </w:r>
      <w:proofErr w:type="gramStart"/>
      <w:r w:rsidR="0010206C" w:rsidRPr="0010206C">
        <w:rPr>
          <w:rFonts w:ascii="Times New Roman" w:eastAsia="Times New Roman" w:hAnsi="Times New Roman" w:cs="Times New Roman"/>
          <w:color w:val="323232"/>
          <w:sz w:val="28"/>
          <w:szCs w:val="28"/>
        </w:rPr>
        <w:t>говорящий</w:t>
      </w:r>
      <w:proofErr w:type="gramEnd"/>
      <w:r w:rsidR="0010206C" w:rsidRPr="0010206C">
        <w:rPr>
          <w:rFonts w:ascii="Times New Roman" w:eastAsia="Times New Roman" w:hAnsi="Times New Roman" w:cs="Times New Roman"/>
          <w:color w:val="323232"/>
          <w:sz w:val="28"/>
          <w:szCs w:val="28"/>
        </w:rPr>
        <w:t xml:space="preserve"> способен донести до слушателей гораздо больше информации, полнее, точно выразить свою мысль, свое отношение к окружающим событиям. Голос делает речь музыкальной, неповторимой, оказывает эмоциональное воздействие – с его помощью передаются различные чувства (грусть, радость и другие). Следует отличать речевой голос от </w:t>
      </w:r>
      <w:proofErr w:type="gramStart"/>
      <w:r w:rsidR="0010206C" w:rsidRPr="0010206C">
        <w:rPr>
          <w:rFonts w:ascii="Times New Roman" w:eastAsia="Times New Roman" w:hAnsi="Times New Roman" w:cs="Times New Roman"/>
          <w:color w:val="323232"/>
          <w:sz w:val="28"/>
          <w:szCs w:val="28"/>
        </w:rPr>
        <w:t>певческого</w:t>
      </w:r>
      <w:proofErr w:type="gramEnd"/>
      <w:r w:rsidR="0010206C" w:rsidRPr="0010206C">
        <w:rPr>
          <w:rFonts w:ascii="Times New Roman" w:eastAsia="Times New Roman" w:hAnsi="Times New Roman" w:cs="Times New Roman"/>
          <w:color w:val="323232"/>
          <w:sz w:val="28"/>
          <w:szCs w:val="28"/>
        </w:rPr>
        <w:t xml:space="preserve"> и сценического. Речевой голос не фиксирован мелодией.</w:t>
      </w:r>
    </w:p>
    <w:p w:rsidR="0010206C" w:rsidRPr="0010206C" w:rsidRDefault="001A6E14" w:rsidP="005D0BAD">
      <w:pPr>
        <w:spacing w:after="0" w:line="240" w:lineRule="atLeast"/>
        <w:jc w:val="both"/>
        <w:rPr>
          <w:rFonts w:ascii="Times New Roman" w:eastAsia="Times New Roman" w:hAnsi="Times New Roman" w:cs="Times New Roman"/>
          <w:color w:val="323232"/>
          <w:sz w:val="28"/>
          <w:szCs w:val="28"/>
          <w:u w:val="single"/>
        </w:rPr>
      </w:pPr>
      <w:hyperlink r:id="rId12" w:history="1">
        <w:r w:rsidR="0010206C" w:rsidRPr="00F625DB">
          <w:rPr>
            <w:rFonts w:ascii="Times New Roman" w:eastAsia="Times New Roman" w:hAnsi="Times New Roman" w:cs="Times New Roman"/>
            <w:i/>
            <w:iCs/>
            <w:color w:val="000000"/>
            <w:sz w:val="28"/>
            <w:szCs w:val="28"/>
          </w:rPr>
          <w:t>Основные</w:t>
        </w:r>
      </w:hyperlink>
      <w:r w:rsidR="0010206C" w:rsidRPr="00F625DB">
        <w:rPr>
          <w:rFonts w:ascii="Times New Roman" w:eastAsia="Times New Roman" w:hAnsi="Times New Roman" w:cs="Times New Roman"/>
          <w:i/>
          <w:iCs/>
          <w:color w:val="323232"/>
          <w:sz w:val="28"/>
          <w:szCs w:val="28"/>
          <w:u w:val="single"/>
        </w:rPr>
        <w:t> </w:t>
      </w:r>
      <w:hyperlink r:id="rId13" w:history="1">
        <w:r w:rsidR="0010206C" w:rsidRPr="00F625DB">
          <w:rPr>
            <w:rFonts w:ascii="Times New Roman" w:eastAsia="Times New Roman" w:hAnsi="Times New Roman" w:cs="Times New Roman"/>
            <w:i/>
            <w:iCs/>
            <w:color w:val="000000"/>
            <w:sz w:val="28"/>
            <w:szCs w:val="28"/>
          </w:rPr>
          <w:t>свойства</w:t>
        </w:r>
      </w:hyperlink>
      <w:r w:rsidR="0010206C" w:rsidRPr="00F625DB">
        <w:rPr>
          <w:rFonts w:ascii="Times New Roman" w:eastAsia="Times New Roman" w:hAnsi="Times New Roman" w:cs="Times New Roman"/>
          <w:i/>
          <w:iCs/>
          <w:color w:val="323232"/>
          <w:sz w:val="28"/>
          <w:szCs w:val="28"/>
          <w:u w:val="single"/>
        </w:rPr>
        <w:t> </w:t>
      </w:r>
      <w:hyperlink r:id="rId14" w:history="1">
        <w:r w:rsidR="0010206C" w:rsidRPr="00F625DB">
          <w:rPr>
            <w:rFonts w:ascii="Times New Roman" w:eastAsia="Times New Roman" w:hAnsi="Times New Roman" w:cs="Times New Roman"/>
            <w:i/>
            <w:iCs/>
            <w:color w:val="000000"/>
            <w:sz w:val="28"/>
            <w:szCs w:val="28"/>
          </w:rPr>
          <w:t>голоса</w:t>
        </w:r>
      </w:hyperlink>
      <w:r w:rsidR="0010206C" w:rsidRPr="00F625DB">
        <w:rPr>
          <w:rFonts w:ascii="Times New Roman" w:eastAsia="Times New Roman" w:hAnsi="Times New Roman" w:cs="Times New Roman"/>
          <w:i/>
          <w:iCs/>
          <w:color w:val="323232"/>
          <w:sz w:val="28"/>
          <w:szCs w:val="28"/>
          <w:u w:val="single"/>
        </w:rPr>
        <w:t> </w:t>
      </w:r>
      <w:r w:rsidR="0010206C" w:rsidRPr="0010206C">
        <w:rPr>
          <w:rFonts w:ascii="Times New Roman" w:eastAsia="Times New Roman" w:hAnsi="Times New Roman" w:cs="Times New Roman"/>
          <w:i/>
          <w:iCs/>
          <w:color w:val="323232"/>
          <w:sz w:val="28"/>
          <w:szCs w:val="28"/>
          <w:u w:val="single"/>
        </w:rPr>
        <w:t>– высота, сила, тембр.</w:t>
      </w:r>
    </w:p>
    <w:p w:rsidR="0010206C" w:rsidRPr="0010206C" w:rsidRDefault="0010206C" w:rsidP="005D0BAD">
      <w:pPr>
        <w:spacing w:after="0" w:line="240" w:lineRule="atLeast"/>
        <w:jc w:val="both"/>
        <w:rPr>
          <w:rFonts w:ascii="Times New Roman" w:eastAsia="Times New Roman" w:hAnsi="Times New Roman" w:cs="Times New Roman"/>
          <w:color w:val="323232"/>
          <w:sz w:val="28"/>
          <w:szCs w:val="28"/>
        </w:rPr>
      </w:pPr>
      <w:r w:rsidRPr="0010206C">
        <w:rPr>
          <w:rFonts w:ascii="Times New Roman" w:eastAsia="Times New Roman" w:hAnsi="Times New Roman" w:cs="Times New Roman"/>
          <w:color w:val="323232"/>
          <w:sz w:val="28"/>
          <w:szCs w:val="28"/>
          <w:u w:val="single"/>
        </w:rPr>
        <w:t>Высота голоса</w:t>
      </w:r>
      <w:r w:rsidRPr="00F625DB">
        <w:rPr>
          <w:rFonts w:ascii="Times New Roman" w:eastAsia="Times New Roman" w:hAnsi="Times New Roman" w:cs="Times New Roman"/>
          <w:b/>
          <w:bCs/>
          <w:color w:val="323232"/>
          <w:sz w:val="28"/>
          <w:szCs w:val="28"/>
        </w:rPr>
        <w:t> </w:t>
      </w:r>
      <w:r w:rsidRPr="0010206C">
        <w:rPr>
          <w:rFonts w:ascii="Times New Roman" w:eastAsia="Times New Roman" w:hAnsi="Times New Roman" w:cs="Times New Roman"/>
          <w:color w:val="323232"/>
          <w:sz w:val="28"/>
          <w:szCs w:val="28"/>
        </w:rPr>
        <w:t>характеризуется повышением и понижением тона. Смена высоты тона в процессе говорения обеспечивает интонационную выразительность</w:t>
      </w:r>
      <w:r w:rsidRPr="00F625DB">
        <w:rPr>
          <w:rFonts w:ascii="Times New Roman" w:eastAsia="Times New Roman" w:hAnsi="Times New Roman" w:cs="Times New Roman"/>
          <w:color w:val="323232"/>
          <w:sz w:val="28"/>
          <w:szCs w:val="28"/>
        </w:rPr>
        <w:t> </w:t>
      </w:r>
      <w:hyperlink r:id="rId15" w:history="1">
        <w:r w:rsidRPr="00F625DB">
          <w:rPr>
            <w:rFonts w:ascii="Times New Roman" w:eastAsia="Times New Roman" w:hAnsi="Times New Roman" w:cs="Times New Roman"/>
            <w:color w:val="000000"/>
            <w:sz w:val="28"/>
            <w:szCs w:val="28"/>
          </w:rPr>
          <w:t>речи</w:t>
        </w:r>
      </w:hyperlink>
      <w:r w:rsidRPr="0010206C">
        <w:rPr>
          <w:rFonts w:ascii="Times New Roman" w:eastAsia="Times New Roman" w:hAnsi="Times New Roman" w:cs="Times New Roman"/>
          <w:color w:val="323232"/>
          <w:sz w:val="28"/>
          <w:szCs w:val="28"/>
        </w:rPr>
        <w:t>, делает ее певучей,</w:t>
      </w:r>
      <w:r w:rsidRPr="00F625DB">
        <w:rPr>
          <w:rFonts w:ascii="Times New Roman" w:eastAsia="Times New Roman" w:hAnsi="Times New Roman" w:cs="Times New Roman"/>
          <w:color w:val="323232"/>
          <w:sz w:val="28"/>
          <w:szCs w:val="28"/>
        </w:rPr>
        <w:t> </w:t>
      </w:r>
      <w:hyperlink r:id="rId16" w:history="1">
        <w:r w:rsidRPr="00F625DB">
          <w:rPr>
            <w:rFonts w:ascii="Times New Roman" w:eastAsia="Times New Roman" w:hAnsi="Times New Roman" w:cs="Times New Roman"/>
            <w:color w:val="000000"/>
            <w:sz w:val="28"/>
            <w:szCs w:val="28"/>
          </w:rPr>
          <w:t>мягкой</w:t>
        </w:r>
      </w:hyperlink>
      <w:r w:rsidRPr="0010206C">
        <w:rPr>
          <w:rFonts w:ascii="Times New Roman" w:eastAsia="Times New Roman" w:hAnsi="Times New Roman" w:cs="Times New Roman"/>
          <w:color w:val="323232"/>
          <w:sz w:val="28"/>
          <w:szCs w:val="28"/>
        </w:rPr>
        <w:t>, мелодичной.</w:t>
      </w:r>
    </w:p>
    <w:p w:rsidR="0010206C" w:rsidRPr="0010206C" w:rsidRDefault="0010206C" w:rsidP="005D0BAD">
      <w:pPr>
        <w:spacing w:after="0" w:line="240" w:lineRule="atLeast"/>
        <w:jc w:val="both"/>
        <w:rPr>
          <w:rFonts w:ascii="Times New Roman" w:eastAsia="Times New Roman" w:hAnsi="Times New Roman" w:cs="Times New Roman"/>
          <w:color w:val="323232"/>
          <w:sz w:val="28"/>
          <w:szCs w:val="28"/>
        </w:rPr>
      </w:pPr>
      <w:r w:rsidRPr="0010206C">
        <w:rPr>
          <w:rFonts w:ascii="Times New Roman" w:eastAsia="Times New Roman" w:hAnsi="Times New Roman" w:cs="Times New Roman"/>
          <w:color w:val="323232"/>
          <w:sz w:val="28"/>
          <w:szCs w:val="28"/>
          <w:u w:val="single"/>
        </w:rPr>
        <w:t>Сила голоса</w:t>
      </w:r>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обеспечивает произнесение</w:t>
      </w:r>
      <w:r w:rsidRPr="00F625DB">
        <w:rPr>
          <w:rFonts w:ascii="Times New Roman" w:eastAsia="Times New Roman" w:hAnsi="Times New Roman" w:cs="Times New Roman"/>
          <w:color w:val="323232"/>
          <w:sz w:val="28"/>
          <w:szCs w:val="28"/>
        </w:rPr>
        <w:t> </w:t>
      </w:r>
      <w:hyperlink r:id="rId17" w:history="1">
        <w:r w:rsidRPr="00F625DB">
          <w:rPr>
            <w:rFonts w:ascii="Times New Roman" w:eastAsia="Times New Roman" w:hAnsi="Times New Roman" w:cs="Times New Roman"/>
            <w:color w:val="000000"/>
            <w:sz w:val="28"/>
            <w:szCs w:val="28"/>
          </w:rPr>
          <w:t>звуков</w:t>
        </w:r>
      </w:hyperlink>
      <w:r w:rsidRPr="0010206C">
        <w:rPr>
          <w:rFonts w:ascii="Times New Roman" w:eastAsia="Times New Roman" w:hAnsi="Times New Roman" w:cs="Times New Roman"/>
          <w:color w:val="323232"/>
          <w:sz w:val="28"/>
          <w:szCs w:val="28"/>
        </w:rPr>
        <w:t>,</w:t>
      </w:r>
      <w:r w:rsidRPr="00F625DB">
        <w:rPr>
          <w:rFonts w:ascii="Times New Roman" w:eastAsia="Times New Roman" w:hAnsi="Times New Roman" w:cs="Times New Roman"/>
          <w:color w:val="323232"/>
          <w:sz w:val="28"/>
          <w:szCs w:val="28"/>
        </w:rPr>
        <w:t> </w:t>
      </w:r>
      <w:hyperlink r:id="rId18" w:history="1">
        <w:r w:rsidRPr="00F625DB">
          <w:rPr>
            <w:rFonts w:ascii="Times New Roman" w:eastAsia="Times New Roman" w:hAnsi="Times New Roman" w:cs="Times New Roman"/>
            <w:color w:val="000000"/>
            <w:sz w:val="28"/>
            <w:szCs w:val="28"/>
          </w:rPr>
          <w:t>слов</w:t>
        </w:r>
      </w:hyperlink>
      <w:r w:rsidRPr="0010206C">
        <w:rPr>
          <w:rFonts w:ascii="Times New Roman" w:eastAsia="Times New Roman" w:hAnsi="Times New Roman" w:cs="Times New Roman"/>
          <w:color w:val="323232"/>
          <w:sz w:val="28"/>
          <w:szCs w:val="28"/>
        </w:rPr>
        <w:t>, фраз с различной громкостью. Однако</w:t>
      </w:r>
      <w:r w:rsidRPr="00F625DB">
        <w:rPr>
          <w:rFonts w:ascii="Times New Roman" w:eastAsia="Times New Roman" w:hAnsi="Times New Roman" w:cs="Times New Roman"/>
          <w:color w:val="323232"/>
          <w:sz w:val="28"/>
          <w:szCs w:val="28"/>
        </w:rPr>
        <w:t> </w:t>
      </w:r>
      <w:hyperlink r:id="rId19" w:history="1">
        <w:r w:rsidRPr="00F625DB">
          <w:rPr>
            <w:rFonts w:ascii="Times New Roman" w:eastAsia="Times New Roman" w:hAnsi="Times New Roman" w:cs="Times New Roman"/>
            <w:color w:val="000000"/>
            <w:sz w:val="28"/>
            <w:szCs w:val="28"/>
          </w:rPr>
          <w:t>сила</w:t>
        </w:r>
      </w:hyperlink>
      <w:r w:rsidRPr="00F625DB">
        <w:rPr>
          <w:rFonts w:ascii="Times New Roman" w:eastAsia="Times New Roman" w:hAnsi="Times New Roman" w:cs="Times New Roman"/>
          <w:color w:val="323232"/>
          <w:sz w:val="28"/>
          <w:szCs w:val="28"/>
        </w:rPr>
        <w:t> </w:t>
      </w:r>
      <w:hyperlink r:id="rId20" w:history="1">
        <w:r w:rsidRPr="00F625DB">
          <w:rPr>
            <w:rFonts w:ascii="Times New Roman" w:eastAsia="Times New Roman" w:hAnsi="Times New Roman" w:cs="Times New Roman"/>
            <w:color w:val="000000"/>
            <w:sz w:val="28"/>
            <w:szCs w:val="28"/>
          </w:rPr>
          <w:t>речевого</w:t>
        </w:r>
      </w:hyperlink>
      <w:r w:rsidRPr="00F625DB">
        <w:rPr>
          <w:rFonts w:ascii="Times New Roman" w:eastAsia="Times New Roman" w:hAnsi="Times New Roman" w:cs="Times New Roman"/>
          <w:color w:val="323232"/>
          <w:sz w:val="28"/>
          <w:szCs w:val="28"/>
        </w:rPr>
        <w:t> </w:t>
      </w:r>
      <w:hyperlink r:id="rId21" w:history="1">
        <w:r w:rsidRPr="00F625DB">
          <w:rPr>
            <w:rFonts w:ascii="Times New Roman" w:eastAsia="Times New Roman" w:hAnsi="Times New Roman" w:cs="Times New Roman"/>
            <w:color w:val="000000"/>
            <w:sz w:val="28"/>
            <w:szCs w:val="28"/>
          </w:rPr>
          <w:t>голоса</w:t>
        </w:r>
      </w:hyperlink>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не только</w:t>
      </w:r>
      <w:r w:rsidRPr="00F625DB">
        <w:rPr>
          <w:rFonts w:ascii="Times New Roman" w:eastAsia="Times New Roman" w:hAnsi="Times New Roman" w:cs="Times New Roman"/>
          <w:color w:val="323232"/>
          <w:sz w:val="28"/>
          <w:szCs w:val="28"/>
        </w:rPr>
        <w:t> </w:t>
      </w:r>
      <w:hyperlink r:id="rId22" w:history="1">
        <w:r w:rsidRPr="00F625DB">
          <w:rPr>
            <w:rFonts w:ascii="Times New Roman" w:eastAsia="Times New Roman" w:hAnsi="Times New Roman" w:cs="Times New Roman"/>
            <w:color w:val="000000"/>
            <w:sz w:val="28"/>
            <w:szCs w:val="28"/>
          </w:rPr>
          <w:t>физическое</w:t>
        </w:r>
      </w:hyperlink>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свойство, но и важный элемент оформления устной речи.</w:t>
      </w:r>
    </w:p>
    <w:p w:rsidR="0010206C" w:rsidRPr="0010206C" w:rsidRDefault="0010206C" w:rsidP="005D0BAD">
      <w:pPr>
        <w:spacing w:after="0" w:line="240" w:lineRule="atLeast"/>
        <w:jc w:val="both"/>
        <w:rPr>
          <w:rFonts w:ascii="Times New Roman" w:eastAsia="Times New Roman" w:hAnsi="Times New Roman" w:cs="Times New Roman"/>
          <w:color w:val="323232"/>
          <w:sz w:val="28"/>
          <w:szCs w:val="28"/>
        </w:rPr>
      </w:pPr>
      <w:r w:rsidRPr="0010206C">
        <w:rPr>
          <w:rFonts w:ascii="Times New Roman" w:eastAsia="Times New Roman" w:hAnsi="Times New Roman" w:cs="Times New Roman"/>
          <w:color w:val="323232"/>
          <w:sz w:val="28"/>
          <w:szCs w:val="28"/>
          <w:u w:val="single"/>
        </w:rPr>
        <w:t>Тембр голоса</w:t>
      </w:r>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w:t>
      </w:r>
      <w:hyperlink r:id="rId23" w:history="1">
        <w:r w:rsidRPr="00F625DB">
          <w:rPr>
            <w:rFonts w:ascii="Times New Roman" w:eastAsia="Times New Roman" w:hAnsi="Times New Roman" w:cs="Times New Roman"/>
            <w:color w:val="000000"/>
            <w:sz w:val="28"/>
            <w:szCs w:val="28"/>
          </w:rPr>
          <w:t>звонкий</w:t>
        </w:r>
      </w:hyperlink>
      <w:r w:rsidRPr="0010206C">
        <w:rPr>
          <w:rFonts w:ascii="Times New Roman" w:eastAsia="Times New Roman" w:hAnsi="Times New Roman" w:cs="Times New Roman"/>
          <w:color w:val="323232"/>
          <w:sz w:val="28"/>
          <w:szCs w:val="28"/>
        </w:rPr>
        <w:t>, глухой, тусклый, гнусавый и пр.) обеспечивается за счет присоединения к основному тону издаваемого звука добавочных тонов,</w:t>
      </w:r>
      <w:r w:rsidRPr="00F625DB">
        <w:rPr>
          <w:rFonts w:ascii="Times New Roman" w:eastAsia="Times New Roman" w:hAnsi="Times New Roman" w:cs="Times New Roman"/>
          <w:color w:val="323232"/>
          <w:sz w:val="28"/>
          <w:szCs w:val="28"/>
        </w:rPr>
        <w:t> </w:t>
      </w:r>
      <w:hyperlink r:id="rId24" w:history="1">
        <w:r w:rsidRPr="00F625DB">
          <w:rPr>
            <w:rFonts w:ascii="Times New Roman" w:eastAsia="Times New Roman" w:hAnsi="Times New Roman" w:cs="Times New Roman"/>
            <w:color w:val="000000"/>
            <w:sz w:val="28"/>
            <w:szCs w:val="28"/>
          </w:rPr>
          <w:t>что</w:t>
        </w:r>
      </w:hyperlink>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придает</w:t>
      </w:r>
      <w:r w:rsidRPr="00F625DB">
        <w:rPr>
          <w:rFonts w:ascii="Times New Roman" w:eastAsia="Times New Roman" w:hAnsi="Times New Roman" w:cs="Times New Roman"/>
          <w:color w:val="323232"/>
          <w:sz w:val="28"/>
          <w:szCs w:val="28"/>
        </w:rPr>
        <w:t> </w:t>
      </w:r>
      <w:hyperlink r:id="rId25" w:history="1">
        <w:r w:rsidRPr="00F625DB">
          <w:rPr>
            <w:rFonts w:ascii="Times New Roman" w:eastAsia="Times New Roman" w:hAnsi="Times New Roman" w:cs="Times New Roman"/>
            <w:color w:val="000000"/>
            <w:sz w:val="28"/>
            <w:szCs w:val="28"/>
          </w:rPr>
          <w:t>речи</w:t>
        </w:r>
      </w:hyperlink>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каждого человека</w:t>
      </w:r>
      <w:r w:rsidRPr="00F625DB">
        <w:rPr>
          <w:rFonts w:ascii="Times New Roman" w:eastAsia="Times New Roman" w:hAnsi="Times New Roman" w:cs="Times New Roman"/>
          <w:color w:val="323232"/>
          <w:sz w:val="28"/>
          <w:szCs w:val="28"/>
        </w:rPr>
        <w:t> </w:t>
      </w:r>
      <w:hyperlink r:id="rId26" w:history="1">
        <w:r w:rsidRPr="00F625DB">
          <w:rPr>
            <w:rFonts w:ascii="Times New Roman" w:eastAsia="Times New Roman" w:hAnsi="Times New Roman" w:cs="Times New Roman"/>
            <w:color w:val="000000"/>
            <w:sz w:val="28"/>
            <w:szCs w:val="28"/>
          </w:rPr>
          <w:t>индивидуальное</w:t>
        </w:r>
      </w:hyperlink>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звучание.</w:t>
      </w:r>
    </w:p>
    <w:p w:rsidR="0010206C" w:rsidRPr="0010206C" w:rsidRDefault="001A6E14" w:rsidP="005D0BAD">
      <w:pPr>
        <w:spacing w:after="0" w:line="240" w:lineRule="atLeast"/>
        <w:jc w:val="both"/>
        <w:rPr>
          <w:rFonts w:ascii="Times New Roman" w:eastAsia="Times New Roman" w:hAnsi="Times New Roman" w:cs="Times New Roman"/>
          <w:color w:val="323232"/>
          <w:sz w:val="28"/>
          <w:szCs w:val="28"/>
        </w:rPr>
      </w:pPr>
      <w:hyperlink r:id="rId27" w:history="1">
        <w:r w:rsidR="0010206C" w:rsidRPr="00F625DB">
          <w:rPr>
            <w:rFonts w:ascii="Times New Roman" w:eastAsia="Times New Roman" w:hAnsi="Times New Roman" w:cs="Times New Roman"/>
            <w:color w:val="000000"/>
            <w:sz w:val="28"/>
            <w:szCs w:val="28"/>
          </w:rPr>
          <w:t>Развитие</w:t>
        </w:r>
      </w:hyperlink>
      <w:r w:rsidR="0010206C" w:rsidRPr="00F625DB">
        <w:rPr>
          <w:rFonts w:ascii="Times New Roman" w:eastAsia="Times New Roman" w:hAnsi="Times New Roman" w:cs="Times New Roman"/>
          <w:color w:val="323232"/>
          <w:sz w:val="28"/>
          <w:szCs w:val="28"/>
        </w:rPr>
        <w:t> </w:t>
      </w:r>
      <w:hyperlink r:id="rId28" w:history="1">
        <w:r w:rsidR="0010206C" w:rsidRPr="00F625DB">
          <w:rPr>
            <w:rFonts w:ascii="Times New Roman" w:eastAsia="Times New Roman" w:hAnsi="Times New Roman" w:cs="Times New Roman"/>
            <w:color w:val="000000"/>
            <w:sz w:val="28"/>
            <w:szCs w:val="28"/>
          </w:rPr>
          <w:t>разных</w:t>
        </w:r>
      </w:hyperlink>
      <w:r w:rsidR="0010206C" w:rsidRPr="00F625DB">
        <w:rPr>
          <w:rFonts w:ascii="Times New Roman" w:eastAsia="Times New Roman" w:hAnsi="Times New Roman" w:cs="Times New Roman"/>
          <w:color w:val="323232"/>
          <w:sz w:val="28"/>
          <w:szCs w:val="28"/>
        </w:rPr>
        <w:t> </w:t>
      </w:r>
      <w:hyperlink r:id="rId29" w:history="1">
        <w:r w:rsidR="0010206C" w:rsidRPr="00F625DB">
          <w:rPr>
            <w:rFonts w:ascii="Times New Roman" w:eastAsia="Times New Roman" w:hAnsi="Times New Roman" w:cs="Times New Roman"/>
            <w:color w:val="000000"/>
            <w:sz w:val="28"/>
            <w:szCs w:val="28"/>
          </w:rPr>
          <w:t>качеств</w:t>
        </w:r>
      </w:hyperlink>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речевого голоса следует рассматривать</w:t>
      </w:r>
      <w:r w:rsidR="0010206C" w:rsidRPr="00F625DB">
        <w:rPr>
          <w:rFonts w:ascii="Times New Roman" w:eastAsia="Times New Roman" w:hAnsi="Times New Roman" w:cs="Times New Roman"/>
          <w:color w:val="323232"/>
          <w:sz w:val="28"/>
          <w:szCs w:val="28"/>
        </w:rPr>
        <w:t> </w:t>
      </w:r>
      <w:hyperlink r:id="rId30" w:history="1">
        <w:r w:rsidR="0010206C" w:rsidRPr="00F625DB">
          <w:rPr>
            <w:rFonts w:ascii="Times New Roman" w:eastAsia="Times New Roman" w:hAnsi="Times New Roman" w:cs="Times New Roman"/>
            <w:color w:val="000000"/>
            <w:sz w:val="28"/>
            <w:szCs w:val="28"/>
          </w:rPr>
          <w:t>вместе</w:t>
        </w:r>
      </w:hyperlink>
      <w:r w:rsidR="0010206C" w:rsidRPr="00F625DB">
        <w:rPr>
          <w:rFonts w:ascii="Times New Roman" w:eastAsia="Times New Roman" w:hAnsi="Times New Roman" w:cs="Times New Roman"/>
          <w:color w:val="323232"/>
          <w:sz w:val="28"/>
          <w:szCs w:val="28"/>
        </w:rPr>
        <w:t> </w:t>
      </w:r>
      <w:proofErr w:type="spellStart"/>
      <w:r w:rsidR="0010206C" w:rsidRPr="0010206C">
        <w:rPr>
          <w:rFonts w:ascii="Times New Roman" w:eastAsia="Times New Roman" w:hAnsi="Times New Roman" w:cs="Times New Roman"/>
          <w:color w:val="323232"/>
          <w:sz w:val="28"/>
          <w:szCs w:val="28"/>
        </w:rPr>
        <w:t>с</w:t>
      </w:r>
      <w:r w:rsidR="0010206C" w:rsidRPr="0010206C">
        <w:rPr>
          <w:rFonts w:ascii="Times New Roman" w:eastAsia="Times New Roman" w:hAnsi="Times New Roman" w:cs="Times New Roman"/>
          <w:color w:val="323232"/>
          <w:sz w:val="28"/>
          <w:szCs w:val="28"/>
          <w:u w:val="single"/>
        </w:rPr>
        <w:t>развитием</w:t>
      </w:r>
      <w:proofErr w:type="spellEnd"/>
      <w:r w:rsidR="0010206C" w:rsidRPr="0010206C">
        <w:rPr>
          <w:rFonts w:ascii="Times New Roman" w:eastAsia="Times New Roman" w:hAnsi="Times New Roman" w:cs="Times New Roman"/>
          <w:color w:val="323232"/>
          <w:sz w:val="28"/>
          <w:szCs w:val="28"/>
          <w:u w:val="single"/>
        </w:rPr>
        <w:t xml:space="preserve"> речевого</w:t>
      </w:r>
      <w:r w:rsidR="0010206C" w:rsidRPr="00F625DB">
        <w:rPr>
          <w:rFonts w:ascii="Times New Roman" w:eastAsia="Times New Roman" w:hAnsi="Times New Roman" w:cs="Times New Roman"/>
          <w:color w:val="323232"/>
          <w:sz w:val="28"/>
          <w:szCs w:val="28"/>
          <w:u w:val="single"/>
        </w:rPr>
        <w:t> </w:t>
      </w:r>
      <w:hyperlink r:id="rId31" w:history="1">
        <w:r w:rsidR="0010206C" w:rsidRPr="00F625DB">
          <w:rPr>
            <w:rFonts w:ascii="Times New Roman" w:eastAsia="Times New Roman" w:hAnsi="Times New Roman" w:cs="Times New Roman"/>
            <w:color w:val="000000"/>
            <w:sz w:val="28"/>
            <w:szCs w:val="28"/>
          </w:rPr>
          <w:t>слуха</w:t>
        </w:r>
      </w:hyperlink>
      <w:r w:rsidR="0010206C" w:rsidRPr="0010206C">
        <w:rPr>
          <w:rFonts w:ascii="Times New Roman" w:eastAsia="Times New Roman" w:hAnsi="Times New Roman" w:cs="Times New Roman"/>
          <w:color w:val="323232"/>
          <w:sz w:val="28"/>
          <w:szCs w:val="28"/>
          <w:u w:val="single"/>
        </w:rPr>
        <w:t>, артикуляции,</w:t>
      </w:r>
      <w:r w:rsidR="0010206C" w:rsidRPr="00F625DB">
        <w:rPr>
          <w:rFonts w:ascii="Times New Roman" w:eastAsia="Times New Roman" w:hAnsi="Times New Roman" w:cs="Times New Roman"/>
          <w:color w:val="323232"/>
          <w:sz w:val="28"/>
          <w:szCs w:val="28"/>
          <w:u w:val="single"/>
        </w:rPr>
        <w:t> </w:t>
      </w:r>
      <w:hyperlink r:id="rId32" w:history="1">
        <w:r w:rsidR="0010206C" w:rsidRPr="00F625DB">
          <w:rPr>
            <w:rFonts w:ascii="Times New Roman" w:eastAsia="Times New Roman" w:hAnsi="Times New Roman" w:cs="Times New Roman"/>
            <w:color w:val="000000"/>
            <w:sz w:val="28"/>
            <w:szCs w:val="28"/>
          </w:rPr>
          <w:t>речевого дыхания</w:t>
        </w:r>
      </w:hyperlink>
      <w:r w:rsidR="0010206C" w:rsidRPr="0010206C">
        <w:rPr>
          <w:rFonts w:ascii="Times New Roman" w:eastAsia="Times New Roman" w:hAnsi="Times New Roman" w:cs="Times New Roman"/>
          <w:color w:val="323232"/>
          <w:sz w:val="28"/>
          <w:szCs w:val="28"/>
        </w:rPr>
        <w:t>, так</w:t>
      </w:r>
      <w:r w:rsidR="0010206C" w:rsidRPr="00F625DB">
        <w:rPr>
          <w:rFonts w:ascii="Times New Roman" w:eastAsia="Times New Roman" w:hAnsi="Times New Roman" w:cs="Times New Roman"/>
          <w:color w:val="323232"/>
          <w:sz w:val="28"/>
          <w:szCs w:val="28"/>
        </w:rPr>
        <w:t> </w:t>
      </w:r>
      <w:hyperlink r:id="rId33" w:history="1">
        <w:r w:rsidR="0010206C" w:rsidRPr="00F625DB">
          <w:rPr>
            <w:rFonts w:ascii="Times New Roman" w:eastAsia="Times New Roman" w:hAnsi="Times New Roman" w:cs="Times New Roman"/>
            <w:color w:val="000000"/>
            <w:sz w:val="28"/>
            <w:szCs w:val="28"/>
          </w:rPr>
          <w:t>как</w:t>
        </w:r>
      </w:hyperlink>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они обеспечивают возможность овладения чистым, плавным, звонким голосов, умения правильно пользоваться им в процессе высказывания. Хорошо развитый физический слух является непременным условием для нормального развития голоса. У слабослышащих детей голос обычно глухой, монотонный, нередко имеет неприятный тембр, звуки недостаточно четки, страдает ударение. Важная роль в обладании голосом принадлежит</w:t>
      </w:r>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u w:val="single"/>
        </w:rPr>
        <w:t>речевому слуху</w:t>
      </w:r>
      <w:r w:rsidR="0010206C" w:rsidRPr="0010206C">
        <w:rPr>
          <w:rFonts w:ascii="Times New Roman" w:eastAsia="Times New Roman" w:hAnsi="Times New Roman" w:cs="Times New Roman"/>
          <w:b/>
          <w:bCs/>
          <w:color w:val="323232"/>
          <w:sz w:val="28"/>
          <w:szCs w:val="28"/>
        </w:rPr>
        <w:t>.</w:t>
      </w:r>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 xml:space="preserve">Он обеспечивает нормальное усвоение </w:t>
      </w:r>
      <w:proofErr w:type="gramStart"/>
      <w:r w:rsidR="0010206C" w:rsidRPr="0010206C">
        <w:rPr>
          <w:rFonts w:ascii="Times New Roman" w:eastAsia="Times New Roman" w:hAnsi="Times New Roman" w:cs="Times New Roman"/>
          <w:color w:val="323232"/>
          <w:sz w:val="28"/>
          <w:szCs w:val="28"/>
        </w:rPr>
        <w:t>устной</w:t>
      </w:r>
      <w:proofErr w:type="gramEnd"/>
      <w:r w:rsidR="0010206C" w:rsidRPr="0010206C">
        <w:rPr>
          <w:rFonts w:ascii="Times New Roman" w:eastAsia="Times New Roman" w:hAnsi="Times New Roman" w:cs="Times New Roman"/>
          <w:color w:val="323232"/>
          <w:sz w:val="28"/>
          <w:szCs w:val="28"/>
        </w:rPr>
        <w:t xml:space="preserve"> </w:t>
      </w:r>
      <w:proofErr w:type="spellStart"/>
      <w:r w:rsidR="0010206C" w:rsidRPr="0010206C">
        <w:rPr>
          <w:rFonts w:ascii="Times New Roman" w:eastAsia="Times New Roman" w:hAnsi="Times New Roman" w:cs="Times New Roman"/>
          <w:color w:val="323232"/>
          <w:sz w:val="28"/>
          <w:szCs w:val="28"/>
        </w:rPr>
        <w:t>речиК</w:t>
      </w:r>
      <w:proofErr w:type="spellEnd"/>
      <w:r w:rsidR="0010206C" w:rsidRPr="0010206C">
        <w:rPr>
          <w:rFonts w:ascii="Times New Roman" w:eastAsia="Times New Roman" w:hAnsi="Times New Roman" w:cs="Times New Roman"/>
          <w:color w:val="323232"/>
          <w:sz w:val="28"/>
          <w:szCs w:val="28"/>
        </w:rPr>
        <w:t xml:space="preserve"> двум годам у детей формируется другой компонент речевого слуха –</w:t>
      </w:r>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u w:val="single"/>
        </w:rPr>
        <w:t>фонематический.</w:t>
      </w:r>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rPr>
        <w:t>Они начинают правильно слышать и различать все звуки родного языка. В ранний период речевого развития основную нагрузку несут интонация, ритм, общий звуковой рисунок слова. Плавность и легкость звучания голоса зависит и от работы</w:t>
      </w:r>
      <w:r w:rsidR="0010206C" w:rsidRPr="00F625DB">
        <w:rPr>
          <w:rFonts w:ascii="Times New Roman" w:eastAsia="Times New Roman" w:hAnsi="Times New Roman" w:cs="Times New Roman"/>
          <w:color w:val="323232"/>
          <w:sz w:val="28"/>
          <w:szCs w:val="28"/>
        </w:rPr>
        <w:t> </w:t>
      </w:r>
      <w:r w:rsidR="0010206C" w:rsidRPr="0010206C">
        <w:rPr>
          <w:rFonts w:ascii="Times New Roman" w:eastAsia="Times New Roman" w:hAnsi="Times New Roman" w:cs="Times New Roman"/>
          <w:color w:val="323232"/>
          <w:sz w:val="28"/>
          <w:szCs w:val="28"/>
          <w:u w:val="single"/>
        </w:rPr>
        <w:t>артикуляционного аппарата</w:t>
      </w:r>
      <w:r w:rsidR="0010206C" w:rsidRPr="0010206C">
        <w:rPr>
          <w:rFonts w:ascii="Times New Roman" w:eastAsia="Times New Roman" w:hAnsi="Times New Roman" w:cs="Times New Roman"/>
          <w:color w:val="323232"/>
          <w:sz w:val="28"/>
          <w:szCs w:val="28"/>
        </w:rPr>
        <w:t>, от умения правильно и четко произносить все звуки родного языка.</w:t>
      </w:r>
    </w:p>
    <w:p w:rsidR="0010206C" w:rsidRPr="0010206C" w:rsidRDefault="0010206C" w:rsidP="005D0BAD">
      <w:pPr>
        <w:spacing w:after="0" w:line="240" w:lineRule="atLeast"/>
        <w:jc w:val="both"/>
        <w:rPr>
          <w:rFonts w:ascii="Times New Roman" w:eastAsia="Times New Roman" w:hAnsi="Times New Roman" w:cs="Times New Roman"/>
          <w:color w:val="323232"/>
          <w:sz w:val="28"/>
          <w:szCs w:val="28"/>
        </w:rPr>
      </w:pPr>
      <w:r w:rsidRPr="0010206C">
        <w:rPr>
          <w:rFonts w:ascii="Times New Roman" w:eastAsia="Times New Roman" w:hAnsi="Times New Roman" w:cs="Times New Roman"/>
          <w:color w:val="323232"/>
          <w:sz w:val="28"/>
          <w:szCs w:val="28"/>
        </w:rPr>
        <w:t>Совершенствование речевого слуха заключается в том, чтобы учить детей слушать и слышать различные оттенки голоса при восприятии речи окружающих, добиваясь правильного воспроизведения различных его качеств в собственной речи. В старшем дошкольном возрасте работа по совершенствованию речевого слуха</w:t>
      </w:r>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u w:val="single"/>
        </w:rPr>
        <w:t xml:space="preserve">направлена на обучение детей умению определять и устанавливать различные изменения голоса (по </w:t>
      </w:r>
      <w:r w:rsidRPr="0010206C">
        <w:rPr>
          <w:rFonts w:ascii="Times New Roman" w:eastAsia="Times New Roman" w:hAnsi="Times New Roman" w:cs="Times New Roman"/>
          <w:color w:val="323232"/>
          <w:sz w:val="28"/>
          <w:szCs w:val="28"/>
          <w:u w:val="single"/>
        </w:rPr>
        <w:lastRenderedPageBreak/>
        <w:t>силе, высоте, тембру</w:t>
      </w:r>
      <w:r w:rsidRPr="0010206C">
        <w:rPr>
          <w:rFonts w:ascii="Times New Roman" w:eastAsia="Times New Roman" w:hAnsi="Times New Roman" w:cs="Times New Roman"/>
          <w:b/>
          <w:bCs/>
          <w:color w:val="323232"/>
          <w:sz w:val="28"/>
          <w:szCs w:val="28"/>
        </w:rPr>
        <w:t>).</w:t>
      </w:r>
      <w:r w:rsidRPr="00F625DB">
        <w:rPr>
          <w:rFonts w:ascii="Times New Roman" w:eastAsia="Times New Roman" w:hAnsi="Times New Roman" w:cs="Times New Roman"/>
          <w:color w:val="323232"/>
          <w:sz w:val="28"/>
          <w:szCs w:val="28"/>
        </w:rPr>
        <w:t> </w:t>
      </w:r>
      <w:r w:rsidRPr="0010206C">
        <w:rPr>
          <w:rFonts w:ascii="Times New Roman" w:eastAsia="Times New Roman" w:hAnsi="Times New Roman" w:cs="Times New Roman"/>
          <w:color w:val="323232"/>
          <w:sz w:val="28"/>
          <w:szCs w:val="28"/>
        </w:rPr>
        <w:t xml:space="preserve">Эта работа является частью </w:t>
      </w:r>
      <w:proofErr w:type="spellStart"/>
      <w:r w:rsidRPr="0010206C">
        <w:rPr>
          <w:rFonts w:ascii="Times New Roman" w:eastAsia="Times New Roman" w:hAnsi="Times New Roman" w:cs="Times New Roman"/>
          <w:color w:val="323232"/>
          <w:sz w:val="28"/>
          <w:szCs w:val="28"/>
        </w:rPr>
        <w:t>общеречевой</w:t>
      </w:r>
      <w:proofErr w:type="spellEnd"/>
      <w:r w:rsidRPr="0010206C">
        <w:rPr>
          <w:rFonts w:ascii="Times New Roman" w:eastAsia="Times New Roman" w:hAnsi="Times New Roman" w:cs="Times New Roman"/>
          <w:color w:val="323232"/>
          <w:sz w:val="28"/>
          <w:szCs w:val="28"/>
        </w:rPr>
        <w:t xml:space="preserve"> подготовки. Старшим дошкольникам, помимо игр и упражнений, полезно давать и такие задания, в которых дети должны самостоятельно определять правильность воспроизведения этого или иного речевого материала, предложенного педагогом. Развитию речевого слуха способствует и выразительное чтение художественных произведений взрослыми. “Играя” голосом, педагог читает отдельные эпизоды из сказок, передает диалог персонажей. Дети, слыша интонационно выразительную речь, сами стремятся при пересказе подражать голосам героев. Развивает речевой слух прослушивание радиопередач, магнитофонных записей сказок, рассказов, стихов, прочитанных мастерами художественного слова. При проведении дидактических игр и упражнений необходимо постоянно фиксировать внимание детей на длительность выдоха, на равномерности и плавности произнесения звуков, подключая для этого слуховой контроль. Необходимо добиваться, чтобы дети произносили небольшую фразу на одном выдохе. Хорошим материалом для упражнений могут быть загадки, пословицы, поговорки, </w:t>
      </w:r>
      <w:proofErr w:type="spellStart"/>
      <w:r w:rsidRPr="0010206C">
        <w:rPr>
          <w:rFonts w:ascii="Times New Roman" w:eastAsia="Times New Roman" w:hAnsi="Times New Roman" w:cs="Times New Roman"/>
          <w:color w:val="323232"/>
          <w:sz w:val="28"/>
          <w:szCs w:val="28"/>
        </w:rPr>
        <w:t>чистоговорки</w:t>
      </w:r>
      <w:proofErr w:type="spellEnd"/>
      <w:r w:rsidRPr="0010206C">
        <w:rPr>
          <w:rFonts w:ascii="Times New Roman" w:eastAsia="Times New Roman" w:hAnsi="Times New Roman" w:cs="Times New Roman"/>
          <w:color w:val="323232"/>
          <w:sz w:val="28"/>
          <w:szCs w:val="28"/>
        </w:rPr>
        <w:t xml:space="preserve">, короткие стихотворения, небольшие считалки. Укрепление и развитие артикулярного аппарата, формирование правильного произношения звуков способствует улучшению звучания детского голоса. Работа над свойствами голоса: силой, высотой, тембром должна </w:t>
      </w:r>
      <w:proofErr w:type="gramStart"/>
      <w:r w:rsidRPr="0010206C">
        <w:rPr>
          <w:rFonts w:ascii="Times New Roman" w:eastAsia="Times New Roman" w:hAnsi="Times New Roman" w:cs="Times New Roman"/>
          <w:color w:val="323232"/>
          <w:sz w:val="28"/>
          <w:szCs w:val="28"/>
        </w:rPr>
        <w:t>проводится</w:t>
      </w:r>
      <w:proofErr w:type="gramEnd"/>
      <w:r w:rsidRPr="0010206C">
        <w:rPr>
          <w:rFonts w:ascii="Times New Roman" w:eastAsia="Times New Roman" w:hAnsi="Times New Roman" w:cs="Times New Roman"/>
          <w:color w:val="323232"/>
          <w:sz w:val="28"/>
          <w:szCs w:val="28"/>
        </w:rPr>
        <w:t xml:space="preserve"> практически на всех занятиях. </w:t>
      </w:r>
      <w:proofErr w:type="gramStart"/>
      <w:r w:rsidRPr="0010206C">
        <w:rPr>
          <w:rFonts w:ascii="Times New Roman" w:eastAsia="Times New Roman" w:hAnsi="Times New Roman" w:cs="Times New Roman"/>
          <w:color w:val="323232"/>
          <w:sz w:val="28"/>
          <w:szCs w:val="28"/>
        </w:rPr>
        <w:t>Развитие силы голоса осуществляется по двум направления: 1)формирование умения пользоваться голосом в зависимости от ситуации общения: отвечать достаточно громко на занятиях; говорить умеренно громко с товарищами; говорить тихо и даже шепотом за столом; 2)формирование умения менять силу голоса с учетом смыслового содержания высказывания, когда смена силы голоса выступает как элемент интонации.</w:t>
      </w:r>
      <w:proofErr w:type="gramEnd"/>
      <w:r w:rsidRPr="0010206C">
        <w:rPr>
          <w:rFonts w:ascii="Times New Roman" w:eastAsia="Times New Roman" w:hAnsi="Times New Roman" w:cs="Times New Roman"/>
          <w:color w:val="323232"/>
          <w:sz w:val="28"/>
          <w:szCs w:val="28"/>
        </w:rPr>
        <w:t xml:space="preserve"> Таким образом, задача педагога в воспитании у детей силы голоса заключается не только в том, чтобы научить их отвечать на занятиях достаточно громко, но и в том, чтобы научить </w:t>
      </w:r>
      <w:proofErr w:type="gramStart"/>
      <w:r w:rsidRPr="0010206C">
        <w:rPr>
          <w:rFonts w:ascii="Times New Roman" w:eastAsia="Times New Roman" w:hAnsi="Times New Roman" w:cs="Times New Roman"/>
          <w:color w:val="323232"/>
          <w:sz w:val="28"/>
          <w:szCs w:val="28"/>
        </w:rPr>
        <w:t>правильно</w:t>
      </w:r>
      <w:proofErr w:type="gramEnd"/>
      <w:r w:rsidRPr="0010206C">
        <w:rPr>
          <w:rFonts w:ascii="Times New Roman" w:eastAsia="Times New Roman" w:hAnsi="Times New Roman" w:cs="Times New Roman"/>
          <w:color w:val="323232"/>
          <w:sz w:val="28"/>
          <w:szCs w:val="28"/>
        </w:rPr>
        <w:t xml:space="preserve"> пользоваться одним из элементов интонации: повышать и понижать громкость голоса в зависимости от содержания текста, уметь контролировать собственную речь. В формировании умения управлять своим голосовым аппаратом с учетом условий общения ведущее место занимают дидактические игры. Для младшего дошкольного возраста рекомендуются следующие игры: “Паровоз и паровозик”; “Позовём Алёнку”; “Большие и маленькие” (как лает собака и щенок и т.п.); “Песня ветра и ветерка” и другие. Для детей среднего возраста рекомендуются следующие игры: “Вьюга”; “Скажи, как я”; “Эхо”; “Кто позвал?”; “Угадай, чей голос</w:t>
      </w:r>
      <w:r w:rsidRPr="00F625DB">
        <w:rPr>
          <w:rFonts w:ascii="Times New Roman" w:eastAsia="Times New Roman" w:hAnsi="Times New Roman" w:cs="Times New Roman"/>
          <w:color w:val="323232"/>
          <w:sz w:val="28"/>
          <w:szCs w:val="28"/>
        </w:rPr>
        <w:t xml:space="preserve">. </w:t>
      </w:r>
      <w:r w:rsidRPr="0010206C">
        <w:rPr>
          <w:rFonts w:ascii="Times New Roman" w:eastAsia="Times New Roman" w:hAnsi="Times New Roman" w:cs="Times New Roman"/>
          <w:color w:val="323232"/>
          <w:sz w:val="28"/>
          <w:szCs w:val="28"/>
        </w:rPr>
        <w:t>Значительную помощь в развитии голосового аппарата оказывают игры-инсценировки, подвижные игры с диалогом, народные шутки-диалоги. Перевоплощение в любимых героев вызывает у детей попытки передавать при помощи голоса их речь, тем самым, расширяя возможности своего голоса.</w:t>
      </w:r>
    </w:p>
    <w:p w:rsidR="00B205DF" w:rsidRPr="005D0BAD" w:rsidRDefault="0010206C" w:rsidP="005D0BAD">
      <w:pPr>
        <w:spacing w:after="0" w:line="240" w:lineRule="atLeast"/>
        <w:jc w:val="both"/>
        <w:rPr>
          <w:rFonts w:ascii="Times New Roman" w:eastAsia="Times New Roman" w:hAnsi="Times New Roman" w:cs="Times New Roman"/>
          <w:color w:val="323232"/>
          <w:sz w:val="28"/>
          <w:szCs w:val="28"/>
        </w:rPr>
      </w:pPr>
      <w:r w:rsidRPr="0010206C">
        <w:rPr>
          <w:rFonts w:ascii="Times New Roman" w:eastAsia="Times New Roman" w:hAnsi="Times New Roman" w:cs="Times New Roman"/>
          <w:i/>
          <w:iCs/>
          <w:color w:val="323232"/>
          <w:sz w:val="28"/>
          <w:szCs w:val="28"/>
        </w:rPr>
        <w:t>Роль речи взрослых в развитии голоса детей.</w:t>
      </w:r>
      <w:r w:rsidRPr="00F625DB">
        <w:rPr>
          <w:rFonts w:ascii="Times New Roman" w:eastAsia="Times New Roman" w:hAnsi="Times New Roman" w:cs="Times New Roman"/>
          <w:i/>
          <w:iCs/>
          <w:color w:val="323232"/>
          <w:sz w:val="28"/>
          <w:szCs w:val="28"/>
        </w:rPr>
        <w:t> </w:t>
      </w:r>
      <w:r w:rsidRPr="0010206C">
        <w:rPr>
          <w:rFonts w:ascii="Times New Roman" w:eastAsia="Times New Roman" w:hAnsi="Times New Roman" w:cs="Times New Roman"/>
          <w:color w:val="323232"/>
          <w:sz w:val="28"/>
          <w:szCs w:val="28"/>
        </w:rPr>
        <w:t xml:space="preserve">Чистый, звучный, подвижный голос, негромкая речь являются одним из показателей общей культуры педагога, служат хорошим примером для дошкольников. Манера говорить на повышенных тонах, пискливым или крикливым голосом закрепляется быстро, дети </w:t>
      </w:r>
      <w:proofErr w:type="gramStart"/>
      <w:r w:rsidRPr="0010206C">
        <w:rPr>
          <w:rFonts w:ascii="Times New Roman" w:eastAsia="Times New Roman" w:hAnsi="Times New Roman" w:cs="Times New Roman"/>
          <w:color w:val="323232"/>
          <w:sz w:val="28"/>
          <w:szCs w:val="28"/>
        </w:rPr>
        <w:t>привыкают к такой речи и избавить их от этого недостатка бывает</w:t>
      </w:r>
      <w:proofErr w:type="gramEnd"/>
      <w:r w:rsidRPr="0010206C">
        <w:rPr>
          <w:rFonts w:ascii="Times New Roman" w:eastAsia="Times New Roman" w:hAnsi="Times New Roman" w:cs="Times New Roman"/>
          <w:color w:val="323232"/>
          <w:sz w:val="28"/>
          <w:szCs w:val="28"/>
        </w:rPr>
        <w:t xml:space="preserve"> очень трудно.</w:t>
      </w:r>
      <w:r w:rsidRPr="00F625DB">
        <w:rPr>
          <w:rFonts w:ascii="Times New Roman" w:eastAsia="Times New Roman" w:hAnsi="Times New Roman" w:cs="Times New Roman"/>
          <w:i/>
          <w:iCs/>
          <w:color w:val="323232"/>
          <w:sz w:val="28"/>
          <w:szCs w:val="28"/>
        </w:rPr>
        <w:t> </w:t>
      </w:r>
      <w:r w:rsidRPr="0010206C">
        <w:rPr>
          <w:rFonts w:ascii="Times New Roman" w:eastAsia="Times New Roman" w:hAnsi="Times New Roman" w:cs="Times New Roman"/>
          <w:color w:val="323232"/>
          <w:sz w:val="28"/>
          <w:szCs w:val="28"/>
        </w:rPr>
        <w:t>Очень важно учить детей слушать и слышать речь окружающих, внимательно относиться к своему высказыванию, говорить приветливым, доброжелательным тоном, правильно пользоваться громкостью с учетом условий общения, употреблять “вежливые слова”. Педагог должен поощрять доброжелательный тон детей в общении друг с другом.</w:t>
      </w:r>
    </w:p>
    <w:sectPr w:rsidR="00B205DF" w:rsidRPr="005D0BAD" w:rsidSect="0010206C">
      <w:pgSz w:w="11906" w:h="16838"/>
      <w:pgMar w:top="709" w:right="850" w:bottom="709" w:left="709"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86415"/>
    <w:multiLevelType w:val="multilevel"/>
    <w:tmpl w:val="7E74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D5246"/>
    <w:rsid w:val="00090BA0"/>
    <w:rsid w:val="0010206C"/>
    <w:rsid w:val="001A6E14"/>
    <w:rsid w:val="001F7E07"/>
    <w:rsid w:val="003024C4"/>
    <w:rsid w:val="00430B13"/>
    <w:rsid w:val="0054630E"/>
    <w:rsid w:val="005D0BAD"/>
    <w:rsid w:val="00816FB4"/>
    <w:rsid w:val="00833B57"/>
    <w:rsid w:val="008E25D4"/>
    <w:rsid w:val="008F653E"/>
    <w:rsid w:val="0094467D"/>
    <w:rsid w:val="00B205DF"/>
    <w:rsid w:val="00BD5246"/>
    <w:rsid w:val="00C5764C"/>
    <w:rsid w:val="00C82E1A"/>
    <w:rsid w:val="00F5300D"/>
    <w:rsid w:val="00F62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B57"/>
  </w:style>
  <w:style w:type="paragraph" w:styleId="1">
    <w:name w:val="heading 1"/>
    <w:basedOn w:val="a"/>
    <w:link w:val="10"/>
    <w:uiPriority w:val="9"/>
    <w:qFormat/>
    <w:rsid w:val="00BD52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24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D52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0206C"/>
    <w:rPr>
      <w:color w:val="0000FF"/>
      <w:u w:val="single"/>
    </w:rPr>
  </w:style>
  <w:style w:type="character" w:customStyle="1" w:styleId="apple-converted-space">
    <w:name w:val="apple-converted-space"/>
    <w:basedOn w:val="a0"/>
    <w:rsid w:val="0010206C"/>
  </w:style>
</w:styles>
</file>

<file path=word/webSettings.xml><?xml version="1.0" encoding="utf-8"?>
<w:webSettings xmlns:r="http://schemas.openxmlformats.org/officeDocument/2006/relationships" xmlns:w="http://schemas.openxmlformats.org/wordprocessingml/2006/main">
  <w:divs>
    <w:div w:id="1261336030">
      <w:bodyDiv w:val="1"/>
      <w:marLeft w:val="0"/>
      <w:marRight w:val="0"/>
      <w:marTop w:val="0"/>
      <w:marBottom w:val="0"/>
      <w:divBdr>
        <w:top w:val="none" w:sz="0" w:space="0" w:color="auto"/>
        <w:left w:val="none" w:sz="0" w:space="0" w:color="auto"/>
        <w:bottom w:val="none" w:sz="0" w:space="0" w:color="auto"/>
        <w:right w:val="none" w:sz="0" w:space="0" w:color="auto"/>
      </w:divBdr>
    </w:div>
    <w:div w:id="16063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8.ru/1122-zanyatie-dlya-detey-starshego-doshkolnogo-vozrasta-po-razvitiyu-predstavleniy-o-cheloveke-v-istorii-i-kulture-puteshestvie-po-reke-vremeni.html" TargetMode="External"/><Relationship Id="rId13" Type="http://schemas.openxmlformats.org/officeDocument/2006/relationships/hyperlink" Target="http://ds88.ru/3200-kompleksnoe-zanyatie-v-sredney-gruppe-po-teme-kozha-i-eyo-svoystva.html" TargetMode="External"/><Relationship Id="rId18" Type="http://schemas.openxmlformats.org/officeDocument/2006/relationships/hyperlink" Target="http://ds88.ru/972-zanyatie-sekret-volshebnykh-slov-i-khoroshikh-postupkov.html" TargetMode="External"/><Relationship Id="rId26" Type="http://schemas.openxmlformats.org/officeDocument/2006/relationships/hyperlink" Target="http://ds88.ru/2200-individualnoe-zanyatie-dlya-detey-starshey-gruppy--tema-zvuk-sh--russkaya-narodnaya-skazka-teremok.html" TargetMode="External"/><Relationship Id="rId3" Type="http://schemas.openxmlformats.org/officeDocument/2006/relationships/styles" Target="styles.xml"/><Relationship Id="rId21" Type="http://schemas.openxmlformats.org/officeDocument/2006/relationships/hyperlink" Target="http://ds88.ru/4853-logopedicheskaya-rabota-po-korrektsii-narusheniy-golosa-u-doshkolnikov.html" TargetMode="External"/><Relationship Id="rId34" Type="http://schemas.openxmlformats.org/officeDocument/2006/relationships/fontTable" Target="fontTable.xml"/><Relationship Id="rId7" Type="http://schemas.openxmlformats.org/officeDocument/2006/relationships/hyperlink" Target="http://ds88.ru/5807-opyt-raboty-vnimanie-mozhno-i-nuzhno-razvivat.html" TargetMode="External"/><Relationship Id="rId12" Type="http://schemas.openxmlformats.org/officeDocument/2006/relationships/hyperlink" Target="http://ds88.ru/6049-osnovnye-printsipy-i-formy-raboty-s-detmi-rannego-vozrasta-v-usloviyakh-tsentra-diagnostiki-i-konsultirovaniya.html" TargetMode="External"/><Relationship Id="rId17" Type="http://schemas.openxmlformats.org/officeDocument/2006/relationships/hyperlink" Target="http://ds88.ru/3698-konspekt-zanyatiya-po-obucheniyu-gramote-v-podgotovitelnoy-gruppe-po-teme-differentsiatsiya-zvukov-p-b.html" TargetMode="External"/><Relationship Id="rId25" Type="http://schemas.openxmlformats.org/officeDocument/2006/relationships/hyperlink" Target="http://ds88.ru/1527-zanyatie-po-razvitiyu-rechi-v-starshey-logopedicheskoy-gruppe--temaputeshestvie-s-veselym-yazychkom.html" TargetMode="External"/><Relationship Id="rId33" Type="http://schemas.openxmlformats.org/officeDocument/2006/relationships/hyperlink" Target="http://ds88.ru/7484-psikhologicheskiy-trening-v-detskom-sadu-kak-aktivnaya-forma-vzaimodeystviya-roditeley-i-pedagogov.html" TargetMode="External"/><Relationship Id="rId2" Type="http://schemas.openxmlformats.org/officeDocument/2006/relationships/numbering" Target="numbering.xml"/><Relationship Id="rId16" Type="http://schemas.openxmlformats.org/officeDocument/2006/relationships/hyperlink" Target="http://ds88.ru/5933-organizatsiya-polozhitelnoy-motivatsii-deyatelnosti-doshkolnikov-kak-sredstvo-bolee-myagkoy-adaptatsii-pri-perekhode-v-nachalnuyu-shkolu-i-formirovanie-u-pervoklassnikov-tseli-i-soderzhaniya--motivov-.html" TargetMode="External"/><Relationship Id="rId20" Type="http://schemas.openxmlformats.org/officeDocument/2006/relationships/hyperlink" Target="http://ds88.ru/4401-konspekt-poznavatelno-rechevogo-zanyatiya-s-elementami-proektnoy-deyatelnosti-v-sredney-gruppe-progulka-v-les.html" TargetMode="External"/><Relationship Id="rId29" Type="http://schemas.openxmlformats.org/officeDocument/2006/relationships/hyperlink" Target="http://ds88.ru/4294-konspekt-neposredstvennoy-obrazovatelnoy-deyatelnosti-po-formirovaniyu-elementarnykh-matematicheskikh-navykov-i-razvitiyu-osnovnykh-fizicheskikh-kachestv.html" TargetMode="External"/><Relationship Id="rId1" Type="http://schemas.openxmlformats.org/officeDocument/2006/relationships/customXml" Target="../customXml/item1.xml"/><Relationship Id="rId6" Type="http://schemas.openxmlformats.org/officeDocument/2006/relationships/hyperlink" Target="http://ds88.ru/1144-zanyatie-kruzhka-fitnes-klass--po-fizicheskomu-razvitiyu-po-teme-bolshoe-kosmicheskoe-puteshestvie.html" TargetMode="External"/><Relationship Id="rId11" Type="http://schemas.openxmlformats.org/officeDocument/2006/relationships/hyperlink" Target="http://ds88.ru/4136-konspekt-integrirovannogo-uroka-okruzhayushchiy-mir-s-elementami-literaturnogo-chteniya-i-russkogo-yazyka-vo-2-m-klasse-po-teme-zimuyushchie-ptitsy.html" TargetMode="External"/><Relationship Id="rId24" Type="http://schemas.openxmlformats.org/officeDocument/2006/relationships/hyperlink" Target="http://ds88.ru/10392-eksperimentalnaya-deyatelnost--igra-chto-kak-plavaet.html" TargetMode="External"/><Relationship Id="rId32" Type="http://schemas.openxmlformats.org/officeDocument/2006/relationships/hyperlink" Target="http://ds88.ru/2744-ispolzovanie-zdorovesberegayushchikh-tekhnologiy-v-formirovanii-rechevogo-dykhaniya-u-doshkolnikov.html" TargetMode="External"/><Relationship Id="rId5" Type="http://schemas.openxmlformats.org/officeDocument/2006/relationships/webSettings" Target="webSettings.xml"/><Relationship Id="rId15" Type="http://schemas.openxmlformats.org/officeDocument/2006/relationships/hyperlink" Target="http://ds88.ru/643-delovaya-imitatsionnaya-igra-na-temu-vospriyatie-zhivopisi-doshkolnikami--kak-sredstvo-razvitiya-u-nikh-obraznoy-rechi.html" TargetMode="External"/><Relationship Id="rId23" Type="http://schemas.openxmlformats.org/officeDocument/2006/relationships/hyperlink" Target="http://ds88.ru/3921-konspekt-zanyatiya-po-teme-moy-veselyy-zvonkiy-myach.html" TargetMode="External"/><Relationship Id="rId28" Type="http://schemas.openxmlformats.org/officeDocument/2006/relationships/hyperlink" Target="http://ds88.ru/1417-zanyatie-po-pdd-gibdd-raznykh-stran.html" TargetMode="External"/><Relationship Id="rId10" Type="http://schemas.openxmlformats.org/officeDocument/2006/relationships/hyperlink" Target="http://ds88.ru/10219-chto-oznachayut-nashi-imena-.html" TargetMode="External"/><Relationship Id="rId19" Type="http://schemas.openxmlformats.org/officeDocument/2006/relationships/hyperlink" Target="http://ds88.ru/332-viktorina-bogatyrskaya-nasha-sila.html" TargetMode="External"/><Relationship Id="rId31" Type="http://schemas.openxmlformats.org/officeDocument/2006/relationships/hyperlink" Target="http://ds88.ru/5476-netraditsionnye-metody-v-izodeyatelnosti-i-ikh-vliyanie-na-razvitie-rechi-detey-s-narusheniem-slukha.html" TargetMode="External"/><Relationship Id="rId4" Type="http://schemas.openxmlformats.org/officeDocument/2006/relationships/settings" Target="settings.xml"/><Relationship Id="rId9" Type="http://schemas.openxmlformats.org/officeDocument/2006/relationships/hyperlink" Target="http://ds88.ru/5643-obsledovanie-ustnoy-rechi-pyatiletnikh-detey-ballno-urovnevoy-otsenkoy.html" TargetMode="External"/><Relationship Id="rId14" Type="http://schemas.openxmlformats.org/officeDocument/2006/relationships/hyperlink" Target="http://ds88.ru/581-gigiena-golosa-vospitateley-doshkolnykh-obrazovatelnykh-uchrezhdeniy.html" TargetMode="External"/><Relationship Id="rId22" Type="http://schemas.openxmlformats.org/officeDocument/2006/relationships/hyperlink" Target="http://ds88.ru/9765-fizicheskoe-vospitanie-doshkolnikov-v-protsesse-oznakomleniya-ikh-s-zozh.html" TargetMode="External"/><Relationship Id="rId27" Type="http://schemas.openxmlformats.org/officeDocument/2006/relationships/hyperlink" Target="http://ds88.ru/4959-master-klass-dlya-vospitateley-srednikh-grupp-po-teme-razvitie-myshleniya-doshkolnikov-cherez-didakticheskie-igry.html" TargetMode="External"/><Relationship Id="rId30" Type="http://schemas.openxmlformats.org/officeDocument/2006/relationships/hyperlink" Target="http://ds88.ru/7149-proekt-vmeste-s-mamoy--vmeste-s-papoy-ya-zdorovym-byt-khochu.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6AF2-26E8-4818-8909-4F912377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11825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7949446</cp:lastModifiedBy>
  <cp:revision>2</cp:revision>
  <cp:lastPrinted>2014-06-25T03:11:00Z</cp:lastPrinted>
  <dcterms:created xsi:type="dcterms:W3CDTF">2019-01-28T15:40:00Z</dcterms:created>
  <dcterms:modified xsi:type="dcterms:W3CDTF">2019-01-28T15:40:00Z</dcterms:modified>
</cp:coreProperties>
</file>