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2747"/>
      </w:tblGrid>
      <w:tr w14:paraId="5F76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88276"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1AAA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21BCB4F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14:paraId="2F97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4BFEB">
            <w:pPr>
              <w:spacing w:after="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373E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33D28DCF">
            <w:pPr>
              <w:suppressAutoHyphens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4F297B58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8"/>
        <w:tblW w:w="15760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6"/>
        <w:gridCol w:w="4104"/>
      </w:tblGrid>
      <w:tr w14:paraId="3D6D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656" w:type="dxa"/>
          </w:tcPr>
          <w:p w14:paraId="056DC7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УТВЕРЖАЮ</w:t>
            </w:r>
          </w:p>
          <w:p w14:paraId="5F89A5A0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руководитель практики</w:t>
            </w:r>
          </w:p>
          <w:p w14:paraId="3EA3C7F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________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en-US" w:eastAsia="ar-SA"/>
              </w:rPr>
              <w:t>/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 xml:space="preserve"> __________</w:t>
            </w:r>
          </w:p>
          <w:p w14:paraId="2C3B043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«   » ________ 2024г.</w:t>
            </w:r>
          </w:p>
        </w:tc>
        <w:tc>
          <w:tcPr>
            <w:tcW w:w="4104" w:type="dxa"/>
          </w:tcPr>
          <w:p w14:paraId="6F1E196E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ПРОВЕРИЛ</w:t>
            </w:r>
          </w:p>
          <w:p w14:paraId="70C29488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учитель начальных классов</w:t>
            </w:r>
          </w:p>
          <w:p w14:paraId="73C9241B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________/ __________</w:t>
            </w:r>
          </w:p>
          <w:p w14:paraId="067B2602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«   » ________ 2024г.</w:t>
            </w:r>
          </w:p>
        </w:tc>
      </w:tr>
    </w:tbl>
    <w:p w14:paraId="3A63DD5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 w14:paraId="242FADC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 w14:paraId="542A43DE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Технологическая карта урока литературного чтения по теме:</w:t>
      </w:r>
    </w:p>
    <w:p w14:paraId="747A8BAA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ar-SA"/>
        </w:rPr>
        <w:t>.Толстой «Детство Никиты» Герои рассказа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»</w:t>
      </w:r>
    </w:p>
    <w:p w14:paraId="304AAAC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74AD0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1C4CE7CE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Выполнила:</w:t>
      </w:r>
    </w:p>
    <w:p w14:paraId="4D6584CE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студентка Ш-4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группы</w:t>
      </w:r>
    </w:p>
    <w:p w14:paraId="2A395DC1">
      <w:pPr>
        <w:tabs>
          <w:tab w:val="left" w:pos="3119"/>
          <w:tab w:val="left" w:pos="4820"/>
          <w:tab w:val="left" w:pos="5387"/>
        </w:tabs>
        <w:suppressAutoHyphens/>
        <w:wordWrap w:val="0"/>
        <w:spacing w:after="0" w:line="360" w:lineRule="auto"/>
        <w:ind w:firstLine="6379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  <w:t>Ткаченко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Валерия</w:t>
      </w:r>
    </w:p>
    <w:p w14:paraId="08280B26">
      <w:pPr>
        <w:tabs>
          <w:tab w:val="left" w:pos="3119"/>
          <w:tab w:val="left" w:pos="4820"/>
          <w:tab w:val="left" w:pos="5387"/>
        </w:tabs>
        <w:suppressAutoHyphens/>
        <w:wordWrap w:val="0"/>
        <w:spacing w:after="0" w:line="360" w:lineRule="auto"/>
        <w:ind w:firstLine="6379"/>
        <w:jc w:val="right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Дата проведения: 03.12.2024г.</w:t>
      </w:r>
    </w:p>
    <w:p w14:paraId="37837A8F">
      <w:pPr>
        <w:tabs>
          <w:tab w:val="left" w:pos="3119"/>
          <w:tab w:val="left" w:pos="4820"/>
          <w:tab w:val="left" w:pos="5387"/>
        </w:tabs>
        <w:suppressAutoHyphens/>
        <w:wordWrap/>
        <w:spacing w:after="0" w:line="360" w:lineRule="auto"/>
        <w:ind w:firstLine="637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Ейск, 2024 г.</w:t>
      </w:r>
    </w:p>
    <w:p w14:paraId="5EC84966">
      <w:pPr>
        <w:tabs>
          <w:tab w:val="left" w:pos="3119"/>
          <w:tab w:val="left" w:pos="4820"/>
          <w:tab w:val="left" w:pos="5387"/>
          <w:tab w:val="left" w:pos="8256"/>
          <w:tab w:val="right" w:pos="14570"/>
        </w:tabs>
        <w:suppressAutoHyphens/>
        <w:spacing w:after="0" w:line="360" w:lineRule="auto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Класс: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4</w:t>
      </w:r>
    </w:p>
    <w:p w14:paraId="60186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«Перспектива»</w:t>
      </w:r>
    </w:p>
    <w:p w14:paraId="5E44578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 w:eastAsia="ar-SA"/>
        </w:rPr>
        <w:t>.Толстой «Детство Никиты» Герои рассказа</w:t>
      </w:r>
    </w:p>
    <w:p w14:paraId="2D9A9D6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изучение нового материала</w:t>
      </w:r>
    </w:p>
    <w:p w14:paraId="75E82212">
      <w:p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аскрыть качества характер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литературных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героев из повести «Детство Никиты»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А.Н.Толстого</w:t>
      </w:r>
    </w:p>
    <w:p w14:paraId="0883C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57A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познакомить учащихся с </w:t>
      </w:r>
      <w:r>
        <w:rPr>
          <w:rFonts w:ascii="Times New Roman" w:hAnsi="Times New Roman" w:cs="Times New Roman"/>
          <w:sz w:val="28"/>
          <w:szCs w:val="28"/>
          <w:lang w:val="ru-RU"/>
        </w:rPr>
        <w:t>героями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систематизировать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знания о творчестве А.Н. Толстого;</w:t>
      </w:r>
      <w:r>
        <w:rPr>
          <w:rFonts w:ascii="Times New Roman" w:hAnsi="Times New Roman" w:cs="Times New Roman"/>
          <w:sz w:val="28"/>
          <w:szCs w:val="28"/>
        </w:rPr>
        <w:t xml:space="preserve"> учить читать текст выразительно, передавая настроение с помощью интонации; формировать навыки беглого чтения и правильной речи.</w:t>
      </w:r>
    </w:p>
    <w:p w14:paraId="48D0C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психические процессы: мышление, память, воображение, внимание, устную речь.</w:t>
      </w:r>
    </w:p>
    <w:p w14:paraId="0C6E3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интерес к художественной литературе, дисциплинированность.</w:t>
      </w:r>
    </w:p>
    <w:p w14:paraId="3CF24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1809B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14:paraId="4655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Л1. Осознание этических понятий, оценка поведения и поступков персонажей художественных произведений в ситуации нравственного выбора.</w:t>
      </w:r>
    </w:p>
    <w:p w14:paraId="679D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Л2.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 разных видах художественной деятельности.</w:t>
      </w:r>
    </w:p>
    <w:p w14:paraId="09E1B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Л3. Приобретение эстетического опыта слушания, чтения и эмоционально-эстетической оценки произведений фольклора и художественной литературы.</w:t>
      </w:r>
    </w:p>
    <w:p w14:paraId="4BD42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Л4.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писателе.</w:t>
      </w:r>
    </w:p>
    <w:p w14:paraId="2CB0A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Метапредметные:</w:t>
      </w:r>
    </w:p>
    <w:p w14:paraId="5291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М1. Формулировать выводы и подкреплять их доказательствами на основе результатов проведённого наблюдения (опыта, классификации, сравнения, исследования).</w:t>
      </w:r>
    </w:p>
    <w:p w14:paraId="167E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М2. Согласно заданному алгоритму находить в предложенном источнике информацию, представленную в явном виде.</w:t>
      </w:r>
    </w:p>
    <w:p w14:paraId="4EFB7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М3. Воспринимать и формулировать суждения, выражать эмоции в соответствии с целями и условиями общения в знакомой среде.</w:t>
      </w:r>
    </w:p>
    <w:p w14:paraId="7A9EF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М4. Корректно и аргументированно высказывать своё мнение.</w:t>
      </w:r>
    </w:p>
    <w:p w14:paraId="2223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Устанавливать причины успеха/неудач учебной деятельности.</w:t>
      </w:r>
    </w:p>
    <w:p w14:paraId="05E97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 Корректировать свои учебные действия для преодоления ошибок.</w:t>
      </w:r>
    </w:p>
    <w:p w14:paraId="70F1E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 Планировать действия по решению учебной задачи для получения результата.</w:t>
      </w:r>
    </w:p>
    <w:p w14:paraId="6F37D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14:paraId="101CA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П1.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выборочное).</w:t>
      </w:r>
    </w:p>
    <w:p w14:paraId="09CD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П2.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оценивания).</w:t>
      </w:r>
    </w:p>
    <w:p w14:paraId="5774A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П3.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поступкам.</w:t>
      </w:r>
    </w:p>
    <w:p w14:paraId="7FB42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П4. Читать по ролям с соблюдением норм произношения, расстановки ударения, инсценировать небольшие эпизоды из произведения.</w:t>
      </w:r>
    </w:p>
    <w:p w14:paraId="1D634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 Л. Ф. Климанова, Л. А. Виноградская, М. В. Бойкина Литературное чтение. 4 класс, презентация, раздаточный материал.</w:t>
      </w:r>
    </w:p>
    <w:p w14:paraId="52F71DE3">
      <w:pPr>
        <w:rPr>
          <w:rFonts w:ascii="Times New Roman" w:hAnsi="Times New Roman" w:cs="Times New Roman"/>
          <w:sz w:val="28"/>
          <w:szCs w:val="28"/>
        </w:rPr>
      </w:pPr>
    </w:p>
    <w:p w14:paraId="649E6CF6">
      <w:pPr>
        <w:rPr>
          <w:rFonts w:ascii="Times New Roman" w:hAnsi="Times New Roman" w:cs="Times New Roman"/>
          <w:sz w:val="28"/>
          <w:szCs w:val="28"/>
        </w:rPr>
      </w:pPr>
    </w:p>
    <w:p w14:paraId="6CF34A4C">
      <w:pPr>
        <w:rPr>
          <w:rFonts w:ascii="Times New Roman" w:hAnsi="Times New Roman" w:cs="Times New Roman"/>
          <w:sz w:val="28"/>
          <w:szCs w:val="28"/>
        </w:rPr>
      </w:pPr>
    </w:p>
    <w:p w14:paraId="14E065C0">
      <w:pPr>
        <w:rPr>
          <w:rFonts w:ascii="Times New Roman" w:hAnsi="Times New Roman" w:cs="Times New Roman"/>
          <w:sz w:val="28"/>
          <w:szCs w:val="28"/>
        </w:rPr>
      </w:pPr>
    </w:p>
    <w:p w14:paraId="2EEE0019">
      <w:pPr>
        <w:rPr>
          <w:rFonts w:ascii="Times New Roman" w:hAnsi="Times New Roman" w:cs="Times New Roman"/>
          <w:sz w:val="28"/>
          <w:szCs w:val="28"/>
        </w:rPr>
      </w:pPr>
    </w:p>
    <w:p w14:paraId="0D1736AB">
      <w:pPr>
        <w:rPr>
          <w:rFonts w:ascii="Times New Roman" w:hAnsi="Times New Roman" w:cs="Times New Roman"/>
          <w:sz w:val="28"/>
          <w:szCs w:val="28"/>
        </w:rPr>
      </w:pPr>
    </w:p>
    <w:p w14:paraId="6A319B0B">
      <w:pPr>
        <w:rPr>
          <w:rFonts w:ascii="Times New Roman" w:hAnsi="Times New Roman" w:cs="Times New Roman"/>
          <w:sz w:val="28"/>
          <w:szCs w:val="28"/>
        </w:rPr>
      </w:pPr>
    </w:p>
    <w:p w14:paraId="7B35E2FF">
      <w:pPr>
        <w:rPr>
          <w:rFonts w:ascii="Times New Roman" w:hAnsi="Times New Roman" w:cs="Times New Roman"/>
          <w:sz w:val="28"/>
          <w:szCs w:val="28"/>
        </w:rPr>
      </w:pPr>
    </w:p>
    <w:p w14:paraId="490A5BC1">
      <w:pPr>
        <w:rPr>
          <w:rFonts w:ascii="Times New Roman" w:hAnsi="Times New Roman" w:cs="Times New Roman"/>
          <w:sz w:val="28"/>
          <w:szCs w:val="28"/>
        </w:rPr>
      </w:pPr>
    </w:p>
    <w:p w14:paraId="4B7A630D">
      <w:pPr>
        <w:rPr>
          <w:rFonts w:ascii="Times New Roman" w:hAnsi="Times New Roman" w:cs="Times New Roman"/>
          <w:sz w:val="28"/>
          <w:szCs w:val="28"/>
        </w:rPr>
      </w:pPr>
    </w:p>
    <w:p w14:paraId="17D50EFA">
      <w:pPr>
        <w:rPr>
          <w:rFonts w:ascii="Times New Roman" w:hAnsi="Times New Roman" w:cs="Times New Roman"/>
          <w:sz w:val="28"/>
          <w:szCs w:val="28"/>
        </w:rPr>
      </w:pPr>
    </w:p>
    <w:p w14:paraId="2F4333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4542"/>
        <w:gridCol w:w="1618"/>
        <w:gridCol w:w="4388"/>
        <w:gridCol w:w="780"/>
        <w:gridCol w:w="793"/>
        <w:gridCol w:w="783"/>
      </w:tblGrid>
      <w:tr w14:paraId="3E0E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7" w:type="dxa"/>
            <w:vMerge w:val="restart"/>
          </w:tcPr>
          <w:p w14:paraId="5F2062A2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4542" w:type="dxa"/>
            <w:vMerge w:val="restart"/>
          </w:tcPr>
          <w:p w14:paraId="7874B957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1618" w:type="dxa"/>
            <w:vMerge w:val="restart"/>
          </w:tcPr>
          <w:p w14:paraId="30F72C4D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4388" w:type="dxa"/>
            <w:vMerge w:val="restart"/>
          </w:tcPr>
          <w:p w14:paraId="156B5CD1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2356" w:type="dxa"/>
            <w:gridSpan w:val="3"/>
          </w:tcPr>
          <w:p w14:paraId="52D48568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14:paraId="051A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7" w:type="dxa"/>
            <w:vMerge w:val="continue"/>
          </w:tcPr>
          <w:p w14:paraId="58A4128D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vMerge w:val="continue"/>
          </w:tcPr>
          <w:p w14:paraId="296890C1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</w:tcPr>
          <w:p w14:paraId="2B85F450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  <w:vMerge w:val="continue"/>
          </w:tcPr>
          <w:p w14:paraId="4CFA5D61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14:paraId="3BDD348B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793" w:type="dxa"/>
          </w:tcPr>
          <w:p w14:paraId="30359E53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83" w:type="dxa"/>
          </w:tcPr>
          <w:p w14:paraId="1407AA3A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</w:p>
        </w:tc>
      </w:tr>
      <w:tr w14:paraId="7C30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7" w:type="dxa"/>
          </w:tcPr>
          <w:p w14:paraId="7C2B5B69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Мотивационно-целевой этап</w:t>
            </w:r>
          </w:p>
        </w:tc>
        <w:tc>
          <w:tcPr>
            <w:tcW w:w="4542" w:type="dxa"/>
          </w:tcPr>
          <w:p w14:paraId="6102B501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-  Здравствуйте, ребята, меня зовут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Валерия Андреевна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и сегодня урок литературного чтения у вас проведу я.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Литературное чтение – прекрасный урок,</w:t>
            </w:r>
          </w:p>
          <w:p w14:paraId="788727A9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Много полезного в каждой из строк,</w:t>
            </w:r>
          </w:p>
          <w:p w14:paraId="2CB7B837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Стих это будет иль сказка, рассказ -</w:t>
            </w:r>
          </w:p>
          <w:p w14:paraId="5E6B8B88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Вы учите их, а они учат вас!</w:t>
            </w:r>
          </w:p>
          <w:p w14:paraId="5D1B122D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 Улыбнитесь друг другу, поделитесь своим теплом, добротой и хорошим настроением.</w:t>
            </w:r>
          </w:p>
          <w:p w14:paraId="7E6B40F8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Давайте проверим готовность к уроку. У вас на столах должны лежать дневник, пенал и учебник. У кого все есть – сигнал готовности. </w:t>
            </w:r>
          </w:p>
          <w:p w14:paraId="4D569160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Ребята, 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читайте предложение, которое  представлено на слайде(1): </w:t>
            </w:r>
          </w:p>
          <w:p w14:paraId="162CB8CD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«Он вынул перочинный ножик и стал вырезать на верхней доске имя - «Ве-вит»».</w:t>
            </w:r>
          </w:p>
          <w:p w14:paraId="527ACF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- Замечательно. Я предлагаю выполнить речевую разминку. Прочитайте это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предложени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е хором в медленном темпе вместе со мной.</w:t>
            </w:r>
          </w:p>
          <w:p w14:paraId="4C85B6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>- А теперь начните читать медленно и постепенно ускоряйте темп.</w:t>
            </w:r>
          </w:p>
          <w:p w14:paraId="2B91C636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- Итак, из какого произведения это предложение? </w:t>
            </w:r>
          </w:p>
          <w:p w14:paraId="68333083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44ECCA92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Давайте проверим, верны ли ваши ответы. Откройте учебник на 105 странице  и найдите это предложение в тексте.</w:t>
            </w:r>
          </w:p>
          <w:p w14:paraId="168073DB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Хорошо, ваше домашнее задание было подготовить выразительное чтение части «Сугробы», давайте проверим, как вы подготовились. (спрашиваю учащегося).</w:t>
            </w:r>
          </w:p>
          <w:p w14:paraId="05A16C8A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Ребята, чтобы узнать тему сегодняшнего урока вам нужно разгадать ребус, который представлен на доске?(Слайд2)</w:t>
            </w:r>
          </w:p>
          <w:p w14:paraId="0C7BF284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18B9D5E0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1763B3EE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Что у вас получилось?</w:t>
            </w:r>
          </w:p>
          <w:p w14:paraId="35AB4BA0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Отлично, назовите героев из произведения «Детство Никиты».</w:t>
            </w:r>
          </w:p>
          <w:p w14:paraId="77042513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737A27F9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О ком мы будем сегодня говорить?</w:t>
            </w:r>
          </w:p>
          <w:p w14:paraId="793E316F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469E1DED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474DBF99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Верно, а какую цель перед собой поставим?</w:t>
            </w:r>
          </w:p>
          <w:p w14:paraId="3352ABC2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44D017E1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Назовите с какими частями этого произведения вы познакомились?</w:t>
            </w:r>
          </w:p>
          <w:p w14:paraId="440E60DF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04FD4F1D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Правильно, чтобы узнать с какой частью мы познакомимся сегодня, вам нужно разгадать ребус.(Слайд3)</w:t>
            </w:r>
          </w:p>
          <w:p w14:paraId="703A40C7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4AD5B600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03095ED9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0E4EF71D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1817315D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Что получилось?</w:t>
            </w:r>
          </w:p>
          <w:p w14:paraId="2F44FB12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- Итак, сегодня мы  познакомимся с героями произведения «Детство Никиты» и будем читать главу «Таинственное письмо».</w:t>
            </w:r>
          </w:p>
        </w:tc>
        <w:tc>
          <w:tcPr>
            <w:tcW w:w="1618" w:type="dxa"/>
          </w:tcPr>
          <w:p w14:paraId="327322BC">
            <w:pPr>
              <w:pStyle w:val="7"/>
              <w:spacing w:before="0" w:beforeAutospacing="0" w:after="150" w:afterAutospacing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Фронтальный опрос</w:t>
            </w:r>
          </w:p>
          <w:p w14:paraId="0B5FA4C0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1FA689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79EEBA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E648C4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1D765D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2B91CE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E11BCA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3FCD43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9654E8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845DED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92C03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4B9AE6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2190BE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299979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01491A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5944C8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83D454">
            <w:pPr>
              <w:pStyle w:val="7"/>
              <w:spacing w:before="0" w:beforeAutospacing="0" w:after="150" w:afterAutospacing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Коллективная</w:t>
            </w:r>
          </w:p>
        </w:tc>
        <w:tc>
          <w:tcPr>
            <w:tcW w:w="4388" w:type="dxa"/>
          </w:tcPr>
          <w:p w14:paraId="4BC901F7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5002B1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Приветствуют учителя, проверяют готовность к уроку.</w:t>
            </w:r>
          </w:p>
          <w:p w14:paraId="738840B5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Создают позитивный настрой</w:t>
            </w:r>
          </w:p>
          <w:p w14:paraId="0FC81BCA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C70E7E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8DF6C7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3C01C7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1268C3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A6155B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73F8D3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A7E005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FA79C4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24D8ED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  <w:lang w:val="ru-RU" w:eastAsia="en-US"/>
              </w:rPr>
              <w:t>«Он вынул перочинный ножик и стал вырезать на верхней доске имя - «Ве-ви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ru-RU" w:eastAsia="en-US"/>
              </w:rPr>
              <w:t>т»».</w:t>
            </w:r>
          </w:p>
          <w:p w14:paraId="7AF175D7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15DEA5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EDA6C9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09CF766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7C67C0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95F466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 Из произведения А.Н.Толстой «Детство Никиты».</w:t>
            </w:r>
          </w:p>
          <w:p w14:paraId="0C3E155B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348523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Находят предложение в тексте.</w:t>
            </w:r>
          </w:p>
          <w:p w14:paraId="01E63CE2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F21D20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40DFAF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9BBD95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drawing>
                <wp:inline distT="0" distB="0" distL="114300" distR="114300">
                  <wp:extent cx="2258060" cy="1694180"/>
                  <wp:effectExtent l="0" t="0" r="8890" b="1270"/>
                  <wp:docPr id="2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69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34930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 Герой.</w:t>
            </w:r>
          </w:p>
          <w:p w14:paraId="190219F7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 Никита, мама, Пахом, Аркадий Иванович.</w:t>
            </w:r>
          </w:p>
          <w:p w14:paraId="5D93961C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- Мы будем говорить о героях произведения «Детство Никиты».</w:t>
            </w:r>
          </w:p>
          <w:p w14:paraId="1FAE1A1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3F8F9369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- Познакомиться с героями произведения «Детство Никиты».</w:t>
            </w:r>
          </w:p>
          <w:p w14:paraId="6A7CDACB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- «Солнечное утро», «Аркадий Иванович», «Сугробы».</w:t>
            </w:r>
          </w:p>
          <w:p w14:paraId="75D03F3A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drawing>
                <wp:inline distT="0" distB="0" distL="114300" distR="114300">
                  <wp:extent cx="2264410" cy="1368425"/>
                  <wp:effectExtent l="0" t="0" r="2540" b="3175"/>
                  <wp:docPr id="3" name="Изображение 3" descr="таинственное пись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таинственное письм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7F60D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 Таинственное письмо.</w:t>
            </w:r>
          </w:p>
          <w:p w14:paraId="2892B88E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BD5A4B9">
            <w:pPr>
              <w:pStyle w:val="7"/>
              <w:spacing w:before="0" w:beforeAutospacing="0" w:after="150" w:afterAutospacing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C0A3B1A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80" w:type="dxa"/>
          </w:tcPr>
          <w:p w14:paraId="178B7775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Л2</w:t>
            </w:r>
          </w:p>
        </w:tc>
        <w:tc>
          <w:tcPr>
            <w:tcW w:w="793" w:type="dxa"/>
          </w:tcPr>
          <w:p w14:paraId="1F54385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  <w:p w14:paraId="5C727A5A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М8</w:t>
            </w:r>
          </w:p>
        </w:tc>
        <w:tc>
          <w:tcPr>
            <w:tcW w:w="783" w:type="dxa"/>
          </w:tcPr>
          <w:p w14:paraId="6BD5E9BD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</w:t>
            </w:r>
          </w:p>
          <w:p w14:paraId="2ECCA70A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</w:t>
            </w:r>
          </w:p>
        </w:tc>
      </w:tr>
      <w:tr w14:paraId="2810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17" w:type="dxa"/>
          </w:tcPr>
          <w:p w14:paraId="7AA8BFA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4542" w:type="dxa"/>
          </w:tcPr>
          <w:p w14:paraId="41475F1C">
            <w:pPr>
              <w:pStyle w:val="7"/>
              <w:spacing w:after="15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Перед началом чтения я предлагаю вам познакомиться с теми словами, которые могут вызвать затруднения.</w:t>
            </w:r>
          </w:p>
          <w:p w14:paraId="1ADBCE9B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- Людская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омещение, предназначенное для дворни, слуг при барском, помещичьем доме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>.</w:t>
            </w:r>
          </w:p>
          <w:p w14:paraId="5355949D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>- Невпопад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/>
              </w:rPr>
              <w:t xml:space="preserve"> -</w:t>
            </w:r>
            <w:r>
              <w:rPr>
                <w:rFonts w:hint="default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некстати, неуместно или не к делу; неудачно, не в угад, неладно.</w:t>
            </w:r>
          </w:p>
          <w:p w14:paraId="580976A5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/>
              </w:rPr>
              <w:t xml:space="preserve">-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 xml:space="preserve">Лиловый снег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 xml:space="preserve">-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 xml:space="preserve">это явление от которого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отражает солнечный свет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днём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, и мы видим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снег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белым. Иногда даже говорят, что белизна снега режет глаз. В ночное время снег отражает тот свет, который доступен от ночного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сине-лилового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неба и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-RU"/>
              </w:rPr>
              <w:t>звёзд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, поэтому мы видим его в сине-лиловой гамме.</w:t>
            </w:r>
          </w:p>
          <w:p w14:paraId="11CB0061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>Половица - 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дна из досок, составляющих деревянный настил пола.</w:t>
            </w:r>
          </w:p>
          <w:p w14:paraId="28E5D2D8">
            <w:pPr>
              <w:pStyle w:val="7"/>
              <w:spacing w:before="0" w:beforeAutospacing="0" w:after="150" w:afterAutospacing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 xml:space="preserve">Прерия -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это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разновидность степи, так называют степь в Северной Америке.</w:t>
            </w:r>
          </w:p>
          <w:p w14:paraId="6BF8169E">
            <w:pPr>
              <w:pStyle w:val="7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Откройте учебник на странице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106</w:t>
            </w:r>
            <w:r>
              <w:rPr>
                <w:color w:val="000000"/>
                <w:sz w:val="28"/>
                <w:szCs w:val="28"/>
              </w:rPr>
              <w:t>. Сейчас я буду  читать произведение, а ваша задача внимательно слушать и готовиться ответить на вопросы.</w:t>
            </w:r>
          </w:p>
          <w:p w14:paraId="7C54ED0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- Как вы думаете, </w:t>
            </w:r>
            <w:r>
              <w:rPr>
                <w:rFonts w:hint="default"/>
                <w:color w:val="000000"/>
                <w:sz w:val="28"/>
                <w:szCs w:val="28"/>
              </w:rPr>
              <w:t>какое письмо все ждали?</w:t>
            </w:r>
          </w:p>
          <w:p w14:paraId="1B6F433A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/>
                <w:color w:val="000000"/>
                <w:sz w:val="28"/>
                <w:szCs w:val="28"/>
              </w:rPr>
              <w:t>О чем это письмо?</w:t>
            </w:r>
          </w:p>
          <w:p w14:paraId="23663B78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С кем мы ещё познакомились, прочтя эту часть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?</w:t>
            </w:r>
          </w:p>
          <w:p w14:paraId="2ECE9CAE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6CC4A4C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Опишите его, найдите в тексте описание.</w:t>
            </w:r>
          </w:p>
          <w:p w14:paraId="62383177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Ребята, как вы думаете, почему мама Никиты и Аркадий Иванович не отвечали на вопросы Никиты после прочтения письма?</w:t>
            </w:r>
          </w:p>
          <w:p w14:paraId="271D664F">
            <w:pPr>
              <w:pStyle w:val="7"/>
              <w:spacing w:after="150" w:line="240" w:lineRule="auto"/>
              <w:jc w:val="left"/>
              <w:rPr>
                <w:rFonts w:hint="default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Почему Аркадий Иванович вёл себя подозрительно, нервничал?</w:t>
            </w:r>
          </w:p>
          <w:p w14:paraId="2EADE695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</w:tcPr>
          <w:p w14:paraId="640BCFAE">
            <w:pPr>
              <w:pStyle w:val="7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  <w:p w14:paraId="7864C2C4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C4778A5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0CA8A9A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E6A48D9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7D41EC8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B8518AA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2FDABD6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CC63086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0773D03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BD6381B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CA89CC9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CFCBD15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79790C2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A3C28AD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DD5D324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5564E9F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4E26C95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14176C1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2CFCAFB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64B121C">
            <w:pPr>
              <w:pStyle w:val="7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14:paraId="1902A779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41A7C9A0">
            <w:pPr>
              <w:jc w:val="left"/>
              <w:rPr>
                <w:color w:val="000000"/>
                <w:sz w:val="28"/>
                <w:szCs w:val="28"/>
              </w:rPr>
            </w:pPr>
          </w:p>
          <w:p w14:paraId="7B096864">
            <w:pPr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B6FF78">
            <w:pPr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Слушают учителя.</w:t>
            </w:r>
          </w:p>
          <w:p w14:paraId="017BA3E2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590A13B9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998F61A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C7104D7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0331D331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E1FCE83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B39F2C2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76B6DC58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259FAC32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55B5E3EF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00FDB3F9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23D4DDED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06C5A9D">
            <w:pPr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Слушают чтение учителя.</w:t>
            </w:r>
          </w:p>
          <w:p w14:paraId="325D6DF6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1993757C">
            <w:pPr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7454F3B0">
            <w:pPr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 Письмо от отца Никиты.</w:t>
            </w:r>
          </w:p>
          <w:p w14:paraId="7400D55F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 В письме говорилось о подарке.</w:t>
            </w:r>
          </w:p>
          <w:p w14:paraId="7C30E627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Мы познакомились с другом Никиты, Мишкой Коряшонком.</w:t>
            </w:r>
          </w:p>
          <w:p w14:paraId="6CD0BA54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79D08EF8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Мишка Корешонок, в огромных валенках, без шапки, в накинутом полушубке.</w:t>
            </w:r>
          </w:p>
          <w:p w14:paraId="2DADCE4C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Возможно в письме говорилось о заветном подарке для Никиты, это сюрприз для него.</w:t>
            </w:r>
          </w:p>
          <w:p w14:paraId="2708B268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1D5A60B6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- Аркадий Иванович тоже получил письмо, которое прочитывал несколько раз, у него тоже была своя тайна. </w:t>
            </w:r>
          </w:p>
          <w:p w14:paraId="1D5F4D35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</w:tcPr>
          <w:p w14:paraId="10FD824D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Л1</w:t>
            </w:r>
          </w:p>
          <w:p w14:paraId="15DF84A2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Л3</w:t>
            </w:r>
          </w:p>
        </w:tc>
        <w:tc>
          <w:tcPr>
            <w:tcW w:w="793" w:type="dxa"/>
          </w:tcPr>
          <w:p w14:paraId="44A3D33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</w:t>
            </w:r>
          </w:p>
          <w:p w14:paraId="04E5EC7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</w:t>
            </w:r>
          </w:p>
          <w:p w14:paraId="4216B57B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  <w:p w14:paraId="3AEFECC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М4</w:t>
            </w:r>
          </w:p>
        </w:tc>
        <w:tc>
          <w:tcPr>
            <w:tcW w:w="783" w:type="dxa"/>
          </w:tcPr>
          <w:p w14:paraId="5EC81052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</w:t>
            </w:r>
          </w:p>
          <w:p w14:paraId="215A80E8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</w:t>
            </w:r>
          </w:p>
        </w:tc>
      </w:tr>
      <w:tr w14:paraId="7A03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7" w:type="dxa"/>
          </w:tcPr>
          <w:p w14:paraId="3E27F87E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42" w:type="dxa"/>
          </w:tcPr>
          <w:p w14:paraId="70B6DAE3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Молодцы. Далее читать по цепочке будете вы. Читаем громко, четко, выразительно. Готовимся отвечать на вопросы.</w:t>
            </w:r>
          </w:p>
          <w:p w14:paraId="6319462D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- Что вы ещё можете сказать о Никите? </w:t>
            </w:r>
          </w:p>
          <w:p w14:paraId="1AA052E7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Почему?</w:t>
            </w:r>
          </w:p>
          <w:p w14:paraId="477D59E9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5541B819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Почему Никита испугался?</w:t>
            </w:r>
          </w:p>
          <w:p w14:paraId="65AA404E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BC4D85C">
            <w:pPr>
              <w:pStyle w:val="7"/>
              <w:spacing w:before="0" w:beforeAutospacing="0" w:after="150" w:afterAutospacing="0"/>
              <w:rPr>
                <w:rFonts w:hint="default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Мы можем сказать, что Никиты хорошое воображение?</w:t>
            </w:r>
          </w:p>
          <w:p w14:paraId="5E78DD0F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Ребята. Я вижу, что вы устали, поэтому предлагаю вам немного подвигаться. </w:t>
            </w:r>
          </w:p>
          <w:p w14:paraId="2F090D30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4910" cy="1841500"/>
                  <wp:effectExtent l="0" t="0" r="2540" b="6350"/>
                  <wp:docPr id="4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40DB4DF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Отлично. Дальше вы будете читать по ролям. Просмотрите глазами </w:t>
            </w:r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текст главы</w:t>
            </w:r>
            <w:r>
              <w:rPr>
                <w:color w:val="000000"/>
                <w:sz w:val="28"/>
                <w:szCs w:val="28"/>
              </w:rPr>
              <w:t>. Кто является действующими лицами?</w:t>
            </w:r>
          </w:p>
          <w:p w14:paraId="1912FB8C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7DF35DF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Совершенно верно, подумайте кто из героев вам нравится больше и чьи реплики вы хотели бы прочитать.</w:t>
            </w:r>
          </w:p>
          <w:p w14:paraId="088764AE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Молодцы, ребята! Как вы думаете, повесть «Детство Никиты»  в этом учебнике законченная?</w:t>
            </w:r>
          </w:p>
          <w:p w14:paraId="2E315481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-Мнений много, но на самом деле это не полная повесть, поэтому, я вам рекомендую прочитать продолжение, возможно вы захотите узнать больше про жизнь Никиты.</w:t>
            </w:r>
          </w:p>
        </w:tc>
        <w:tc>
          <w:tcPr>
            <w:tcW w:w="1618" w:type="dxa"/>
          </w:tcPr>
          <w:p w14:paraId="7F7A472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4388" w:type="dxa"/>
          </w:tcPr>
          <w:p w14:paraId="519E995F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Читают по цепочке.</w:t>
            </w:r>
          </w:p>
          <w:p w14:paraId="22EB79D3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E4FD571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2B04F4E1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Он любознательный.</w:t>
            </w:r>
          </w:p>
          <w:p w14:paraId="50936634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1B00C32C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Никита с интересом читал «Всадника  без головы».</w:t>
            </w:r>
          </w:p>
          <w:p w14:paraId="1814B19B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Никите показалась тень за окном.</w:t>
            </w:r>
          </w:p>
          <w:p w14:paraId="22B52C83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Да.</w:t>
            </w:r>
          </w:p>
          <w:p w14:paraId="41DD50CC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5D34E69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2CBD7F49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CB2FF59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Выполняют физкультминутку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.</w:t>
            </w:r>
          </w:p>
          <w:p w14:paraId="4188ABD4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B73C910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0CD86260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50B560E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55C31E89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2F876B25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3F7C428E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B84211E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Автор, м</w:t>
            </w:r>
            <w:r>
              <w:rPr>
                <w:color w:val="000000"/>
                <w:sz w:val="28"/>
                <w:szCs w:val="28"/>
              </w:rPr>
              <w:t xml:space="preserve">ама, Аркадий Иванович, Никита, </w:t>
            </w:r>
            <w:r>
              <w:rPr>
                <w:color w:val="000000"/>
                <w:sz w:val="28"/>
                <w:szCs w:val="28"/>
                <w:lang w:val="ru-RU"/>
              </w:rPr>
              <w:t>Мишка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Коряшонок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4EDAF6B">
            <w:pPr>
              <w:pStyle w:val="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5B76964">
            <w:pPr>
              <w:pStyle w:val="7"/>
              <w:spacing w:before="0" w:beforeAutospacing="0" w:after="15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Определяют роли для чтения.</w:t>
            </w:r>
          </w:p>
          <w:p w14:paraId="5851D42A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Читают по </w:t>
            </w:r>
            <w:r>
              <w:rPr>
                <w:color w:val="000000"/>
                <w:sz w:val="28"/>
                <w:szCs w:val="28"/>
                <w:lang w:val="ru-RU"/>
              </w:rPr>
              <w:t>ролям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.</w:t>
            </w:r>
          </w:p>
          <w:p w14:paraId="0A756F23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3F4F4CE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6E7211C7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Предположения детей.</w:t>
            </w:r>
          </w:p>
          <w:p w14:paraId="6B67F981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0413EA65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1851588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4D3835F5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  <w:p w14:paraId="50D1B181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</w:tcPr>
          <w:p w14:paraId="71C890C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Л1</w:t>
            </w:r>
          </w:p>
          <w:p w14:paraId="0C4377D4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Л3</w:t>
            </w:r>
          </w:p>
        </w:tc>
        <w:tc>
          <w:tcPr>
            <w:tcW w:w="793" w:type="dxa"/>
          </w:tcPr>
          <w:p w14:paraId="05F57B4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</w:t>
            </w:r>
          </w:p>
          <w:p w14:paraId="5F85461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</w:t>
            </w:r>
          </w:p>
          <w:p w14:paraId="15E77953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  <w:p w14:paraId="1358A555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М4</w:t>
            </w:r>
          </w:p>
        </w:tc>
        <w:tc>
          <w:tcPr>
            <w:tcW w:w="783" w:type="dxa"/>
          </w:tcPr>
          <w:p w14:paraId="41E8A86B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</w:t>
            </w:r>
          </w:p>
          <w:p w14:paraId="3288FFF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П2</w:t>
            </w:r>
          </w:p>
          <w:p w14:paraId="7B80902E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П3</w:t>
            </w:r>
          </w:p>
          <w:p w14:paraId="4ACB72E3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П4</w:t>
            </w:r>
          </w:p>
        </w:tc>
      </w:tr>
      <w:tr w14:paraId="7C60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7" w:type="dxa"/>
          </w:tcPr>
          <w:p w14:paraId="6CA5F6BC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Самоконтроля и самооценки</w:t>
            </w:r>
          </w:p>
        </w:tc>
        <w:tc>
          <w:tcPr>
            <w:tcW w:w="4542" w:type="dxa"/>
          </w:tcPr>
          <w:p w14:paraId="6831A26B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Ребята,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теперь, мы можем рассказать о характере героев произведения «Детство Никиты». Я предлагаю вам самостоятельно описать характер главных героев. У вас на столах лежат рабочие листы, подпишите  их в правом верхнем углу.</w:t>
            </w:r>
          </w:p>
          <w:p w14:paraId="3B4C5143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- Ваша задача определить к кому из главных героев подходят качества характера и поставить там плюс, затем мы проверим вместе, на выполнения задания я даю вам 5-7 минуты.</w:t>
            </w:r>
          </w:p>
          <w:p w14:paraId="3F10E147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проверять, что у вас получилось. </w:t>
            </w:r>
            <w:r>
              <w:rPr>
                <w:color w:val="000000"/>
                <w:sz w:val="28"/>
                <w:szCs w:val="28"/>
                <w:lang w:val="ru-RU"/>
              </w:rPr>
              <w:t>Посмотрите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на доску и сравните со своей работой. Если у всех получилось правильно, поднимите ручку вверх. Отлично.</w:t>
            </w:r>
          </w:p>
          <w:p w14:paraId="35F789E7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Домашн</w:t>
            </w:r>
            <w:r>
              <w:rPr>
                <w:color w:val="000000"/>
                <w:sz w:val="28"/>
                <w:szCs w:val="28"/>
                <w:lang w:val="ru-RU"/>
              </w:rPr>
              <w:t>ее</w:t>
            </w:r>
            <w:r>
              <w:rPr>
                <w:color w:val="000000"/>
                <w:sz w:val="28"/>
                <w:szCs w:val="28"/>
              </w:rPr>
              <w:t xml:space="preserve"> задание </w:t>
            </w:r>
            <w:r>
              <w:rPr>
                <w:color w:val="000000"/>
                <w:sz w:val="28"/>
                <w:szCs w:val="28"/>
                <w:lang w:val="ru-RU"/>
              </w:rPr>
              <w:t>будет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подготовить выразительное чтение главы «Таинственное письмо».</w:t>
            </w:r>
          </w:p>
        </w:tc>
        <w:tc>
          <w:tcPr>
            <w:tcW w:w="1618" w:type="dxa"/>
          </w:tcPr>
          <w:p w14:paraId="61C8BAF9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  <w:p w14:paraId="2FD21ABE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2A62A583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A48F97B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48875ECD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502D558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38EBEE4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38F9CEA4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5F30A7A8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606E9204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368D421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0EB8385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472234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4388" w:type="dxa"/>
          </w:tcPr>
          <w:p w14:paraId="0467F337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Слушают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объяснение задания.</w:t>
            </w:r>
          </w:p>
          <w:p w14:paraId="0D066361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</w:p>
          <w:p w14:paraId="4EA512EB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</w:p>
          <w:p w14:paraId="179178E2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537CC34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0F877D52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4D8ACC89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48FEFE4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24CED85A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9655049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2A70B79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561EADC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484F16B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23495D0D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0959F52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Записывают домашнее задание</w:t>
            </w:r>
          </w:p>
          <w:p w14:paraId="59C05C1E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14:paraId="439AD885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</w:tcPr>
          <w:p w14:paraId="7DA812D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М4</w:t>
            </w:r>
          </w:p>
          <w:p w14:paraId="2671363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</w:tcPr>
          <w:p w14:paraId="6038C16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14:paraId="5AE2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7" w:type="dxa"/>
          </w:tcPr>
          <w:p w14:paraId="7B68A43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4542" w:type="dxa"/>
          </w:tcPr>
          <w:p w14:paraId="36E75C64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Наш урок подходит к концу. Давайте вспомним, с каким произведением мы с вами познакомились?</w:t>
            </w:r>
          </w:p>
          <w:p w14:paraId="6D958E5D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является автором этой повести?</w:t>
            </w:r>
          </w:p>
          <w:p w14:paraId="42C54440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Отлично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а какую цель перед собой ставили и достигли ли мы её?</w:t>
            </w:r>
          </w:p>
          <w:p w14:paraId="7C25CF2B">
            <w:pPr>
              <w:pStyle w:val="7"/>
              <w:spacing w:after="15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- Замечательно. У </w:t>
            </w:r>
            <w:r>
              <w:rPr>
                <w:color w:val="000000"/>
                <w:sz w:val="28"/>
                <w:szCs w:val="28"/>
                <w:lang w:val="ru-RU"/>
              </w:rPr>
              <w:t>каждого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из </w:t>
            </w:r>
            <w:r>
              <w:rPr>
                <w:color w:val="000000"/>
                <w:sz w:val="28"/>
                <w:szCs w:val="28"/>
              </w:rPr>
              <w:t>вас на парт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леж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т </w:t>
            </w:r>
            <w:r>
              <w:rPr>
                <w:color w:val="000000"/>
                <w:sz w:val="28"/>
                <w:szCs w:val="28"/>
                <w:lang w:val="ru-RU"/>
              </w:rPr>
              <w:t>круг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ru-RU"/>
              </w:rPr>
              <w:t>Оцените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свою работу на уроке и закрасьте ту часть круга, которая, как вы считаете, подходит вам.</w:t>
            </w:r>
          </w:p>
          <w:p w14:paraId="349A1EB7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теперь поднимите и покажите </w:t>
            </w:r>
            <w:r>
              <w:rPr>
                <w:color w:val="000000"/>
                <w:sz w:val="28"/>
                <w:szCs w:val="28"/>
                <w:lang w:val="ru-RU"/>
              </w:rPr>
              <w:t>свои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закрашенные круги</w:t>
            </w:r>
            <w:r>
              <w:rPr>
                <w:color w:val="000000"/>
                <w:sz w:val="28"/>
                <w:szCs w:val="28"/>
              </w:rPr>
              <w:t xml:space="preserve">. Замечательно. </w:t>
            </w:r>
            <w:r>
              <w:rPr>
                <w:i/>
                <w:color w:val="000000"/>
                <w:sz w:val="28"/>
                <w:szCs w:val="28"/>
              </w:rPr>
              <w:t>(Выставление отметок).</w:t>
            </w:r>
          </w:p>
          <w:p w14:paraId="786FAE8F">
            <w:pPr>
              <w:pStyle w:val="7"/>
              <w:spacing w:after="15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Урок подошел к концу, вы хорошо потрудились, до свидания.</w:t>
            </w:r>
          </w:p>
        </w:tc>
        <w:tc>
          <w:tcPr>
            <w:tcW w:w="1618" w:type="dxa"/>
          </w:tcPr>
          <w:p w14:paraId="79F354EF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 опрос</w:t>
            </w:r>
          </w:p>
          <w:p w14:paraId="480C8B7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0C8D5B6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1ADE602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7227982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1A27414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67BEA11D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5129E6B3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1D1E3BFB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296A331E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</w:t>
            </w:r>
          </w:p>
          <w:p w14:paraId="0B196E94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33AE5EB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3C6A8440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6F889E28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</w:tcPr>
          <w:p w14:paraId="769DCFEF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«Детство Никиты»</w:t>
            </w:r>
          </w:p>
          <w:p w14:paraId="77F51603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4AEBEF74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02B1815F">
            <w:pPr>
              <w:pStyle w:val="7"/>
              <w:spacing w:before="0" w:beforeAutospacing="0" w:after="150" w:afterAutospacing="0"/>
              <w:jc w:val="left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А.Н.Толстой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.</w:t>
            </w:r>
          </w:p>
          <w:p w14:paraId="706C41DC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6BBFFBB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Познакомиться 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характерами героев произведения.</w:t>
            </w:r>
            <w:r>
              <w:rPr>
                <w:color w:val="000000"/>
                <w:sz w:val="28"/>
                <w:szCs w:val="28"/>
              </w:rPr>
              <w:t xml:space="preserve"> Да, мы достигли цели.</w:t>
            </w:r>
          </w:p>
          <w:p w14:paraId="4E1546E5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5B8A38A8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79D88F16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0AAE84A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67284842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Подводят итоги своей деятельности</w:t>
            </w:r>
          </w:p>
        </w:tc>
        <w:tc>
          <w:tcPr>
            <w:tcW w:w="780" w:type="dxa"/>
          </w:tcPr>
          <w:p w14:paraId="0F690331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Л4</w:t>
            </w:r>
          </w:p>
        </w:tc>
        <w:tc>
          <w:tcPr>
            <w:tcW w:w="793" w:type="dxa"/>
          </w:tcPr>
          <w:p w14:paraId="0A81483E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  <w:p w14:paraId="56B5113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М6</w:t>
            </w:r>
          </w:p>
          <w:p w14:paraId="4AAC21E7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М7</w:t>
            </w:r>
          </w:p>
        </w:tc>
        <w:tc>
          <w:tcPr>
            <w:tcW w:w="783" w:type="dxa"/>
          </w:tcPr>
          <w:p w14:paraId="489D701C">
            <w:pPr>
              <w:pStyle w:val="7"/>
              <w:spacing w:before="0" w:beforeAutospacing="0" w:after="150" w:afterAutospac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П3</w:t>
            </w:r>
          </w:p>
        </w:tc>
      </w:tr>
    </w:tbl>
    <w:p w14:paraId="0B59C717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0" w:right="1134" w:bottom="1134" w:left="1134" w:header="737" w:footer="737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E7"/>
    <w:rsid w:val="000B5C41"/>
    <w:rsid w:val="00113618"/>
    <w:rsid w:val="001E42EE"/>
    <w:rsid w:val="001F7E88"/>
    <w:rsid w:val="002244A9"/>
    <w:rsid w:val="0025354B"/>
    <w:rsid w:val="003A51E1"/>
    <w:rsid w:val="003D0E05"/>
    <w:rsid w:val="004516BA"/>
    <w:rsid w:val="004B1E59"/>
    <w:rsid w:val="005202CF"/>
    <w:rsid w:val="00522EAB"/>
    <w:rsid w:val="00645019"/>
    <w:rsid w:val="00803D3A"/>
    <w:rsid w:val="00807C5F"/>
    <w:rsid w:val="008270EB"/>
    <w:rsid w:val="00850417"/>
    <w:rsid w:val="009332E6"/>
    <w:rsid w:val="009B6D11"/>
    <w:rsid w:val="00A14848"/>
    <w:rsid w:val="00A27FC6"/>
    <w:rsid w:val="00A430D9"/>
    <w:rsid w:val="00A53EE7"/>
    <w:rsid w:val="00AA15A4"/>
    <w:rsid w:val="00B36134"/>
    <w:rsid w:val="00BA1E32"/>
    <w:rsid w:val="00C631EC"/>
    <w:rsid w:val="00C70E2F"/>
    <w:rsid w:val="00CA70E8"/>
    <w:rsid w:val="00D8701D"/>
    <w:rsid w:val="00DB1DAF"/>
    <w:rsid w:val="00DF23A8"/>
    <w:rsid w:val="00E72D8E"/>
    <w:rsid w:val="00E86E94"/>
    <w:rsid w:val="00F04DBC"/>
    <w:rsid w:val="00F14B29"/>
    <w:rsid w:val="00F15247"/>
    <w:rsid w:val="00F7601F"/>
    <w:rsid w:val="31CF038F"/>
    <w:rsid w:val="32B2671B"/>
    <w:rsid w:val="381E7488"/>
    <w:rsid w:val="42735B1A"/>
    <w:rsid w:val="465212EF"/>
    <w:rsid w:val="55B00332"/>
    <w:rsid w:val="625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1787</Words>
  <Characters>10190</Characters>
  <Lines>84</Lines>
  <Paragraphs>23</Paragraphs>
  <TotalTime>452</TotalTime>
  <ScaleCrop>false</ScaleCrop>
  <LinksUpToDate>false</LinksUpToDate>
  <CharactersWithSpaces>11954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2024-11-22T08:07:00Z</dcterms:created>
  <dc:creator>U2</dc:creator>
  <cp:lastModifiedBy>Baleria Aristova</cp:lastModifiedBy>
  <cp:lastPrinted>2024-12-01T21:26:25Z</cp:lastPrinted>
  <dcterms:modified xsi:type="dcterms:W3CDTF">2024-12-02T04:24:24Z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E04BCC454EB84B01AD6CF3AE15D38DA5_12</vt:lpwstr>
  </property>
</Properties>
</file>