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B8" w:rsidRDefault="009C4217">
      <w:pPr>
        <w:pStyle w:val="1"/>
        <w:spacing w:before="71" w:line="276" w:lineRule="auto"/>
        <w:ind w:left="0" w:right="215"/>
        <w:jc w:val="center"/>
      </w:pPr>
      <w:bookmarkStart w:id="0" w:name="Страница_1"/>
      <w:bookmarkStart w:id="1" w:name="_GoBack"/>
      <w:bookmarkEnd w:id="0"/>
      <w:bookmarkEnd w:id="1"/>
      <w:r>
        <w:t>МЕТОДИЧЕСКАЯ</w:t>
      </w:r>
      <w:r>
        <w:rPr>
          <w:spacing w:val="-15"/>
        </w:rPr>
        <w:t xml:space="preserve"> </w:t>
      </w:r>
      <w:r>
        <w:t>РАЗРАБОТКА:</w:t>
      </w:r>
      <w:r>
        <w:rPr>
          <w:spacing w:val="-14"/>
        </w:rPr>
        <w:t xml:space="preserve"> </w:t>
      </w:r>
      <w:r>
        <w:t>"РАЗВИТИЕ</w:t>
      </w:r>
      <w:r>
        <w:rPr>
          <w:spacing w:val="-15"/>
        </w:rPr>
        <w:t xml:space="preserve"> </w:t>
      </w:r>
      <w:r>
        <w:t>МАТЕМАТИЧЕСКИХ СПОСОБНОСТЕЙ ДЕТЕЙ ДОШКОЛЬНОГО ВОЗРАСТА ЧЕРЕЗ ИГРОВУЮ ДЕЯТЕЛЬНОСТЬ"</w:t>
      </w:r>
    </w:p>
    <w:p w:rsidR="006114B8" w:rsidRDefault="006114B8">
      <w:pPr>
        <w:pStyle w:val="a3"/>
        <w:ind w:left="0" w:firstLine="0"/>
        <w:jc w:val="left"/>
        <w:rPr>
          <w:b/>
        </w:rPr>
      </w:pPr>
    </w:p>
    <w:p w:rsidR="006114B8" w:rsidRDefault="006114B8">
      <w:pPr>
        <w:pStyle w:val="a3"/>
        <w:spacing w:before="127"/>
        <w:ind w:left="0" w:firstLine="0"/>
        <w:jc w:val="left"/>
        <w:rPr>
          <w:b/>
        </w:rPr>
      </w:pPr>
    </w:p>
    <w:p w:rsidR="006114B8" w:rsidRDefault="009C4217">
      <w:pPr>
        <w:spacing w:before="1"/>
        <w:ind w:left="810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6114B8" w:rsidRDefault="009C4217">
      <w:pPr>
        <w:pStyle w:val="a3"/>
        <w:tabs>
          <w:tab w:val="left" w:pos="1306"/>
          <w:tab w:val="left" w:pos="1572"/>
          <w:tab w:val="left" w:pos="1973"/>
          <w:tab w:val="left" w:pos="2184"/>
          <w:tab w:val="left" w:pos="2980"/>
          <w:tab w:val="left" w:pos="3732"/>
          <w:tab w:val="left" w:pos="3830"/>
          <w:tab w:val="left" w:pos="4489"/>
          <w:tab w:val="left" w:pos="5171"/>
          <w:tab w:val="left" w:pos="5855"/>
          <w:tab w:val="left" w:pos="5923"/>
          <w:tab w:val="left" w:pos="6453"/>
          <w:tab w:val="left" w:pos="7583"/>
          <w:tab w:val="left" w:pos="7746"/>
          <w:tab w:val="left" w:pos="8007"/>
          <w:tab w:val="left" w:pos="8211"/>
        </w:tabs>
        <w:spacing w:before="162" w:line="360" w:lineRule="auto"/>
        <w:ind w:right="302"/>
        <w:jc w:val="left"/>
      </w:pPr>
      <w:r>
        <w:t xml:space="preserve">Математическое развитие детей дошкольного возраста является </w:t>
      </w:r>
      <w:r>
        <w:rPr>
          <w:spacing w:val="-2"/>
        </w:rPr>
        <w:t>одним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важнейших</w:t>
      </w:r>
      <w:r>
        <w:tab/>
      </w:r>
      <w:r>
        <w:tab/>
      </w:r>
      <w:r>
        <w:rPr>
          <w:spacing w:val="-2"/>
        </w:rPr>
        <w:t>направлений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работе</w:t>
      </w:r>
      <w:r>
        <w:tab/>
      </w:r>
      <w:r>
        <w:tab/>
      </w:r>
      <w:r>
        <w:rPr>
          <w:spacing w:val="-2"/>
        </w:rPr>
        <w:t xml:space="preserve">воспитателя. </w:t>
      </w:r>
      <w:r>
        <w:t xml:space="preserve">Формирование элементарных математических представлений у детей </w:t>
      </w:r>
      <w:r>
        <w:rPr>
          <w:spacing w:val="-2"/>
        </w:rPr>
        <w:t>дошкольного</w:t>
      </w:r>
      <w:r>
        <w:tab/>
      </w:r>
      <w:r>
        <w:tab/>
      </w:r>
      <w:r>
        <w:rPr>
          <w:spacing w:val="-2"/>
        </w:rPr>
        <w:t>возраста</w:t>
      </w:r>
      <w:r>
        <w:tab/>
      </w:r>
      <w:r>
        <w:rPr>
          <w:spacing w:val="-2"/>
        </w:rPr>
        <w:t>способствует</w:t>
      </w:r>
      <w:r>
        <w:tab/>
      </w:r>
      <w:r>
        <w:rPr>
          <w:spacing w:val="-2"/>
        </w:rPr>
        <w:t>всестороннему</w:t>
      </w:r>
      <w:r>
        <w:tab/>
      </w:r>
      <w:r>
        <w:tab/>
      </w:r>
      <w:r>
        <w:rPr>
          <w:spacing w:val="-2"/>
        </w:rPr>
        <w:t>развитию личности</w:t>
      </w:r>
      <w:r>
        <w:tab/>
      </w:r>
      <w:proofErr w:type="gramStart"/>
      <w:r>
        <w:rPr>
          <w:spacing w:val="-2"/>
        </w:rPr>
        <w:t>ребенка,</w:t>
      </w:r>
      <w:r>
        <w:tab/>
      </w:r>
      <w:proofErr w:type="gramEnd"/>
      <w:r>
        <w:rPr>
          <w:spacing w:val="-2"/>
        </w:rPr>
        <w:t>развитию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познавательных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творческих способностей.</w:t>
      </w:r>
    </w:p>
    <w:p w:rsidR="006114B8" w:rsidRDefault="009C4217">
      <w:pPr>
        <w:pStyle w:val="a3"/>
        <w:spacing w:line="360" w:lineRule="auto"/>
        <w:ind w:right="302"/>
      </w:pPr>
      <w:r>
        <w:t>Игра является ведущим видом деятельности дошкольника, поэтом</w:t>
      </w:r>
      <w:r>
        <w:t>у использование игровых методов и приемов в процессе математического развития детей позволяет сделать этот процесс более эффективным и интересным для ребенка.</w:t>
      </w:r>
    </w:p>
    <w:p w:rsidR="006114B8" w:rsidRDefault="009C4217">
      <w:pPr>
        <w:pStyle w:val="a3"/>
        <w:spacing w:line="360" w:lineRule="auto"/>
        <w:ind w:right="306"/>
      </w:pPr>
      <w:r>
        <w:rPr>
          <w:b/>
        </w:rPr>
        <w:t xml:space="preserve">Цель: </w:t>
      </w:r>
      <w:r>
        <w:t>Развитие математических способностей детей дошкольного возраста через игровую деятельность.</w:t>
      </w:r>
    </w:p>
    <w:p w:rsidR="006114B8" w:rsidRDefault="009C4217">
      <w:pPr>
        <w:pStyle w:val="1"/>
        <w:spacing w:line="321" w:lineRule="exact"/>
      </w:pPr>
      <w:r>
        <w:rPr>
          <w:spacing w:val="-2"/>
        </w:rPr>
        <w:t>Задачи:</w:t>
      </w:r>
    </w:p>
    <w:p w:rsidR="006114B8" w:rsidRDefault="009C4217">
      <w:pPr>
        <w:pStyle w:val="a3"/>
        <w:spacing w:before="163" w:line="360" w:lineRule="auto"/>
        <w:ind w:right="304"/>
      </w:pPr>
      <w:r>
        <w:t>Формировать у детей элементарные математические представления (количество, величина, форма, ориентировка в пространстве и времени).</w:t>
      </w:r>
    </w:p>
    <w:p w:rsidR="006114B8" w:rsidRDefault="009C4217">
      <w:pPr>
        <w:pStyle w:val="a3"/>
        <w:spacing w:line="360" w:lineRule="auto"/>
        <w:ind w:right="307"/>
      </w:pPr>
      <w:r>
        <w:t xml:space="preserve">Развивать логическое мышление, внимание, память, </w:t>
      </w:r>
      <w:r>
        <w:rPr>
          <w:spacing w:val="-2"/>
        </w:rPr>
        <w:t>воображение.</w:t>
      </w:r>
    </w:p>
    <w:p w:rsidR="006114B8" w:rsidRDefault="009C4217">
      <w:pPr>
        <w:pStyle w:val="a3"/>
        <w:spacing w:line="360" w:lineRule="auto"/>
        <w:ind w:right="301"/>
      </w:pPr>
      <w:r>
        <w:t xml:space="preserve">Воспитывать интерес к математике, желание заниматься </w:t>
      </w:r>
      <w:r>
        <w:t>математической деятельностью.</w:t>
      </w:r>
    </w:p>
    <w:p w:rsidR="006114B8" w:rsidRDefault="009C4217">
      <w:pPr>
        <w:pStyle w:val="a3"/>
        <w:spacing w:line="360" w:lineRule="auto"/>
        <w:ind w:right="301"/>
      </w:pPr>
      <w:r>
        <w:t xml:space="preserve">Совершенствовать навыки счета, измерения, сравнения </w:t>
      </w:r>
      <w:r>
        <w:rPr>
          <w:spacing w:val="-2"/>
        </w:rPr>
        <w:t>предметов.</w:t>
      </w:r>
    </w:p>
    <w:p w:rsidR="006114B8" w:rsidRDefault="009C4217">
      <w:pPr>
        <w:pStyle w:val="1"/>
        <w:spacing w:before="1"/>
        <w:jc w:val="both"/>
      </w:pPr>
      <w:r>
        <w:t>Содержание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</w:p>
    <w:p w:rsidR="006114B8" w:rsidRDefault="009C4217">
      <w:pPr>
        <w:spacing w:before="160"/>
        <w:ind w:left="810"/>
        <w:jc w:val="both"/>
        <w:rPr>
          <w:b/>
          <w:sz w:val="28"/>
        </w:rPr>
      </w:pPr>
      <w:r>
        <w:rPr>
          <w:b/>
          <w:sz w:val="28"/>
        </w:rPr>
        <w:t>Ознакомление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количеством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счетом:</w:t>
      </w:r>
    </w:p>
    <w:p w:rsidR="006114B8" w:rsidRDefault="006114B8">
      <w:pPr>
        <w:jc w:val="both"/>
        <w:rPr>
          <w:sz w:val="28"/>
        </w:rPr>
        <w:sectPr w:rsidR="006114B8">
          <w:type w:val="continuous"/>
          <w:pgSz w:w="11910" w:h="16840"/>
          <w:pgMar w:top="1040" w:right="540" w:bottom="280" w:left="1600" w:header="720" w:footer="720" w:gutter="0"/>
          <w:cols w:space="720"/>
        </w:sectPr>
      </w:pPr>
    </w:p>
    <w:p w:rsidR="006114B8" w:rsidRDefault="009C4217">
      <w:pPr>
        <w:pStyle w:val="a3"/>
        <w:spacing w:before="71" w:line="362" w:lineRule="auto"/>
        <w:ind w:right="381"/>
      </w:pPr>
      <w:bookmarkStart w:id="2" w:name="Страница_2"/>
      <w:bookmarkEnd w:id="2"/>
      <w:r>
        <w:lastRenderedPageBreak/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счетных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("Сосчитай-ка",</w:t>
      </w:r>
      <w:r>
        <w:rPr>
          <w:spacing w:val="-1"/>
        </w:rPr>
        <w:t xml:space="preserve"> </w:t>
      </w:r>
      <w:r>
        <w:t>"Найди</w:t>
      </w:r>
      <w:r>
        <w:rPr>
          <w:spacing w:val="-3"/>
        </w:rPr>
        <w:t xml:space="preserve"> </w:t>
      </w:r>
      <w:r>
        <w:t>пару", "Кто больше?")</w:t>
      </w:r>
    </w:p>
    <w:p w:rsidR="006114B8" w:rsidRDefault="009C4217">
      <w:pPr>
        <w:pStyle w:val="a3"/>
        <w:spacing w:line="360" w:lineRule="auto"/>
        <w:ind w:right="309"/>
      </w:pPr>
      <w:r>
        <w:t>Игры</w:t>
      </w:r>
      <w:r>
        <w:rPr>
          <w:spacing w:val="40"/>
        </w:rPr>
        <w:t xml:space="preserve"> </w:t>
      </w:r>
      <w:r>
        <w:t>на закрепление понятий "больше",</w:t>
      </w:r>
      <w:r>
        <w:rPr>
          <w:spacing w:val="40"/>
        </w:rPr>
        <w:t xml:space="preserve"> </w:t>
      </w:r>
      <w:r>
        <w:t>"меньше",</w:t>
      </w:r>
      <w:r>
        <w:rPr>
          <w:spacing w:val="40"/>
        </w:rPr>
        <w:t xml:space="preserve"> </w:t>
      </w:r>
      <w:r>
        <w:t xml:space="preserve">"столько же" ("Волшебные палочки", "Разложи по порядку", "Найди лишний </w:t>
      </w:r>
      <w:r>
        <w:rPr>
          <w:spacing w:val="-2"/>
        </w:rPr>
        <w:t>предмет")</w:t>
      </w:r>
    </w:p>
    <w:p w:rsidR="006114B8" w:rsidRDefault="009C4217">
      <w:pPr>
        <w:pStyle w:val="a3"/>
        <w:spacing w:line="360" w:lineRule="auto"/>
        <w:ind w:right="449"/>
      </w:pP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количественного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порядкового</w:t>
      </w:r>
      <w:r>
        <w:rPr>
          <w:spacing w:val="-2"/>
        </w:rPr>
        <w:t xml:space="preserve"> </w:t>
      </w:r>
      <w:r>
        <w:t>счета ("Считай-ка", "Кто за кем?", "Сколько?")</w:t>
      </w:r>
    </w:p>
    <w:p w:rsidR="006114B8" w:rsidRDefault="009C4217">
      <w:pPr>
        <w:pStyle w:val="1"/>
        <w:spacing w:line="321" w:lineRule="exact"/>
        <w:jc w:val="both"/>
      </w:pPr>
      <w:r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величиной:</w:t>
      </w:r>
    </w:p>
    <w:p w:rsidR="006114B8" w:rsidRDefault="009C4217">
      <w:pPr>
        <w:pStyle w:val="a3"/>
        <w:spacing w:before="157" w:line="362" w:lineRule="auto"/>
        <w:ind w:right="309"/>
      </w:pPr>
      <w:r>
        <w:t>Игры</w:t>
      </w:r>
      <w:r>
        <w:t xml:space="preserve"> на сравнение предметов по величине ("Разложи по порядку", "Найди пару", "Чудесный мешочек")</w:t>
      </w:r>
    </w:p>
    <w:p w:rsidR="006114B8" w:rsidRDefault="009C4217">
      <w:pPr>
        <w:pStyle w:val="a3"/>
        <w:spacing w:line="360" w:lineRule="auto"/>
        <w:ind w:right="393"/>
      </w:pPr>
      <w:r>
        <w:t>Игры на развитие глазомера ("Чья тень?", "Найди такой же", "Какой формы?")</w:t>
      </w:r>
    </w:p>
    <w:p w:rsidR="006114B8" w:rsidRDefault="009C4217">
      <w:pPr>
        <w:pStyle w:val="1"/>
        <w:spacing w:line="320" w:lineRule="exact"/>
        <w:jc w:val="both"/>
      </w:pPr>
      <w:r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формой:</w:t>
      </w:r>
    </w:p>
    <w:p w:rsidR="006114B8" w:rsidRDefault="009C4217">
      <w:pPr>
        <w:pStyle w:val="a3"/>
        <w:tabs>
          <w:tab w:val="left" w:pos="1678"/>
          <w:tab w:val="left" w:pos="2198"/>
          <w:tab w:val="left" w:pos="3589"/>
          <w:tab w:val="left" w:pos="5293"/>
          <w:tab w:val="left" w:pos="5655"/>
          <w:tab w:val="left" w:pos="7393"/>
        </w:tabs>
        <w:spacing w:before="158" w:line="360" w:lineRule="auto"/>
        <w:ind w:right="305"/>
        <w:jc w:val="left"/>
      </w:pPr>
      <w:r>
        <w:rPr>
          <w:spacing w:val="-4"/>
        </w:rPr>
        <w:t>Игры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восприятия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различение</w:t>
      </w:r>
      <w:r>
        <w:tab/>
      </w:r>
      <w:r>
        <w:rPr>
          <w:spacing w:val="-2"/>
        </w:rPr>
        <w:t xml:space="preserve">геометрических </w:t>
      </w:r>
      <w:r>
        <w:t>фигур ("Н</w:t>
      </w:r>
      <w:r>
        <w:t>айди фигуру", "Составь целое", "Геометрическое лото")</w:t>
      </w:r>
    </w:p>
    <w:p w:rsidR="006114B8" w:rsidRDefault="009C4217">
      <w:pPr>
        <w:pStyle w:val="a3"/>
        <w:spacing w:line="360" w:lineRule="auto"/>
        <w:jc w:val="left"/>
      </w:pP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("Где</w:t>
      </w:r>
      <w:r>
        <w:rPr>
          <w:spacing w:val="-2"/>
        </w:rPr>
        <w:t xml:space="preserve"> </w:t>
      </w:r>
      <w:r>
        <w:t>спрятался мишка?", "Найди предмет", "Куда пойдешь?")</w:t>
      </w:r>
    </w:p>
    <w:p w:rsidR="006114B8" w:rsidRDefault="009C4217">
      <w:pPr>
        <w:pStyle w:val="1"/>
        <w:spacing w:line="321" w:lineRule="exact"/>
      </w:pPr>
      <w:r>
        <w:t>Ознакомление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rPr>
          <w:spacing w:val="-2"/>
        </w:rPr>
        <w:t>временем:</w:t>
      </w:r>
    </w:p>
    <w:p w:rsidR="006114B8" w:rsidRDefault="009C4217">
      <w:pPr>
        <w:pStyle w:val="a3"/>
        <w:tabs>
          <w:tab w:val="left" w:pos="1673"/>
          <w:tab w:val="left" w:pos="2186"/>
          <w:tab w:val="left" w:pos="9029"/>
        </w:tabs>
        <w:spacing w:before="162" w:line="360" w:lineRule="auto"/>
        <w:ind w:right="304"/>
        <w:jc w:val="left"/>
      </w:pPr>
      <w:r>
        <w:rPr>
          <w:spacing w:val="-4"/>
        </w:rPr>
        <w:t>Игры</w:t>
      </w:r>
      <w:r>
        <w:tab/>
      </w:r>
      <w:r>
        <w:rPr>
          <w:spacing w:val="-6"/>
        </w:rPr>
        <w:t>на</w:t>
      </w:r>
      <w:r>
        <w:tab/>
        <w:t>закрепление</w:t>
      </w:r>
      <w:r>
        <w:rPr>
          <w:spacing w:val="80"/>
        </w:rPr>
        <w:t xml:space="preserve"> </w:t>
      </w:r>
      <w:r>
        <w:t>временных</w:t>
      </w:r>
      <w:r>
        <w:rPr>
          <w:spacing w:val="80"/>
        </w:rPr>
        <w:t xml:space="preserve"> </w:t>
      </w:r>
      <w:r>
        <w:t>представлений</w:t>
      </w:r>
      <w:r>
        <w:rPr>
          <w:spacing w:val="80"/>
        </w:rPr>
        <w:t xml:space="preserve"> </w:t>
      </w:r>
      <w:r>
        <w:t>("Когда</w:t>
      </w:r>
      <w:r>
        <w:tab/>
      </w:r>
      <w:r>
        <w:rPr>
          <w:spacing w:val="-4"/>
        </w:rPr>
        <w:t xml:space="preserve">это </w:t>
      </w:r>
      <w:r>
        <w:t>бывает?", "</w:t>
      </w:r>
      <w:r>
        <w:t>Что сначала, что потом?", "Распорядок дня")</w:t>
      </w:r>
    </w:p>
    <w:p w:rsidR="006114B8" w:rsidRDefault="009C4217">
      <w:pPr>
        <w:pStyle w:val="a3"/>
        <w:spacing w:line="360" w:lineRule="auto"/>
        <w:jc w:val="left"/>
      </w:pP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("Когда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было?", "Назови время года", "Сколько времени?")</w:t>
      </w:r>
    </w:p>
    <w:p w:rsidR="006114B8" w:rsidRDefault="009C4217">
      <w:pPr>
        <w:pStyle w:val="1"/>
        <w:spacing w:before="1"/>
      </w:pPr>
      <w:r>
        <w:rPr>
          <w:spacing w:val="-2"/>
        </w:rPr>
        <w:t>Заключение:</w:t>
      </w:r>
    </w:p>
    <w:p w:rsidR="006114B8" w:rsidRDefault="009C4217">
      <w:pPr>
        <w:pStyle w:val="a3"/>
        <w:tabs>
          <w:tab w:val="left" w:pos="3127"/>
          <w:tab w:val="left" w:pos="4492"/>
          <w:tab w:val="left" w:pos="5900"/>
          <w:tab w:val="left" w:pos="6364"/>
          <w:tab w:val="left" w:pos="7784"/>
          <w:tab w:val="left" w:pos="8240"/>
        </w:tabs>
        <w:spacing w:before="160" w:line="360" w:lineRule="auto"/>
        <w:ind w:right="100"/>
        <w:jc w:val="left"/>
      </w:pPr>
      <w:r>
        <w:rPr>
          <w:spacing w:val="-2"/>
        </w:rPr>
        <w:t>Использование</w:t>
      </w:r>
      <w:r>
        <w:tab/>
      </w:r>
      <w:r>
        <w:rPr>
          <w:spacing w:val="-2"/>
        </w:rPr>
        <w:t>игровых</w:t>
      </w:r>
      <w:r>
        <w:tab/>
      </w:r>
      <w:r>
        <w:rPr>
          <w:spacing w:val="-2"/>
        </w:rPr>
        <w:t>методов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приемов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процессе </w:t>
      </w:r>
      <w:r>
        <w:t>математического развития детей дошкольного возр</w:t>
      </w:r>
      <w:r>
        <w:t>аста способствует формированию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элементарных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40"/>
        </w:rPr>
        <w:t xml:space="preserve"> </w:t>
      </w:r>
      <w:r>
        <w:t>представлений, развитию</w:t>
      </w:r>
      <w:r>
        <w:rPr>
          <w:spacing w:val="40"/>
        </w:rPr>
        <w:t xml:space="preserve"> </w:t>
      </w:r>
      <w:r>
        <w:t>логического</w:t>
      </w:r>
      <w:r>
        <w:rPr>
          <w:spacing w:val="40"/>
        </w:rPr>
        <w:t xml:space="preserve"> </w:t>
      </w:r>
      <w:r>
        <w:t>мышления,</w:t>
      </w:r>
      <w:r>
        <w:rPr>
          <w:spacing w:val="40"/>
        </w:rPr>
        <w:t xml:space="preserve"> </w:t>
      </w:r>
      <w:r>
        <w:t>внимания,</w:t>
      </w:r>
      <w:r>
        <w:rPr>
          <w:spacing w:val="40"/>
        </w:rPr>
        <w:t xml:space="preserve"> </w:t>
      </w:r>
      <w:r>
        <w:t>памяти,</w:t>
      </w:r>
      <w:r>
        <w:rPr>
          <w:spacing w:val="40"/>
        </w:rPr>
        <w:t xml:space="preserve"> </w:t>
      </w:r>
      <w:r>
        <w:t>воображения,</w:t>
      </w:r>
      <w:r>
        <w:rPr>
          <w:spacing w:val="40"/>
        </w:rPr>
        <w:t xml:space="preserve"> </w:t>
      </w:r>
      <w:r>
        <w:t>а также воспитанию интереса к математике.</w:t>
      </w:r>
    </w:p>
    <w:p w:rsidR="006114B8" w:rsidRDefault="006114B8">
      <w:pPr>
        <w:spacing w:line="360" w:lineRule="auto"/>
        <w:sectPr w:rsidR="006114B8">
          <w:pgSz w:w="11910" w:h="16840"/>
          <w:pgMar w:top="1040" w:right="540" w:bottom="280" w:left="1600" w:header="720" w:footer="720" w:gutter="0"/>
          <w:cols w:space="720"/>
        </w:sectPr>
      </w:pPr>
    </w:p>
    <w:p w:rsidR="006114B8" w:rsidRDefault="009C4217">
      <w:pPr>
        <w:pStyle w:val="a3"/>
        <w:spacing w:before="71" w:line="360" w:lineRule="auto"/>
        <w:ind w:right="475"/>
      </w:pPr>
      <w:bookmarkStart w:id="3" w:name="Страница_3"/>
      <w:bookmarkEnd w:id="3"/>
      <w:r>
        <w:lastRenderedPageBreak/>
        <w:t>Систематическая работа по математическому развитию детей с</w:t>
      </w:r>
      <w:r>
        <w:t xml:space="preserve"> использованием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позволяет сделать этот процесс более увлекательным и эффективным.</w:t>
      </w:r>
    </w:p>
    <w:sectPr w:rsidR="006114B8">
      <w:pgSz w:w="11910" w:h="16840"/>
      <w:pgMar w:top="1040" w:right="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B8"/>
    <w:rsid w:val="006114B8"/>
    <w:rsid w:val="009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2CCD5-15D7-4D95-8CD1-1DFA5061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Egorochkina</dc:creator>
  <cp:lastModifiedBy>Tatyana Egorochkina</cp:lastModifiedBy>
  <cp:revision>2</cp:revision>
  <dcterms:created xsi:type="dcterms:W3CDTF">2024-10-20T19:05:00Z</dcterms:created>
  <dcterms:modified xsi:type="dcterms:W3CDTF">2024-10-20T19:05:00Z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Draw</vt:lpwstr>
  </property>
  <property fmtid="{D5CDD505-2E9C-101B-9397-08002B2CF9AE}" pid="4" name="LastSaved">
    <vt:filetime>2024-10-20T00:00:00Z</vt:filetime>
  </property>
  <property fmtid="{D5CDD505-2E9C-101B-9397-08002B2CF9AE}" pid="5" name="Producer">
    <vt:lpwstr>3-Heights(TM) PDF Security Shell 4.8.25.2 (http://www.pdf-tools.com)</vt:lpwstr>
  </property>
</Properties>
</file>