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Times New Roman" w:hAnsi="Times New Roman"/>
          <w:i/>
          <w:i/>
          <w:color w:val="000000"/>
          <w:sz w:val="28"/>
          <w:szCs w:val="28"/>
        </w:rPr>
      </w:pPr>
      <w:r>
        <w:rPr>
          <w:rFonts w:ascii="Times New Roman" w:hAnsi="Times New Roman"/>
          <w:i/>
          <w:color w:val="000000"/>
          <w:sz w:val="28"/>
          <w:szCs w:val="28"/>
        </w:rPr>
      </w:r>
    </w:p>
    <w:p>
      <w:pPr>
        <w:pStyle w:val="NormalWeb"/>
        <w:shd w:val="clear" w:color="auto" w:fill="FFFFFF"/>
        <w:spacing w:beforeAutospacing="0" w:before="0" w:afterAutospacing="0" w:after="0"/>
        <w:jc w:val="center"/>
        <w:rPr>
          <w:bCs/>
          <w:iCs/>
          <w:sz w:val="28"/>
          <w:szCs w:val="28"/>
        </w:rPr>
      </w:pPr>
      <w:r>
        <w:rPr>
          <w:bCs/>
          <w:iCs/>
          <w:sz w:val="28"/>
          <w:szCs w:val="28"/>
        </w:rPr>
        <w:t xml:space="preserve">ЯНАО г.Губкинский </w:t>
      </w:r>
    </w:p>
    <w:p>
      <w:pPr>
        <w:pStyle w:val="NormalWeb"/>
        <w:shd w:val="clear" w:color="auto" w:fill="FFFFFF"/>
        <w:spacing w:beforeAutospacing="0" w:before="0" w:afterAutospacing="0" w:after="0"/>
        <w:jc w:val="center"/>
        <w:rPr>
          <w:bCs/>
          <w:iCs/>
          <w:sz w:val="28"/>
          <w:szCs w:val="28"/>
        </w:rPr>
      </w:pPr>
      <w:r>
        <w:rPr>
          <w:bCs/>
          <w:iCs/>
          <w:sz w:val="28"/>
          <w:szCs w:val="28"/>
        </w:rPr>
        <w:t xml:space="preserve">МБДОУ </w:t>
      </w:r>
      <w:r>
        <w:rPr>
          <w:bCs/>
          <w:iCs/>
          <w:sz w:val="28"/>
          <w:szCs w:val="28"/>
        </w:rPr>
        <w:t>«</w:t>
      </w:r>
      <w:r>
        <w:rPr>
          <w:bCs/>
          <w:iCs/>
          <w:sz w:val="28"/>
          <w:szCs w:val="28"/>
        </w:rPr>
        <w:t>Колокольчик</w:t>
      </w:r>
      <w:r>
        <w:rPr>
          <w:bCs/>
          <w:iCs/>
          <w:sz w:val="28"/>
          <w:szCs w:val="28"/>
        </w:rPr>
        <w:t>»</w:t>
      </w:r>
    </w:p>
    <w:p>
      <w:pPr>
        <w:pStyle w:val="NormalWeb"/>
        <w:shd w:val="clear" w:color="auto" w:fill="FFFFFF"/>
        <w:spacing w:beforeAutospacing="0" w:before="0" w:afterAutospacing="0" w:after="0"/>
        <w:jc w:val="center"/>
        <w:rPr>
          <w:bCs/>
          <w:iCs/>
          <w:sz w:val="28"/>
          <w:szCs w:val="28"/>
        </w:rPr>
      </w:pPr>
      <w:r>
        <w:rPr>
          <w:bCs/>
          <w:iCs/>
          <w:sz w:val="28"/>
          <w:szCs w:val="28"/>
        </w:rPr>
      </w:r>
    </w:p>
    <w:p>
      <w:pPr>
        <w:pStyle w:val="NormalWeb"/>
        <w:shd w:val="clear" w:color="auto" w:fill="FFFFFF"/>
        <w:spacing w:beforeAutospacing="0" w:before="0" w:afterAutospacing="0" w:after="0"/>
        <w:jc w:val="center"/>
        <w:rPr>
          <w:b/>
          <w:bCs/>
          <w:i/>
          <w:i/>
          <w:iCs/>
          <w:sz w:val="28"/>
          <w:szCs w:val="28"/>
        </w:rPr>
      </w:pPr>
      <w:r>
        <w:rPr>
          <w:b/>
          <w:bCs/>
          <w:i/>
          <w:iCs/>
          <w:sz w:val="28"/>
          <w:szCs w:val="28"/>
        </w:rPr>
      </w:r>
    </w:p>
    <w:p>
      <w:pPr>
        <w:pStyle w:val="NormalWeb"/>
        <w:shd w:val="clear" w:color="auto" w:fill="FFFFFF"/>
        <w:spacing w:beforeAutospacing="0" w:before="0" w:afterAutospacing="0" w:after="150"/>
        <w:jc w:val="center"/>
        <w:rPr>
          <w:b/>
          <w:bCs/>
          <w:i/>
          <w:i/>
          <w:iCs/>
          <w:sz w:val="28"/>
          <w:szCs w:val="28"/>
        </w:rPr>
      </w:pPr>
      <w:r>
        <w:rPr>
          <w:b/>
          <w:bCs/>
          <w:i/>
          <w:iCs/>
          <w:sz w:val="28"/>
          <w:szCs w:val="28"/>
        </w:rPr>
      </w:r>
    </w:p>
    <w:p>
      <w:pPr>
        <w:pStyle w:val="NormalWeb"/>
        <w:shd w:val="clear" w:color="auto" w:fill="FFFFFF"/>
        <w:spacing w:beforeAutospacing="0" w:before="0" w:afterAutospacing="0" w:after="150"/>
        <w:jc w:val="center"/>
        <w:rPr>
          <w:b/>
          <w:bCs/>
          <w:i/>
          <w:i/>
          <w:iCs/>
          <w:sz w:val="28"/>
          <w:szCs w:val="28"/>
        </w:rPr>
      </w:pPr>
      <w:r>
        <w:rPr>
          <w:b/>
          <w:bCs/>
          <w:i/>
          <w:iCs/>
          <w:sz w:val="28"/>
          <w:szCs w:val="28"/>
        </w:rPr>
      </w:r>
    </w:p>
    <w:p>
      <w:pPr>
        <w:pStyle w:val="NormalWeb"/>
        <w:shd w:val="clear" w:color="auto" w:fill="FFFFFF"/>
        <w:spacing w:beforeAutospacing="0" w:before="0" w:afterAutospacing="0" w:after="150"/>
        <w:jc w:val="center"/>
        <w:rPr>
          <w:b/>
          <w:bCs/>
          <w:i/>
          <w:i/>
          <w:iCs/>
          <w:sz w:val="28"/>
          <w:szCs w:val="28"/>
        </w:rPr>
      </w:pPr>
      <w:r>
        <w:rPr>
          <w:b/>
          <w:bCs/>
          <w:i/>
          <w:iCs/>
          <w:sz w:val="28"/>
          <w:szCs w:val="28"/>
        </w:rPr>
      </w:r>
    </w:p>
    <w:p>
      <w:pPr>
        <w:pStyle w:val="NormalWeb"/>
        <w:shd w:val="clear" w:color="auto" w:fill="FFFFFF"/>
        <w:spacing w:beforeAutospacing="0" w:before="0" w:afterAutospacing="0" w:after="150"/>
        <w:jc w:val="center"/>
        <w:rPr>
          <w:b/>
          <w:bCs/>
          <w:i/>
          <w:i/>
          <w:iCs/>
          <w:sz w:val="28"/>
          <w:szCs w:val="28"/>
        </w:rPr>
      </w:pPr>
      <w:r>
        <w:rPr>
          <w:b/>
          <w:bCs/>
          <w:i/>
          <w:iCs/>
          <w:sz w:val="28"/>
          <w:szCs w:val="28"/>
        </w:rPr>
      </w:r>
    </w:p>
    <w:p>
      <w:pPr>
        <w:pStyle w:val="Normal"/>
        <w:spacing w:before="0" w:after="0"/>
        <w:jc w:val="center"/>
        <w:rPr>
          <w:rFonts w:ascii="Times New Roman" w:hAnsi="Times New Roman"/>
          <w:b/>
          <w:color w:val="000000"/>
          <w:sz w:val="40"/>
          <w:szCs w:val="40"/>
        </w:rPr>
      </w:pPr>
      <w:r>
        <w:rPr>
          <w:rFonts w:ascii="Times New Roman" w:hAnsi="Times New Roman"/>
          <w:b/>
          <w:color w:val="000000"/>
          <w:sz w:val="40"/>
          <w:szCs w:val="40"/>
        </w:rPr>
        <w:t>Консультация для воспитателей</w:t>
      </w:r>
    </w:p>
    <w:p>
      <w:pPr>
        <w:pStyle w:val="Normal"/>
        <w:spacing w:before="0" w:after="0"/>
        <w:jc w:val="center"/>
        <w:rPr>
          <w:rFonts w:ascii="Times New Roman" w:hAnsi="Times New Roman"/>
          <w:b/>
          <w:color w:val="000000"/>
          <w:sz w:val="40"/>
          <w:szCs w:val="40"/>
        </w:rPr>
      </w:pPr>
      <w:r>
        <w:rPr>
          <w:rFonts w:ascii="Times New Roman" w:hAnsi="Times New Roman"/>
          <w:b/>
          <w:color w:val="000000"/>
          <w:sz w:val="40"/>
          <w:szCs w:val="40"/>
        </w:rPr>
        <w:t>Воспитание дружеских отношений между детьми</w:t>
      </w:r>
    </w:p>
    <w:p>
      <w:pPr>
        <w:pStyle w:val="Normal"/>
        <w:spacing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Web"/>
        <w:shd w:val="clear" w:color="auto" w:fill="FFFFFF"/>
        <w:spacing w:beforeAutospacing="0" w:before="0" w:afterAutospacing="0" w:after="150"/>
        <w:jc w:val="both"/>
        <w:rPr>
          <w:sz w:val="28"/>
          <w:szCs w:val="28"/>
        </w:rPr>
      </w:pPr>
      <w:r>
        <w:rPr>
          <w:sz w:val="28"/>
          <w:szCs w:val="28"/>
        </w:rPr>
        <w:br/>
      </w:r>
    </w:p>
    <w:p>
      <w:pPr>
        <w:pStyle w:val="NormalWeb"/>
        <w:shd w:val="clear" w:color="auto" w:fill="FFFFFF"/>
        <w:spacing w:beforeAutospacing="0" w:before="0" w:afterAutospacing="0" w:after="150"/>
        <w:jc w:val="both"/>
        <w:rPr>
          <w:sz w:val="28"/>
          <w:szCs w:val="28"/>
        </w:rPr>
      </w:pPr>
      <w:r>
        <w:rPr>
          <w:sz w:val="28"/>
          <w:szCs w:val="28"/>
        </w:rPr>
        <w:b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0"/>
        <w:jc w:val="right"/>
        <w:rPr>
          <w:sz w:val="28"/>
          <w:szCs w:val="28"/>
        </w:rPr>
      </w:pPr>
      <w:r>
        <w:rPr>
          <w:bCs/>
          <w:sz w:val="28"/>
          <w:szCs w:val="28"/>
        </w:rPr>
        <w:t xml:space="preserve">Подготовила: </w:t>
      </w:r>
    </w:p>
    <w:p>
      <w:pPr>
        <w:pStyle w:val="NormalWeb"/>
        <w:shd w:val="clear" w:color="auto" w:fill="FFFFFF"/>
        <w:spacing w:beforeAutospacing="0" w:before="0" w:afterAutospacing="0" w:after="0"/>
        <w:jc w:val="right"/>
        <w:rPr>
          <w:sz w:val="28"/>
          <w:szCs w:val="28"/>
        </w:rPr>
      </w:pPr>
      <w:r>
        <w:rPr>
          <w:sz w:val="28"/>
          <w:szCs w:val="28"/>
        </w:rPr>
        <w:t>воспитатель</w:t>
      </w:r>
    </w:p>
    <w:p>
      <w:pPr>
        <w:pStyle w:val="NormalWeb"/>
        <w:shd w:val="clear" w:color="auto" w:fill="FFFFFF"/>
        <w:spacing w:beforeAutospacing="0" w:before="0" w:afterAutospacing="0" w:after="0"/>
        <w:jc w:val="right"/>
        <w:rPr>
          <w:sz w:val="28"/>
          <w:szCs w:val="28"/>
        </w:rPr>
      </w:pPr>
      <w:r>
        <w:rPr>
          <w:sz w:val="28"/>
          <w:szCs w:val="28"/>
        </w:rPr>
        <w:t>Вылегжанина А.Д.</w:t>
      </w:r>
    </w:p>
    <w:p>
      <w:pPr>
        <w:pStyle w:val="NormalWeb"/>
        <w:shd w:val="clear" w:color="auto" w:fill="FFFFFF"/>
        <w:spacing w:beforeAutospacing="0" w:before="0" w:afterAutospacing="0" w:after="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jc w:val="both"/>
        <w:rPr>
          <w:sz w:val="28"/>
          <w:szCs w:val="28"/>
        </w:rPr>
      </w:pPr>
      <w:r>
        <w:rPr>
          <w:sz w:val="28"/>
          <w:szCs w:val="28"/>
        </w:rPr>
      </w:r>
    </w:p>
    <w:p>
      <w:pPr>
        <w:pStyle w:val="NormalWeb"/>
        <w:shd w:val="clear" w:color="auto" w:fill="FFFFFF"/>
        <w:spacing w:beforeAutospacing="0" w:before="0" w:afterAutospacing="0" w:after="150"/>
        <w:rPr>
          <w:sz w:val="28"/>
          <w:szCs w:val="28"/>
        </w:rPr>
      </w:pPr>
      <w:r>
        <w:rPr>
          <w:sz w:val="28"/>
          <w:szCs w:val="28"/>
        </w:rPr>
        <w:t xml:space="preserve">                                                           </w:t>
      </w:r>
    </w:p>
    <w:p>
      <w:pPr>
        <w:pStyle w:val="NormalWeb"/>
        <w:shd w:val="clear" w:color="auto" w:fill="FFFFFF"/>
        <w:spacing w:beforeAutospacing="0" w:before="0" w:afterAutospacing="0" w:after="150"/>
        <w:rPr>
          <w:sz w:val="28"/>
          <w:szCs w:val="28"/>
        </w:rPr>
      </w:pPr>
      <w:r>
        <w:rPr>
          <w:sz w:val="28"/>
          <w:szCs w:val="28"/>
        </w:rPr>
      </w:r>
    </w:p>
    <w:p>
      <w:pPr>
        <w:pStyle w:val="NormalWeb"/>
        <w:shd w:val="clear" w:color="auto" w:fill="FFFFFF"/>
        <w:spacing w:beforeAutospacing="0" w:before="0" w:afterAutospacing="0" w:after="150"/>
        <w:rPr>
          <w:sz w:val="28"/>
          <w:szCs w:val="28"/>
        </w:rPr>
      </w:pPr>
      <w:r>
        <w:rPr>
          <w:sz w:val="28"/>
          <w:szCs w:val="28"/>
        </w:rPr>
      </w:r>
    </w:p>
    <w:p>
      <w:pPr>
        <w:pStyle w:val="NormalWeb"/>
        <w:shd w:val="clear" w:color="auto" w:fill="FFFFFF"/>
        <w:spacing w:beforeAutospacing="0" w:before="0" w:afterAutospacing="0" w:after="150"/>
        <w:rPr>
          <w:sz w:val="28"/>
          <w:szCs w:val="28"/>
        </w:rPr>
      </w:pPr>
      <w:r>
        <w:rPr>
          <w:sz w:val="28"/>
          <w:szCs w:val="28"/>
        </w:rPr>
      </w:r>
    </w:p>
    <w:p>
      <w:pPr>
        <w:pStyle w:val="NormalWeb"/>
        <w:shd w:val="clear" w:color="auto" w:fill="FFFFFF"/>
        <w:spacing w:beforeAutospacing="0" w:before="0" w:afterAutospacing="0" w:after="150"/>
        <w:rPr>
          <w:sz w:val="28"/>
          <w:szCs w:val="28"/>
        </w:rPr>
      </w:pPr>
      <w:r>
        <w:rPr>
          <w:sz w:val="28"/>
          <w:szCs w:val="28"/>
        </w:rPr>
        <w:t xml:space="preserve">                                                           </w:t>
      </w:r>
      <w:r>
        <w:rPr>
          <w:sz w:val="28"/>
          <w:szCs w:val="28"/>
        </w:rPr>
        <w:t xml:space="preserve">г.Губкинский </w:t>
      </w:r>
    </w:p>
    <w:p>
      <w:pPr>
        <w:pStyle w:val="NormalWeb"/>
        <w:shd w:val="clear" w:color="auto" w:fill="FFFFFF"/>
        <w:spacing w:beforeAutospacing="0" w:before="0" w:afterAutospacing="0" w:after="150"/>
        <w:rPr>
          <w:sz w:val="28"/>
          <w:szCs w:val="28"/>
        </w:rPr>
      </w:pPr>
      <w:r>
        <w:rPr>
          <w:sz w:val="28"/>
          <w:szCs w:val="28"/>
        </w:rPr>
        <w:t xml:space="preserve">                                                             </w:t>
      </w:r>
      <w:r>
        <w:rPr>
          <w:sz w:val="28"/>
          <w:szCs w:val="28"/>
        </w:rPr>
        <w:t xml:space="preserve">Декабрь </w:t>
      </w:r>
      <w:r>
        <w:rPr>
          <w:sz w:val="28"/>
          <w:szCs w:val="28"/>
        </w:rPr>
        <w:t>– 202</w:t>
      </w:r>
      <w:r>
        <w:rPr>
          <w:sz w:val="28"/>
          <w:szCs w:val="28"/>
        </w:rPr>
        <w:t>4</w:t>
      </w:r>
      <w:r>
        <w:rPr>
          <w:sz w:val="28"/>
          <w:szCs w:val="28"/>
        </w:rPr>
        <w:t>г</w:t>
      </w:r>
    </w:p>
    <w:p>
      <w:pPr>
        <w:pStyle w:val="NormalWeb"/>
        <w:shd w:val="clear" w:color="auto" w:fill="FFFFFF"/>
        <w:spacing w:beforeAutospacing="0" w:before="0" w:afterAutospacing="0" w:after="150"/>
        <w:rPr>
          <w:sz w:val="28"/>
          <w:szCs w:val="28"/>
        </w:rPr>
      </w:pPr>
      <w:r>
        <w:rPr>
          <w:sz w:val="28"/>
          <w:szCs w:val="28"/>
        </w:rPr>
      </w:r>
    </w:p>
    <w:p>
      <w:pPr>
        <w:pStyle w:val="Normal"/>
        <w:spacing w:before="0" w:after="0"/>
        <w:jc w:val="center"/>
        <w:rPr>
          <w:rFonts w:ascii="Times New Roman" w:hAnsi="Times New Roman"/>
          <w:b/>
          <w:color w:val="000000"/>
          <w:sz w:val="32"/>
          <w:szCs w:val="32"/>
        </w:rPr>
      </w:pPr>
      <w:r>
        <w:rPr>
          <w:rFonts w:ascii="Times New Roman" w:hAnsi="Times New Roman"/>
          <w:b/>
          <w:color w:val="000000"/>
          <w:sz w:val="32"/>
          <w:szCs w:val="32"/>
        </w:rPr>
        <w:t>Консультация для воспитателей:</w:t>
      </w:r>
    </w:p>
    <w:p>
      <w:pPr>
        <w:pStyle w:val="Normal"/>
        <w:spacing w:before="0" w:after="0"/>
        <w:jc w:val="center"/>
        <w:rPr>
          <w:rFonts w:ascii="Times New Roman" w:hAnsi="Times New Roman"/>
          <w:b/>
          <w:color w:val="000000"/>
          <w:sz w:val="32"/>
          <w:szCs w:val="32"/>
        </w:rPr>
      </w:pPr>
      <w:r>
        <w:rPr>
          <w:rFonts w:ascii="Times New Roman" w:hAnsi="Times New Roman"/>
          <w:b/>
          <w:color w:val="000000"/>
          <w:sz w:val="32"/>
          <w:szCs w:val="32"/>
        </w:rPr>
        <w:t>Советы педагогам по воспитанию дружеских отношений между детьми</w:t>
      </w:r>
    </w:p>
    <w:p>
      <w:pPr>
        <w:pStyle w:val="Normal"/>
        <w:spacing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Первую школу человеческого общения ребенок проходит в семье. Там он приобретает первоначальный опыт отношений с близкими людьми, основанных на гуманных чувствах, усваивает азы нравственности, обогащает интеллект.</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Однако для полноценной социализации личности растущему человеку необходимы сверстники, с которыми бы он мог взаимодействовать как внутри семьи, так и за ее пределами. </w:t>
      </w:r>
    </w:p>
    <w:p>
      <w:pPr>
        <w:pStyle w:val="Normal"/>
        <w:spacing w:before="0" w:after="0"/>
        <w:ind w:firstLine="709"/>
        <w:jc w:val="both"/>
        <w:rPr>
          <w:rFonts w:ascii="Times New Roman" w:hAnsi="Times New Roman"/>
          <w:color w:val="000000"/>
          <w:sz w:val="28"/>
          <w:szCs w:val="28"/>
        </w:rPr>
      </w:pPr>
      <w:r>
        <w:rPr>
          <w:rFonts w:ascii="Times New Roman" w:hAnsi="Times New Roman"/>
          <w:b/>
          <w:color w:val="000000"/>
          <w:sz w:val="28"/>
          <w:szCs w:val="28"/>
        </w:rPr>
        <w:t>Детское общество</w:t>
      </w:r>
      <w:r>
        <w:rPr>
          <w:rFonts w:ascii="Times New Roman" w:hAnsi="Times New Roman"/>
          <w:color w:val="000000"/>
          <w:sz w:val="28"/>
          <w:szCs w:val="28"/>
        </w:rPr>
        <w:t xml:space="preserve"> – одно из необходимых условий всестороннего развития ребенка. Черты нового человека – коллективизм, основы правильного отношения к трудовым обязанностям, товарищество, взаимопомощь, сдержанность, навыки общественного поведения – легче формируются в результате взаимодействия с другими детьми.</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Ребенок воспитывается в жизненных ситуациях, в том числе и в тех, которые возникают в результате сотрудничества самих детей. Любая деятельность – игра, занятия, труд, развлечения – наполняются для него особым содержанием при условии, что у него есть партнер, разделяющий его начинания и замыслы. И здесь ценно то, что дети самостоятельно решают, во что и как играть, чем заниматься, планируют ход действий, прикидывают, как поступить в спорных случаях – отнять или попросить, поделиться или единолично владеть «сокровищем», пожаловаться на товарища или попытаться договориться… Все эти манеры поведения прививаются детям как в пределах семьи, семейных прогулок и игр, так и в условиях посещения детского сада. На плечи воспитателя возлагается действительно значимая миссия – развивать у детей умение уважительно общаться друг с другом и выстраивать дружеские взаимоотношения. </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1. Помогите каждому ребенку сформировать </w:t>
      </w:r>
      <w:r>
        <w:rPr>
          <w:rFonts w:ascii="Times New Roman" w:hAnsi="Times New Roman"/>
          <w:b/>
          <w:color w:val="000000"/>
          <w:sz w:val="28"/>
          <w:szCs w:val="28"/>
        </w:rPr>
        <w:t>собственный положительный имидж</w:t>
      </w:r>
      <w:r>
        <w:rPr>
          <w:rFonts w:ascii="Times New Roman" w:hAnsi="Times New Roman"/>
          <w:color w:val="000000"/>
          <w:sz w:val="28"/>
          <w:szCs w:val="28"/>
        </w:rPr>
        <w:t>,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2. Практикуйте </w:t>
      </w:r>
      <w:r>
        <w:rPr>
          <w:rFonts w:ascii="Times New Roman" w:hAnsi="Times New Roman"/>
          <w:b/>
          <w:color w:val="000000"/>
          <w:sz w:val="28"/>
          <w:szCs w:val="28"/>
        </w:rPr>
        <w:t xml:space="preserve">разные способы демонстрации симпатии и </w:t>
      </w:r>
      <w:r>
        <w:rPr>
          <w:rFonts w:ascii="Times New Roman" w:hAnsi="Times New Roman"/>
          <w:b/>
          <w:sz w:val="28"/>
          <w:szCs w:val="28"/>
          <w:shd w:fill="FFFFFF" w:val="clear"/>
        </w:rPr>
        <w:t>привязанности</w:t>
      </w:r>
      <w:r>
        <w:rPr>
          <w:rFonts w:ascii="Times New Roman" w:hAnsi="Times New Roman"/>
          <w:b/>
          <w:w w:val="100"/>
          <w:sz w:val="2"/>
          <w:u w:val="none" w:color="000000"/>
          <w:shd w:fill="FFFFFF" w:val="clear"/>
        </w:rPr>
        <w:t xml:space="preserve"> </w:t>
      </w:r>
      <w:r>
        <w:rPr>
          <w:rFonts w:ascii="Times New Roman" w:hAnsi="Times New Roman"/>
          <w:b/>
          <w:sz w:val="28"/>
          <w:szCs w:val="28"/>
          <w:shd w:fill="FFFFFF" w:val="clear"/>
        </w:rPr>
        <w:t>д</w:t>
      </w:r>
      <w:r>
        <w:rPr>
          <w:rFonts w:ascii="Times New Roman" w:hAnsi="Times New Roman"/>
          <w:b/>
          <w:color w:val="000000"/>
          <w:sz w:val="28"/>
          <w:szCs w:val="28"/>
        </w:rPr>
        <w:t>руг к другу</w:t>
      </w:r>
      <w:r>
        <w:rPr>
          <w:rFonts w:ascii="Times New Roman" w:hAnsi="Times New Roman"/>
          <w:color w:val="000000"/>
          <w:sz w:val="28"/>
          <w:szCs w:val="28"/>
        </w:rPr>
        <w:t>,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r>
        <w:rPr/>
        <w:t xml:space="preserve"> </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3. Используйте </w:t>
      </w:r>
      <w:r>
        <w:rPr>
          <w:rFonts w:ascii="Times New Roman" w:hAnsi="Times New Roman"/>
          <w:b/>
          <w:color w:val="000000"/>
          <w:sz w:val="28"/>
          <w:szCs w:val="28"/>
        </w:rPr>
        <w:t>соответствующую лексику, поддерживающие, действия и жесты</w:t>
      </w:r>
      <w:r>
        <w:rPr>
          <w:rFonts w:ascii="Times New Roman" w:hAnsi="Times New Roman"/>
          <w:color w:val="000000"/>
          <w:sz w:val="28"/>
          <w:szCs w:val="28"/>
        </w:rPr>
        <w:t>: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4. Учите детей проявлять </w:t>
      </w:r>
      <w:r>
        <w:rPr>
          <w:rFonts w:ascii="Times New Roman" w:hAnsi="Times New Roman"/>
          <w:b/>
          <w:color w:val="000000"/>
          <w:sz w:val="28"/>
          <w:szCs w:val="28"/>
        </w:rPr>
        <w:t>благодарность к сверстникам и взрослым</w:t>
      </w:r>
      <w:r>
        <w:rPr>
          <w:rFonts w:ascii="Times New Roman" w:hAnsi="Times New Roman"/>
          <w:color w:val="000000"/>
          <w:sz w:val="28"/>
          <w:szCs w:val="28"/>
        </w:rPr>
        <w:t xml:space="preserve">. Для этого рядом с соответствующим словесной лексикой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5. Стоит обогатить практику педагогической деятельности </w:t>
      </w:r>
      <w:r>
        <w:rPr>
          <w:rFonts w:ascii="Times New Roman" w:hAnsi="Times New Roman"/>
          <w:b/>
          <w:color w:val="000000"/>
          <w:sz w:val="28"/>
          <w:szCs w:val="28"/>
        </w:rPr>
        <w:t xml:space="preserve">проведением организованной утренней встречи. </w:t>
      </w:r>
      <w:r>
        <w:rPr>
          <w:rFonts w:ascii="Times New Roman" w:hAnsi="Times New Roman"/>
          <w:color w:val="000000"/>
          <w:sz w:val="28"/>
          <w:szCs w:val="28"/>
        </w:rPr>
        <w:t>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будут собираться вместе.</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lang w:eastAsia="ru-RU"/>
        </w:rPr>
        <w:t xml:space="preserve"> </w:t>
      </w:r>
      <w:r>
        <w:rPr>
          <w:rFonts w:ascii="Times New Roman" w:hAnsi="Times New Roman"/>
          <w:color w:val="000000"/>
          <w:sz w:val="28"/>
          <w:szCs w:val="28"/>
        </w:rPr>
        <w:t xml:space="preserve">6. Особое внимание должно быть обращено на </w:t>
      </w:r>
      <w:r>
        <w:rPr>
          <w:rFonts w:ascii="Times New Roman" w:hAnsi="Times New Roman"/>
          <w:b/>
          <w:color w:val="000000"/>
          <w:sz w:val="28"/>
          <w:szCs w:val="28"/>
        </w:rPr>
        <w:t>изменение отношения к детям, которые по каким-то причинам были неуспешными в деятельности или поведении.</w:t>
      </w:r>
      <w:r>
        <w:rPr>
          <w:rFonts w:ascii="Times New Roman" w:hAnsi="Times New Roman"/>
          <w:color w:val="000000"/>
          <w:sz w:val="28"/>
          <w:szCs w:val="28"/>
        </w:rPr>
        <w:t xml:space="preserve">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7. Обратите внимание на детей, </w:t>
      </w:r>
      <w:r>
        <w:rPr>
          <w:rFonts w:ascii="Times New Roman" w:hAnsi="Times New Roman"/>
          <w:b/>
          <w:color w:val="000000"/>
          <w:sz w:val="28"/>
          <w:szCs w:val="28"/>
        </w:rPr>
        <w:t>которые чувствуют себя одинокими</w:t>
      </w:r>
      <w:r>
        <w:rPr>
          <w:rFonts w:ascii="Times New Roman" w:hAnsi="Times New Roman"/>
          <w:color w:val="000000"/>
          <w:sz w:val="28"/>
          <w:szCs w:val="28"/>
        </w:rPr>
        <w:t>,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8. </w:t>
      </w:r>
      <w:r>
        <w:rPr>
          <w:rFonts w:ascii="Times New Roman" w:hAnsi="Times New Roman"/>
          <w:b/>
          <w:color w:val="000000"/>
          <w:sz w:val="28"/>
          <w:szCs w:val="28"/>
        </w:rPr>
        <w:t>Организуйте «День ребенка».</w:t>
      </w:r>
      <w:r>
        <w:rPr>
          <w:rFonts w:ascii="Times New Roman" w:hAnsi="Times New Roman"/>
          <w:color w:val="000000"/>
          <w:sz w:val="28"/>
          <w:szCs w:val="28"/>
        </w:rPr>
        <w:t xml:space="preserve">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9.  Обустройте в группе </w:t>
      </w:r>
      <w:r>
        <w:rPr>
          <w:rFonts w:ascii="Times New Roman" w:hAnsi="Times New Roman"/>
          <w:b/>
          <w:color w:val="000000"/>
          <w:sz w:val="28"/>
          <w:szCs w:val="28"/>
        </w:rPr>
        <w:t xml:space="preserve">уголок мира или коврик доверия. </w:t>
      </w:r>
      <w:r>
        <w:rPr>
          <w:rFonts w:ascii="Times New Roman" w:hAnsi="Times New Roman"/>
          <w:color w:val="000000"/>
          <w:sz w:val="28"/>
          <w:szCs w:val="28"/>
        </w:rPr>
        <w:t xml:space="preserve">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w:t>
      </w:r>
      <w:bookmarkStart w:id="0" w:name="_GoBack"/>
      <w:bookmarkEnd w:id="0"/>
      <w:r>
        <w:rPr>
          <w:rFonts w:ascii="Times New Roman" w:hAnsi="Times New Roman"/>
          <w:color w:val="000000"/>
          <w:sz w:val="28"/>
          <w:szCs w:val="28"/>
        </w:rPr>
        <w:t>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10.  Организуйте </w:t>
      </w:r>
      <w:r>
        <w:rPr>
          <w:rFonts w:ascii="Times New Roman" w:hAnsi="Times New Roman"/>
          <w:b/>
          <w:color w:val="000000"/>
          <w:sz w:val="28"/>
          <w:szCs w:val="28"/>
        </w:rPr>
        <w:t>совместные партнерские проекты.</w:t>
      </w:r>
      <w:r>
        <w:rPr>
          <w:rFonts w:ascii="Times New Roman" w:hAnsi="Times New Roman"/>
          <w:color w:val="000000"/>
          <w:sz w:val="28"/>
          <w:szCs w:val="28"/>
        </w:rPr>
        <w:t xml:space="preserve">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Таким образом, воспитатель является проводником в жизни ребенка в общество, именно он закладывает фундамент положительных и позитивных взаимоотношений со сверстниками. Ведь группа детского сада для большинства детей является первой организованной малой группой, в которой начинают складываться у ребенка его первые отношения со сверстниками и одновременно определяются первые контуры детского коллектива.</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84"/>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r>
    </w:p>
    <w:sectPr>
      <w:type w:val="nextPage"/>
      <w:pgSz w:w="11906" w:h="16838"/>
      <w:pgMar w:left="851" w:right="851" w:gutter="0" w:header="0" w:top="426"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ahoma">
    <w:charset w:val="01"/>
    <w:family w:val="roman"/>
    <w:pitch w:val="variable"/>
  </w:font>
  <w:font w:name="Open Sans">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761a"/>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uiPriority w:val="99"/>
    <w:qFormat/>
    <w:rsid w:val="00723499"/>
    <w:rPr>
      <w:rFonts w:cs="Times New Roman"/>
    </w:rPr>
  </w:style>
  <w:style w:type="character" w:styleId="Hyperlink">
    <w:name w:val="Hyperlink"/>
    <w:basedOn w:val="DefaultParagraphFont"/>
    <w:uiPriority w:val="99"/>
    <w:rsid w:val="00723499"/>
    <w:rPr>
      <w:rFonts w:cs="Times New Roman"/>
      <w:color w:val="0000FF"/>
      <w:u w:val="single"/>
    </w:rPr>
  </w:style>
  <w:style w:type="character" w:styleId="Strong">
    <w:name w:val="Strong"/>
    <w:basedOn w:val="DefaultParagraphFont"/>
    <w:uiPriority w:val="99"/>
    <w:qFormat/>
    <w:rsid w:val="00723499"/>
    <w:rPr>
      <w:rFonts w:cs="Times New Roman"/>
      <w:b/>
      <w:bCs/>
    </w:rPr>
  </w:style>
  <w:style w:type="character" w:styleId="Share-counter" w:customStyle="1">
    <w:name w:val="share-counter"/>
    <w:basedOn w:val="DefaultParagraphFont"/>
    <w:uiPriority w:val="99"/>
    <w:qFormat/>
    <w:rsid w:val="00723499"/>
    <w:rPr>
      <w:rFonts w:cs="Times New Roman"/>
    </w:rPr>
  </w:style>
  <w:style w:type="character" w:styleId="Style14" w:customStyle="1">
    <w:name w:val="Текст выноски Знак"/>
    <w:basedOn w:val="DefaultParagraphFont"/>
    <w:link w:val="BalloonText"/>
    <w:uiPriority w:val="99"/>
    <w:semiHidden/>
    <w:qFormat/>
    <w:locked/>
    <w:rsid w:val="00d659d0"/>
    <w:rPr>
      <w:rFonts w:ascii="Tahoma" w:hAnsi="Tahoma" w:cs="Tahoma"/>
      <w:sz w:val="16"/>
      <w:szCs w:val="16"/>
    </w:rPr>
  </w:style>
  <w:style w:type="paragraph" w:styleId="Style15">
    <w:name w:val="Заголовок"/>
    <w:basedOn w:val="Normal"/>
    <w:next w:val="BodyText"/>
    <w:qFormat/>
    <w:pPr>
      <w:keepNext w:val="true"/>
      <w:spacing w:before="240" w:after="120"/>
    </w:pPr>
    <w:rPr>
      <w:rFonts w:ascii="Open Sans" w:hAnsi="Ope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NormalWeb">
    <w:name w:val="Normal (Web)"/>
    <w:basedOn w:val="Normal"/>
    <w:uiPriority w:val="99"/>
    <w:semiHidden/>
    <w:qFormat/>
    <w:rsid w:val="00723499"/>
    <w:pPr>
      <w:spacing w:lineRule="auto" w:line="240" w:beforeAutospacing="1" w:afterAutospacing="1"/>
    </w:pPr>
    <w:rPr>
      <w:rFonts w:ascii="Times New Roman" w:hAnsi="Times New Roman" w:eastAsia="Times New Roman"/>
      <w:sz w:val="24"/>
      <w:szCs w:val="24"/>
      <w:lang w:eastAsia="ru-RU"/>
    </w:rPr>
  </w:style>
  <w:style w:type="paragraph" w:styleId="ListParagraph">
    <w:name w:val="List Paragraph"/>
    <w:basedOn w:val="Normal"/>
    <w:uiPriority w:val="99"/>
    <w:qFormat/>
    <w:rsid w:val="00940b12"/>
    <w:pPr>
      <w:spacing w:before="0" w:after="200"/>
      <w:ind w:left="720"/>
      <w:contextualSpacing/>
    </w:pPr>
    <w:rPr/>
  </w:style>
  <w:style w:type="paragraph" w:styleId="BalloonText">
    <w:name w:val="Balloon Text"/>
    <w:basedOn w:val="Normal"/>
    <w:link w:val="Style14"/>
    <w:uiPriority w:val="99"/>
    <w:semiHidden/>
    <w:qFormat/>
    <w:rsid w:val="00d659d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LibreOffice/7.6.4.1$Linux_X86_64 LibreOffice_project/60$Build-1</Application>
  <AppVersion>15.0000</AppVersion>
  <Pages>5</Pages>
  <Words>1464</Words>
  <Characters>9402</Characters>
  <CharactersWithSpaces>11053</CharactersWithSpaces>
  <Paragraphs>33</Paragraphs>
  <Company>GAAL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2018-10-10T19:44:00Z</dcterms:created>
  <dc:creator>Alena</dc:creator>
  <dc:description/>
  <dc:language>ru-RU</dc:language>
  <cp:lastModifiedBy/>
  <cp:lastPrinted>2018-10-11T16:17:00Z</cp:lastPrinted>
  <dcterms:modified xsi:type="dcterms:W3CDTF">2024-12-09T12:51:32Z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