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AD889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</w:t>
      </w:r>
      <w:r>
        <w:rPr>
          <w:rFonts w:ascii="Times New Roman" w:hAnsi="Times New Roman"/>
          <w:b w:val="1"/>
          <w:color w:val="000000"/>
          <w:sz w:val="24"/>
        </w:rPr>
        <w:t>ЕЗИС К НАУЧНО-ПРАКТИЧЕСКОЙ КОНФЕРЕНЦИИ НА ТЕМУ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>
      <w:pPr>
        <w:shd w:val="clear" w:fill="FFFFFF"/>
        <w:spacing w:lineRule="auto" w:line="24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«П</w:t>
      </w:r>
      <w:r>
        <w:rPr>
          <w:rFonts w:ascii="Times New Roman" w:hAnsi="Times New Roman"/>
          <w:b w:val="1"/>
          <w:color w:val="000000"/>
          <w:sz w:val="24"/>
        </w:rPr>
        <w:t>РОБЛЕМЫ ОБУЧЕНИЯ РАЗГОВОРНОЙ РЕЧИ НА УРОКАХ АНГЛИЙСКОГО ЯЗЫ</w:t>
      </w:r>
      <w:r>
        <w:rPr>
          <w:rFonts w:ascii="Times New Roman" w:hAnsi="Times New Roman"/>
          <w:b w:val="1"/>
          <w:color w:val="000000"/>
          <w:sz w:val="24"/>
        </w:rPr>
        <w:t>КА</w:t>
      </w:r>
      <w:r>
        <w:rPr>
          <w:rFonts w:ascii="Times New Roman" w:hAnsi="Times New Roman"/>
          <w:b w:val="1"/>
          <w:color w:val="000000"/>
          <w:sz w:val="24"/>
        </w:rPr>
        <w:t xml:space="preserve"> И ПУТИ ИХ РЕШЕНИЯ</w:t>
      </w:r>
      <w:r>
        <w:rPr>
          <w:rFonts w:ascii="Times New Roman" w:hAnsi="Times New Roman"/>
          <w:b w:val="1"/>
          <w:color w:val="000000"/>
          <w:sz w:val="24"/>
        </w:rPr>
        <w:t>».</w:t>
      </w:r>
    </w:p>
    <w:p>
      <w:pPr>
        <w:shd w:val="clear" w:fill="FFFFFF"/>
        <w:spacing w:lineRule="auto" w:line="24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английского языка Маллаева З.М.</w:t>
      </w:r>
    </w:p>
    <w:p>
      <w:pPr>
        <w:shd w:val="clear" w:fill="FFFFFF"/>
        <w:spacing w:lineRule="auto" w:line="24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"</w:t>
      </w:r>
      <w:r>
        <w:rPr>
          <w:rFonts w:ascii="Times New Roman" w:hAnsi="Times New Roman"/>
          <w:color w:val="000000"/>
          <w:sz w:val="24"/>
        </w:rPr>
        <w:t>Школа-</w:t>
      </w:r>
      <w:r>
        <w:rPr>
          <w:rFonts w:ascii="Times New Roman" w:hAnsi="Times New Roman"/>
          <w:color w:val="000000"/>
          <w:sz w:val="24"/>
        </w:rPr>
        <w:t>Интернат IV вида".</w:t>
      </w:r>
    </w:p>
    <w:p>
      <w:pPr>
        <w:shd w:val="clear" w:fill="FFFFFF"/>
        <w:spacing w:lineRule="auto" w:line="24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kamilla.kamilla2012@mail.ru</w:t>
      </w:r>
    </w:p>
    <w:p>
      <w:pPr>
        <w:shd w:val="clear" w:fill="FFFFFF"/>
        <w:spacing w:lineRule="auto" w:line="240" w:beforeAutospacing="0" w:afterAutospacing="0"/>
        <w:ind w:firstLine="552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>В данной статье рассматриваются основные трудности, с которыми сталкиваются обучающиеся средней школы в процессе обучения говорению на уроках английского языка.</w:t>
      </w:r>
    </w:p>
    <w:p>
      <w:pPr>
        <w:shd w:val="clear" w:fill="FFFFFF"/>
        <w:tabs>
          <w:tab w:val="left" w:pos="1985" w:leader="none"/>
        </w:tabs>
        <w:spacing w:lineRule="auto" w:line="240" w:beforeAutospacing="0" w:afterAutospacing="0"/>
        <w:ind w:firstLine="552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Style w:val="C3"/>
          <w:rFonts w:ascii="Times New Roman" w:hAnsi="Times New Roman"/>
          <w:i w:val="0"/>
          <w:color w:val="000000"/>
          <w:sz w:val="24"/>
          <w:shd w:val="clear" w:fill="F7F7F7"/>
        </w:rPr>
        <w:t xml:space="preserve">В настоящее время существует множество </w:t>
      </w:r>
      <w:r>
        <w:rPr>
          <w:rFonts w:ascii="Times New Roman" w:hAnsi="Times New Roman"/>
          <w:b w:val="1"/>
          <w:color w:val="000000"/>
          <w:sz w:val="24"/>
          <w:shd w:val="clear" w:fill="F6F6F6"/>
        </w:rPr>
        <w:t>в</w:t>
      </w:r>
      <w:r>
        <w:rPr>
          <w:rFonts w:ascii="Times New Roman" w:hAnsi="Times New Roman"/>
          <w:color w:val="000000"/>
          <w:sz w:val="24"/>
          <w:shd w:val="clear" w:fill="F6F6F6"/>
        </w:rPr>
        <w:t>озможных путей их решению, в том числе проблемные ситуации как наиболее эффективный способ, соответствующий возрастным психолого-педагогическим характеристикам учащихся .</w:t>
      </w:r>
      <w:r>
        <w:rPr>
          <w:rStyle w:val="C3"/>
          <w:rFonts w:ascii="Times New Roman" w:hAnsi="Times New Roman"/>
          <w:i w:val="0"/>
          <w:color w:val="000000"/>
          <w:sz w:val="24"/>
          <w:shd w:val="clear" w:fill="F7F7F7"/>
        </w:rPr>
        <w:t>Однако в разговорном английском недостаточное внимание уделяется тому, что и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зучение иностранного языка подразумевает овладение четырьмя видами речевой деятельности, к которым относятся говорение, аудирование, чтение и письмо. Следует отметить, что самым востребованным и сложным является именно говорение, так как благодаря нему устанавливается контакт, происходит обмен информацией и достижение взаимопонимания между участниками общения. Вот почему обучение говорению как самостоятельному виду речевой деятельности является одной из основных целей обучения иностранным языкам. </w:t>
      </w:r>
      <w:r>
        <w:rPr>
          <w:rFonts w:ascii="Times New Roman" w:hAnsi="Times New Roman"/>
          <w:color w:val="000000"/>
          <w:sz w:val="24"/>
          <w:shd w:val="clear" w:fill="F6F6F6"/>
        </w:rPr>
        <w:t>В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ыделяет следующие проблемы, с которыми сталкиваются учащиеся при высказывании на иностранном языке: — Ученики стесняются говорить, так как боятся сделать ошибку и подвергнуть себя критике. — Недостаток информации по обсуждаемой проблеме, нехватка языковых и речевых средств. </w:t>
      </w:r>
      <w:r>
        <w:rPr>
          <w:rFonts w:ascii="Times New Roman" w:hAnsi="Times New Roman"/>
          <w:color w:val="000000"/>
          <w:sz w:val="24"/>
        </w:rPr>
        <w:br w:type="textWrapping"/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Даже если ученики чувствуют себя уверенно, часты ситуации, когда они не испытывают желания высказаться, выразить свое отношение к поставленной проблеме. </w:t>
      </w:r>
      <w:r>
        <w:rPr>
          <w:rFonts w:ascii="Times New Roman" w:hAnsi="Times New Roman"/>
          <w:color w:val="000000"/>
          <w:sz w:val="24"/>
          <w:shd w:val="clear" w:fill="F6F6F6"/>
        </w:rPr>
        <w:t>Для решения вышеперечисленных проблем определяются следующие пути: 1) Использование групповой работы.</w:t>
      </w:r>
      <w:r>
        <w:rPr>
          <w:rFonts w:ascii="Times New Roman" w:hAnsi="Times New Roman"/>
          <w:color w:val="000000"/>
          <w:sz w:val="24"/>
          <w:shd w:val="clear" w:fill="F6F6F6"/>
        </w:rPr>
        <w:t>2)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Тщательный выбор тем дискуссии и грамотная формулировка заданий.3) Использование инструкций, определяющих правила участия в беседе. 4) Избегание применения родного языка в дискуссии.5) Создание атмосферы доброжелательности и доверия, чтобы минимизировать боязнь совершения ошибки и чрезмерной критики. </w:t>
      </w:r>
      <w:r>
        <w:rPr>
          <w:rFonts w:ascii="Times New Roman" w:hAnsi="Times New Roman"/>
          <w:color w:val="000000"/>
          <w:sz w:val="24"/>
          <w:shd w:val="clear" w:fill="F6F6F6"/>
        </w:rPr>
        <w:t>Учителю нужно так организовывать свои занятия, чтобы перед учеником возникали проблемы различной сложности, побуждающие его к активной работе,мысли и самостоятельному поиску решения. Как было отмечено выше, основной проблемой при обучении иностранному языку, является снижение уровня мотивации учащихся. Анализируя возрастные психолого-педагогические особенности подростков и характеристику их коммуникативного развития, приходим к выводу о том, что: — создание на уроках иностранного языка ситуаций реального общения будет способствовать вовлечению учащихся в процесс говорения</w:t>
      </w:r>
      <w:r>
        <w:rPr>
          <w:rFonts w:ascii="Times New Roman" w:hAnsi="Times New Roman"/>
          <w:color w:val="000000"/>
          <w:sz w:val="24"/>
          <w:shd w:val="clear" w:fill="F6F6F6"/>
        </w:rPr>
        <w:t>.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Использование заданий на основе проблемных ситуаций на уроках английского языка — это  суть развивающего, личностно-ориентированного обучения на современном этапе, что несет в себе немалое нравственное начало, делая овладение иностранным языком радостным, творческим, осознанным и коллективным» .</w:t>
      </w:r>
      <w:bookmarkStart w:id="0" w:name="_GoBack"/>
      <w:bookmarkEnd w:id="0"/>
    </w:p>
    <w:p>
      <w:pPr>
        <w:shd w:val="clear" w:fill="FFFFFF"/>
        <w:tabs>
          <w:tab w:val="left" w:pos="1985" w:leader="none"/>
        </w:tabs>
        <w:spacing w:lineRule="auto" w:line="24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</w:p>
    <w:p>
      <w:pPr>
        <w:shd w:val="clear" w:fill="FFFFFF"/>
        <w:tabs>
          <w:tab w:val="left" w:pos="1985" w:leader="none"/>
        </w:tabs>
        <w:spacing w:lineRule="auto" w:line="24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>Литература</w:t>
      </w:r>
    </w:p>
    <w:p>
      <w:pPr>
        <w:shd w:val="clear" w:fill="FFFFFF"/>
        <w:tabs>
          <w:tab w:val="left" w:pos="1985" w:leader="none"/>
        </w:tabs>
        <w:spacing w:lineRule="auto" w:line="24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 xml:space="preserve">1. </w:t>
      </w:r>
      <w:r>
        <w:rPr>
          <w:rFonts w:ascii="Times New Roman" w:hAnsi="Times New Roman"/>
          <w:color w:val="000000"/>
          <w:sz w:val="24"/>
          <w:shd w:val="clear" w:fill="F6F6F6"/>
        </w:rPr>
        <w:t>Э.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6F6F6"/>
        </w:rPr>
        <w:t>Г.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6F6F6"/>
        </w:rPr>
        <w:t>Азимов,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6F6F6"/>
        </w:rPr>
        <w:t>А. Н.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Щукин, 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Новый словарь методических терминов и понятий (теория и практика обучения языкам) </w:t>
      </w:r>
      <w:r>
        <w:rPr>
          <w:rFonts w:ascii="Times New Roman" w:hAnsi="Times New Roman"/>
          <w:color w:val="000000"/>
          <w:sz w:val="24"/>
          <w:shd w:val="clear" w:fill="F6F6F6"/>
        </w:rPr>
        <w:t>.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Издательство ИКАР, 2009. — 448с. </w:t>
      </w:r>
    </w:p>
    <w:p>
      <w:pPr>
        <w:shd w:val="clear" w:fill="FFFFFF"/>
        <w:tabs>
          <w:tab w:val="left" w:pos="1985" w:leader="none"/>
        </w:tabs>
        <w:spacing w:lineRule="auto" w:line="24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 xml:space="preserve">2. 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Е. А. 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Белякова, </w:t>
      </w:r>
      <w:r>
        <w:rPr>
          <w:rFonts w:ascii="Times New Roman" w:hAnsi="Times New Roman"/>
          <w:color w:val="000000"/>
          <w:sz w:val="24"/>
          <w:shd w:val="clear" w:fill="F6F6F6"/>
        </w:rPr>
        <w:t>Использование проблемных ситуаций на занятиях по иностранному языку в системе уровневого образования</w:t>
      </w:r>
      <w:r>
        <w:rPr>
          <w:rFonts w:ascii="Times New Roman" w:hAnsi="Times New Roman"/>
          <w:color w:val="000000"/>
          <w:sz w:val="24"/>
          <w:shd w:val="clear" w:fill="F6F6F6"/>
        </w:rPr>
        <w:t>.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Ярославский педагогический вестник. </w:t>
      </w:r>
      <w:r>
        <w:rPr>
          <w:rFonts w:ascii="Times New Roman" w:hAnsi="Times New Roman"/>
          <w:color w:val="000000"/>
          <w:sz w:val="24"/>
          <w:shd w:val="clear" w:fill="F6F6F6"/>
        </w:rPr>
        <w:t>—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2012. — № 3 — Том II. — с.191–195. </w:t>
      </w:r>
    </w:p>
    <w:p>
      <w:pPr>
        <w:shd w:val="clear" w:fill="FFFFFF"/>
        <w:tabs>
          <w:tab w:val="left" w:pos="1985" w:leader="none"/>
        </w:tabs>
        <w:spacing w:lineRule="auto" w:line="24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 xml:space="preserve">3. </w:t>
      </w:r>
      <w:r>
        <w:rPr>
          <w:rFonts w:ascii="Times New Roman" w:hAnsi="Times New Roman"/>
          <w:color w:val="000000"/>
          <w:sz w:val="24"/>
          <w:shd w:val="clear" w:fill="F6F6F6"/>
        </w:rPr>
        <w:t>Н.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6F6F6"/>
        </w:rPr>
        <w:t>И.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Гез, </w:t>
      </w:r>
      <w:r>
        <w:rPr>
          <w:rFonts w:ascii="Times New Roman" w:hAnsi="Times New Roman"/>
          <w:color w:val="000000"/>
          <w:sz w:val="24"/>
          <w:shd w:val="clear" w:fill="F6F6F6"/>
        </w:rPr>
        <w:t>М. В.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Ляховицкий, 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 Методика обучения иностранным языкам в средней школе</w:t>
      </w:r>
      <w:r>
        <w:rPr>
          <w:rFonts w:ascii="Times New Roman" w:hAnsi="Times New Roman"/>
          <w:color w:val="000000"/>
          <w:sz w:val="24"/>
          <w:shd w:val="clear" w:fill="F6F6F6"/>
        </w:rPr>
        <w:t xml:space="preserve">. </w:t>
      </w:r>
      <w:r>
        <w:rPr>
          <w:rFonts w:ascii="Times New Roman" w:hAnsi="Times New Roman"/>
          <w:color w:val="000000"/>
          <w:sz w:val="24"/>
          <w:shd w:val="clear" w:fill="F6F6F6"/>
        </w:rPr>
        <w:t>Высшая школа, 1982. — 373с.</w:t>
      </w:r>
    </w:p>
    <w:p>
      <w:pPr>
        <w:shd w:val="clear" w:fill="FFFFFF"/>
        <w:tabs>
          <w:tab w:val="left" w:pos="1985" w:leader="none"/>
        </w:tabs>
        <w:spacing w:lineRule="auto" w:line="240" w:beforeAutospacing="0" w:afterAutospacing="0"/>
        <w:jc w:val="both"/>
        <w:rPr>
          <w:rFonts w:ascii="Times New Roman" w:hAnsi="Times New Roman"/>
          <w:color w:val="000000"/>
          <w:sz w:val="24"/>
          <w:shd w:val="clear" w:fill="F6F6F6"/>
        </w:rPr>
      </w:pPr>
      <w:r>
        <w:rPr>
          <w:rFonts w:ascii="Times New Roman" w:hAnsi="Times New Roman"/>
          <w:color w:val="000000"/>
          <w:sz w:val="24"/>
          <w:shd w:val="clear" w:fill="F6F6F6"/>
        </w:rPr>
        <w:t xml:space="preserve"> </w:t>
      </w:r>
    </w:p>
    <w:sectPr>
      <w:type w:val="nextPage"/>
      <w:pgSz w:w="11906" w:h="16838" w:code="9"/>
      <w:pgMar w:left="1417" w:right="1417" w:top="1417" w:bottom="1417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