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D6" w:rsidRPr="00B462B2" w:rsidRDefault="00985CAD" w:rsidP="00226043">
      <w:pPr>
        <w:jc w:val="center"/>
        <w:rPr>
          <w:rFonts w:ascii="Arial" w:eastAsia="Arial" w:hAnsi="Arial" w:cs="Arial"/>
          <w:sz w:val="24"/>
          <w:szCs w:val="24"/>
        </w:rPr>
      </w:pPr>
      <w:r w:rsidRPr="00B462B2">
        <w:rPr>
          <w:rFonts w:ascii="Arial" w:eastAsia="Arial" w:hAnsi="Arial" w:cs="Arial"/>
          <w:sz w:val="24"/>
          <w:szCs w:val="24"/>
        </w:rPr>
        <w:t xml:space="preserve">Современные подходы к </w:t>
      </w:r>
      <w:r w:rsidR="005912A1" w:rsidRPr="00B462B2">
        <w:rPr>
          <w:rFonts w:ascii="Arial" w:eastAsia="Arial" w:hAnsi="Arial" w:cs="Arial"/>
          <w:sz w:val="24"/>
          <w:szCs w:val="24"/>
        </w:rPr>
        <w:t xml:space="preserve">трудовому воспитанию </w:t>
      </w:r>
      <w:r w:rsidR="003823FC" w:rsidRPr="00B462B2">
        <w:rPr>
          <w:rFonts w:ascii="Arial" w:eastAsia="Arial" w:hAnsi="Arial" w:cs="Arial"/>
          <w:sz w:val="24"/>
          <w:szCs w:val="24"/>
        </w:rPr>
        <w:t>школьников</w:t>
      </w:r>
    </w:p>
    <w:p w:rsidR="003823FC" w:rsidRPr="00B462B2" w:rsidRDefault="003823FC" w:rsidP="00B462B2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B462B2">
        <w:rPr>
          <w:rFonts w:ascii="Arial" w:eastAsia="Arial" w:hAnsi="Arial" w:cs="Arial"/>
          <w:sz w:val="24"/>
          <w:szCs w:val="24"/>
        </w:rPr>
        <w:t>Т.Ф.Овечкина, учитель технологии</w:t>
      </w:r>
    </w:p>
    <w:p w:rsidR="00B462B2" w:rsidRDefault="003823FC" w:rsidP="00B462B2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B462B2">
        <w:rPr>
          <w:rFonts w:ascii="Arial" w:eastAsia="Arial" w:hAnsi="Arial" w:cs="Arial"/>
          <w:sz w:val="24"/>
          <w:szCs w:val="24"/>
        </w:rPr>
        <w:t>МКОУ «Ягоднинская СОШ</w:t>
      </w:r>
    </w:p>
    <w:p w:rsidR="003823FC" w:rsidRPr="00B462B2" w:rsidRDefault="003823FC" w:rsidP="00B462B2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B462B2">
        <w:rPr>
          <w:rFonts w:ascii="Arial" w:eastAsia="Arial" w:hAnsi="Arial" w:cs="Arial"/>
          <w:sz w:val="24"/>
          <w:szCs w:val="24"/>
        </w:rPr>
        <w:t xml:space="preserve"> им.В.М.Петрякова»</w:t>
      </w:r>
    </w:p>
    <w:p w:rsidR="003823FC" w:rsidRPr="00B462B2" w:rsidRDefault="003823FC" w:rsidP="00B462B2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B462B2">
        <w:rPr>
          <w:rFonts w:ascii="Arial" w:eastAsia="Arial" w:hAnsi="Arial" w:cs="Arial"/>
          <w:sz w:val="24"/>
          <w:szCs w:val="24"/>
        </w:rPr>
        <w:t>Белозерского района</w:t>
      </w:r>
    </w:p>
    <w:p w:rsidR="005912A1" w:rsidRPr="00B462B2" w:rsidRDefault="005912A1" w:rsidP="00B462B2">
      <w:pPr>
        <w:spacing w:after="0"/>
        <w:rPr>
          <w:rFonts w:ascii="Arial" w:eastAsia="Arial" w:hAnsi="Arial" w:cs="Arial"/>
          <w:sz w:val="24"/>
          <w:szCs w:val="24"/>
        </w:rPr>
      </w:pPr>
      <w:r w:rsidRPr="00B462B2">
        <w:rPr>
          <w:rFonts w:ascii="Arial" w:eastAsia="Arial" w:hAnsi="Arial" w:cs="Arial"/>
          <w:sz w:val="24"/>
          <w:szCs w:val="24"/>
        </w:rPr>
        <w:t xml:space="preserve">     </w:t>
      </w:r>
    </w:p>
    <w:p w:rsidR="00E347D6" w:rsidRPr="00B462B2" w:rsidRDefault="005912A1">
      <w:pPr>
        <w:rPr>
          <w:rFonts w:ascii="Arial" w:eastAsia="Arial" w:hAnsi="Arial" w:cs="Arial"/>
          <w:sz w:val="24"/>
          <w:szCs w:val="24"/>
        </w:rPr>
      </w:pPr>
      <w:r w:rsidRPr="00B462B2">
        <w:rPr>
          <w:rFonts w:ascii="Arial" w:eastAsia="Arial" w:hAnsi="Arial" w:cs="Arial"/>
          <w:sz w:val="24"/>
          <w:szCs w:val="24"/>
        </w:rPr>
        <w:t xml:space="preserve">      </w:t>
      </w:r>
      <w:r w:rsidR="00985CAD" w:rsidRPr="00B462B2">
        <w:rPr>
          <w:rFonts w:ascii="Arial" w:eastAsia="Arial" w:hAnsi="Arial" w:cs="Arial"/>
          <w:sz w:val="24"/>
          <w:szCs w:val="24"/>
        </w:rPr>
        <w:t xml:space="preserve">В настоящее время в обществе всё чаще разгораются дискуссии о том, надо ли вводить в школьную программу уроки труда, а по существу общественно-полезный труд, необходимо ли прививать детям трудолюбие. По мнению одних, девочки должны уметь варить борщ и заботиться о муже, детях, а мальчики - уметь держать молоток и быть опорой для женщины. По мнению других, и большей частью, родителей, в школе хотят ввести детский рабский труд. Когда-то </w:t>
      </w:r>
      <w:bookmarkStart w:id="0" w:name="_GoBack"/>
      <w:r w:rsidR="00985CAD" w:rsidRPr="00B462B2">
        <w:rPr>
          <w:rFonts w:ascii="Arial" w:eastAsia="Arial" w:hAnsi="Arial" w:cs="Arial"/>
          <w:sz w:val="24"/>
          <w:szCs w:val="24"/>
        </w:rPr>
        <w:t xml:space="preserve">швейная машинка и даже столярный, сверлильный или токарный станок были в </w:t>
      </w:r>
      <w:bookmarkEnd w:id="0"/>
      <w:r w:rsidR="001339D0" w:rsidRPr="00B462B2">
        <w:rPr>
          <w:rFonts w:ascii="Arial" w:eastAsia="Arial" w:hAnsi="Arial" w:cs="Arial"/>
          <w:sz w:val="24"/>
          <w:szCs w:val="24"/>
        </w:rPr>
        <w:t xml:space="preserve">каждой семье, доме. Сейчас </w:t>
      </w:r>
      <w:r w:rsidR="00985CAD" w:rsidRPr="00B462B2">
        <w:rPr>
          <w:rFonts w:ascii="Arial" w:eastAsia="Arial" w:hAnsi="Arial" w:cs="Arial"/>
          <w:sz w:val="24"/>
          <w:szCs w:val="24"/>
        </w:rPr>
        <w:t>достаточно сделать заявку в интернет-мага</w:t>
      </w:r>
      <w:r w:rsidR="00B462B2">
        <w:rPr>
          <w:rFonts w:ascii="Arial" w:eastAsia="Arial" w:hAnsi="Arial" w:cs="Arial"/>
          <w:sz w:val="24"/>
          <w:szCs w:val="24"/>
        </w:rPr>
        <w:t>зин, чтобы курьер привёз еду,</w:t>
      </w:r>
      <w:r w:rsidR="00985CAD" w:rsidRPr="00B462B2">
        <w:rPr>
          <w:rFonts w:ascii="Arial" w:eastAsia="Arial" w:hAnsi="Arial" w:cs="Arial"/>
          <w:sz w:val="24"/>
          <w:szCs w:val="24"/>
        </w:rPr>
        <w:t xml:space="preserve"> одежду или интернет-сервис, чтобы сотрудники выполнили какие-то трудовые функции по дому. Элементарные   действия по починке вещей молодые люди выполнить не могут, потому что не умеют. Что нужно сделать, чтобы исправить</w:t>
      </w:r>
      <w:r w:rsidR="001339D0" w:rsidRPr="00B462B2">
        <w:rPr>
          <w:rFonts w:ascii="Arial" w:eastAsia="Arial" w:hAnsi="Arial" w:cs="Arial"/>
          <w:sz w:val="24"/>
          <w:szCs w:val="24"/>
        </w:rPr>
        <w:t xml:space="preserve"> ситуацию, почему по этому поводу нужно дискутировать. По мнению президента Российской акдемии образования Ольги Васильевой «Человек просто обязан уметь заниматься самообслуживанием».</w:t>
      </w:r>
    </w:p>
    <w:p w:rsidR="001339D0" w:rsidRPr="00B462B2" w:rsidRDefault="005912A1" w:rsidP="001339D0">
      <w:pPr>
        <w:rPr>
          <w:rFonts w:ascii="Arial" w:eastAsia="Arial" w:hAnsi="Arial" w:cs="Arial"/>
          <w:sz w:val="24"/>
          <w:szCs w:val="24"/>
        </w:rPr>
      </w:pPr>
      <w:r w:rsidRPr="00B462B2">
        <w:rPr>
          <w:rFonts w:ascii="Arial" w:eastAsia="Arial" w:hAnsi="Arial" w:cs="Arial"/>
          <w:sz w:val="24"/>
          <w:szCs w:val="24"/>
        </w:rPr>
        <w:t xml:space="preserve">      </w:t>
      </w:r>
      <w:r w:rsidR="001339D0" w:rsidRPr="00B462B2">
        <w:rPr>
          <w:rFonts w:ascii="Arial" w:eastAsia="Arial" w:hAnsi="Arial" w:cs="Arial"/>
          <w:sz w:val="24"/>
          <w:szCs w:val="24"/>
        </w:rPr>
        <w:t>Ещё в 1919 году тоже шли серьёзн</w:t>
      </w:r>
      <w:r w:rsidRPr="00B462B2">
        <w:rPr>
          <w:rFonts w:ascii="Arial" w:eastAsia="Arial" w:hAnsi="Arial" w:cs="Arial"/>
          <w:sz w:val="24"/>
          <w:szCs w:val="24"/>
        </w:rPr>
        <w:t>ые дискуссии на тему школьного т</w:t>
      </w:r>
      <w:r w:rsidR="001339D0" w:rsidRPr="00B462B2">
        <w:rPr>
          <w:rFonts w:ascii="Arial" w:eastAsia="Arial" w:hAnsi="Arial" w:cs="Arial"/>
          <w:sz w:val="24"/>
          <w:szCs w:val="24"/>
        </w:rPr>
        <w:t>руда. Боялись, что «идея творческого и созидательного» труда, когда человек работает на себя и в своё удовольствие, а не на эксплуататора может столкнуться с неготовностью системы образования. Н.К.Крупская обращала тогда внимание общества на то, что «школу сплошь и рядом превращали в какую-то мастерскую, где неумеющие учителя обучали детей строгать, лепить, кроить». А педагог А.С.Макаренко высказывался на эту тему так: «Вы можете заставить человека трудиться сколько угодно, но если одновременно с этим вы не будете его воспитывать политич</w:t>
      </w:r>
      <w:r w:rsidR="00486840" w:rsidRPr="00B462B2">
        <w:rPr>
          <w:rFonts w:ascii="Arial" w:eastAsia="Arial" w:hAnsi="Arial" w:cs="Arial"/>
          <w:sz w:val="24"/>
          <w:szCs w:val="24"/>
        </w:rPr>
        <w:t>ески и нравственно, если он не будет участвовать в общественной и политической жизни, то этот процесс будет просто нейтральным процессом, не дающим положительного результата».</w:t>
      </w:r>
    </w:p>
    <w:p w:rsidR="00486840" w:rsidRPr="00B462B2" w:rsidRDefault="005912A1" w:rsidP="001339D0">
      <w:pPr>
        <w:rPr>
          <w:rFonts w:ascii="Arial" w:eastAsia="Arial" w:hAnsi="Arial" w:cs="Arial"/>
          <w:sz w:val="24"/>
          <w:szCs w:val="24"/>
        </w:rPr>
      </w:pPr>
      <w:r w:rsidRPr="00B462B2">
        <w:rPr>
          <w:rFonts w:ascii="Arial" w:eastAsia="Arial" w:hAnsi="Arial" w:cs="Arial"/>
          <w:sz w:val="24"/>
          <w:szCs w:val="24"/>
        </w:rPr>
        <w:t xml:space="preserve">     </w:t>
      </w:r>
      <w:r w:rsidR="00486840" w:rsidRPr="00B462B2">
        <w:rPr>
          <w:rFonts w:ascii="Arial" w:eastAsia="Arial" w:hAnsi="Arial" w:cs="Arial"/>
          <w:sz w:val="24"/>
          <w:szCs w:val="24"/>
        </w:rPr>
        <w:t>В статье «Трудовое воспитание в советской школе: парадоксы становления и развития» отмечается, что опасность превращения школы «в мастерскую» заключалась в потенциальном психологическом отторжении детьми всего, что связано с трудом вообще и трудовым воспитанием в частности. В 30-х годах прошлого века этот момент учли и детей пытались воспитывать трудом. В процессе трудового воспитания нашлось место методам принуждения. Помогла в этом дисциплина, которую педагогам рекомендовалось прививать детям. Воспитание социалистического отношения к труду предполагало также ведение «решительной и неустанной борьбы» с нарушителями школьного режима.</w:t>
      </w:r>
    </w:p>
    <w:p w:rsidR="00F452DC" w:rsidRPr="00B462B2" w:rsidRDefault="005912A1" w:rsidP="001339D0">
      <w:pPr>
        <w:rPr>
          <w:rFonts w:ascii="Arial" w:eastAsia="Arial" w:hAnsi="Arial" w:cs="Arial"/>
          <w:sz w:val="24"/>
          <w:szCs w:val="24"/>
        </w:rPr>
      </w:pPr>
      <w:r w:rsidRPr="00B462B2">
        <w:rPr>
          <w:rFonts w:ascii="Arial" w:eastAsia="Arial" w:hAnsi="Arial" w:cs="Arial"/>
          <w:sz w:val="24"/>
          <w:szCs w:val="24"/>
        </w:rPr>
        <w:t xml:space="preserve">   </w:t>
      </w:r>
      <w:r w:rsidR="00F452DC" w:rsidRPr="00B462B2">
        <w:rPr>
          <w:rFonts w:ascii="Arial" w:eastAsia="Arial" w:hAnsi="Arial" w:cs="Arial"/>
          <w:sz w:val="24"/>
          <w:szCs w:val="24"/>
        </w:rPr>
        <w:t>В 50-х наметились новые тенденции профориентации молодёжи. Тогда в докладах «наверх» часто посылали такие наблюдения, ч</w:t>
      </w:r>
      <w:r w:rsidR="0058197C" w:rsidRPr="00B462B2">
        <w:rPr>
          <w:rFonts w:ascii="Arial" w:eastAsia="Arial" w:hAnsi="Arial" w:cs="Arial"/>
          <w:sz w:val="24"/>
          <w:szCs w:val="24"/>
        </w:rPr>
        <w:t>то</w:t>
      </w:r>
      <w:r w:rsidR="00CC3D6D" w:rsidRPr="00B462B2">
        <w:rPr>
          <w:rFonts w:ascii="Arial" w:eastAsia="Arial" w:hAnsi="Arial" w:cs="Arial"/>
          <w:sz w:val="24"/>
          <w:szCs w:val="24"/>
        </w:rPr>
        <w:t xml:space="preserve"> </w:t>
      </w:r>
      <w:r w:rsidR="0058197C" w:rsidRPr="00B462B2">
        <w:rPr>
          <w:rFonts w:ascii="Arial" w:eastAsia="Arial" w:hAnsi="Arial" w:cs="Arial"/>
          <w:sz w:val="24"/>
          <w:szCs w:val="24"/>
        </w:rPr>
        <w:t>«</w:t>
      </w:r>
      <w:r w:rsidR="00F452DC" w:rsidRPr="00B462B2">
        <w:rPr>
          <w:rFonts w:ascii="Arial" w:eastAsia="Arial" w:hAnsi="Arial" w:cs="Arial"/>
          <w:sz w:val="24"/>
          <w:szCs w:val="24"/>
        </w:rPr>
        <w:t xml:space="preserve">ныне модно слушать разговоры об институтах. Ни в одной школе не было проведено встреч учащихся с </w:t>
      </w:r>
      <w:r w:rsidR="00F452DC" w:rsidRPr="00B462B2">
        <w:rPr>
          <w:rFonts w:ascii="Arial" w:eastAsia="Arial" w:hAnsi="Arial" w:cs="Arial"/>
          <w:sz w:val="24"/>
          <w:szCs w:val="24"/>
        </w:rPr>
        <w:lastRenderedPageBreak/>
        <w:t>бывшими выпускниками</w:t>
      </w:r>
      <w:r w:rsidR="00CC3D6D" w:rsidRPr="00B462B2">
        <w:rPr>
          <w:rFonts w:ascii="Arial" w:eastAsia="Arial" w:hAnsi="Arial" w:cs="Arial"/>
          <w:sz w:val="24"/>
          <w:szCs w:val="24"/>
        </w:rPr>
        <w:t>, к</w:t>
      </w:r>
      <w:r w:rsidR="00F452DC" w:rsidRPr="00B462B2">
        <w:rPr>
          <w:rFonts w:ascii="Arial" w:eastAsia="Arial" w:hAnsi="Arial" w:cs="Arial"/>
          <w:sz w:val="24"/>
          <w:szCs w:val="24"/>
        </w:rPr>
        <w:t xml:space="preserve">оторые </w:t>
      </w:r>
      <w:r w:rsidR="00CC3D6D" w:rsidRPr="00B462B2">
        <w:rPr>
          <w:rFonts w:ascii="Arial" w:eastAsia="Arial" w:hAnsi="Arial" w:cs="Arial"/>
          <w:sz w:val="24"/>
          <w:szCs w:val="24"/>
        </w:rPr>
        <w:t>по</w:t>
      </w:r>
      <w:r w:rsidR="00F452DC" w:rsidRPr="00B462B2">
        <w:rPr>
          <w:rFonts w:ascii="Arial" w:eastAsia="Arial" w:hAnsi="Arial" w:cs="Arial"/>
          <w:sz w:val="24"/>
          <w:szCs w:val="24"/>
        </w:rPr>
        <w:t>сле окончания школы работали в колхозах, на станках, промышленных предприятиях</w:t>
      </w:r>
      <w:r w:rsidR="00CC3D6D" w:rsidRPr="00B462B2">
        <w:rPr>
          <w:rFonts w:ascii="Arial" w:eastAsia="Arial" w:hAnsi="Arial" w:cs="Arial"/>
          <w:sz w:val="24"/>
          <w:szCs w:val="24"/>
        </w:rPr>
        <w:t>». Словом, продолжение учёбы в вузах не рассматривалось на тот момент как проявление трудолюбия. Трудовое воспитание вступило в полосу сильного кризиса в начале 1970-х. и тогда снова заговорили о воспитании трудолюбия как о задаче первостепенной важности. Министр просвещения СССР Михаил Прокофьев заявлял 1973 году, что нужно обратить внимание на психологический настрой общества. А в конце 70-х уже опять говорили, что народнохозяйственные планы требуют, чтобы большинство учеников шли на производство. Однако теперь прочно укоренилось мнение среди учащихся и их родителей, что туда идут только плохо подготовленные в школе.</w:t>
      </w:r>
      <w:r w:rsidR="007804FF" w:rsidRPr="00B462B2">
        <w:rPr>
          <w:rFonts w:ascii="Arial" w:eastAsia="Arial" w:hAnsi="Arial" w:cs="Arial"/>
          <w:sz w:val="24"/>
          <w:szCs w:val="24"/>
        </w:rPr>
        <w:t xml:space="preserve"> В 1988 году коллективом лаборатории психологии трудового обучения и профориентации НИИ общей и педагогической психологии Академии педагогических наук СССР были предоставлены результаты большого исследования. В нем, в частности отмечалось, что «…потребительское отношение некоторых учащихся к знаниям как к средству достижения более престижного положения в обществе требует от школы серьезных мер для организации общественного мнения коллектива учащихся, осуждающее подобное отношение к знаниям». Известный педагог-новатор Василий Сухомлинский открыто заявлял «о негативных тенденциях, которые мешают воспитывать искреннее отношение к труду как к творческой необходимости».</w:t>
      </w:r>
    </w:p>
    <w:p w:rsidR="005912A1" w:rsidRPr="00B462B2" w:rsidRDefault="005912A1" w:rsidP="00AC607B">
      <w:pPr>
        <w:rPr>
          <w:rFonts w:ascii="Times New Roman" w:hAnsi="Times New Roman"/>
          <w:sz w:val="24"/>
          <w:szCs w:val="24"/>
        </w:rPr>
      </w:pPr>
      <w:r w:rsidRPr="00B462B2">
        <w:rPr>
          <w:rFonts w:ascii="Arial" w:eastAsia="Arial" w:hAnsi="Arial" w:cs="Arial"/>
          <w:sz w:val="24"/>
          <w:szCs w:val="24"/>
        </w:rPr>
        <w:t xml:space="preserve">    </w:t>
      </w:r>
      <w:r w:rsidR="007804FF" w:rsidRPr="00B462B2">
        <w:rPr>
          <w:rFonts w:ascii="Arial" w:eastAsia="Arial" w:hAnsi="Arial" w:cs="Arial"/>
          <w:sz w:val="24"/>
          <w:szCs w:val="24"/>
        </w:rPr>
        <w:t>Вместе с закатом Советского Союза сбой д</w:t>
      </w:r>
      <w:r w:rsidR="00A17585" w:rsidRPr="00B462B2">
        <w:rPr>
          <w:rFonts w:ascii="Arial" w:eastAsia="Arial" w:hAnsi="Arial" w:cs="Arial"/>
          <w:sz w:val="24"/>
          <w:szCs w:val="24"/>
        </w:rPr>
        <w:t>ала и система трудового воспита</w:t>
      </w:r>
      <w:r w:rsidR="007804FF" w:rsidRPr="00B462B2">
        <w:rPr>
          <w:rFonts w:ascii="Arial" w:eastAsia="Arial" w:hAnsi="Arial" w:cs="Arial"/>
          <w:sz w:val="24"/>
          <w:szCs w:val="24"/>
        </w:rPr>
        <w:t>ния. Мальчики по привычке сколачивали табуретки, а девочки готовили салаты</w:t>
      </w:r>
      <w:r w:rsidR="00A17585" w:rsidRPr="00B462B2">
        <w:rPr>
          <w:rFonts w:ascii="Arial" w:eastAsia="Arial" w:hAnsi="Arial" w:cs="Arial"/>
          <w:sz w:val="24"/>
          <w:szCs w:val="24"/>
        </w:rPr>
        <w:t xml:space="preserve">, но смысла в этом становилось всё меньше и меньше. Занятия становились всё менее связаны с окружающей действительностью. В 90-е на уроки труда ходили скорее по привычке, пресловутую табуретку уже не было необходимости изготовлять, её можно было купить в магазине. </w:t>
      </w:r>
      <w:r w:rsidR="00AC607B" w:rsidRPr="00B462B2">
        <w:rPr>
          <w:rFonts w:ascii="Arial" w:hAnsi="Arial" w:cs="Arial"/>
          <w:sz w:val="24"/>
          <w:szCs w:val="24"/>
        </w:rPr>
        <w:t>Исследования программ технологии показали, что в них основное внимание уделяется формированию трудовых умений и навыков (в основном профессионального характера) и мало внимания уделяется вопросам трудового воспитания и, в том числе, развитию творческой активности учащихся</w:t>
      </w:r>
      <w:r w:rsidRPr="00B462B2">
        <w:rPr>
          <w:rFonts w:ascii="Arial" w:hAnsi="Arial" w:cs="Arial"/>
          <w:sz w:val="24"/>
          <w:szCs w:val="24"/>
        </w:rPr>
        <w:t>.</w:t>
      </w:r>
      <w:r w:rsidR="00AC607B" w:rsidRPr="00B462B2">
        <w:rPr>
          <w:rFonts w:ascii="Arial" w:hAnsi="Arial" w:cs="Arial"/>
          <w:sz w:val="24"/>
          <w:szCs w:val="24"/>
        </w:rPr>
        <w:t xml:space="preserve"> </w:t>
      </w:r>
      <w:r w:rsidR="00A17585" w:rsidRPr="00B462B2">
        <w:rPr>
          <w:rFonts w:ascii="Arial" w:eastAsia="Arial" w:hAnsi="Arial" w:cs="Arial"/>
          <w:sz w:val="24"/>
          <w:szCs w:val="24"/>
        </w:rPr>
        <w:t xml:space="preserve">Так как же исправить создавшееся положение, с чего начать? Исследователи трудового воспитания обратились к зарубежному опыту. В </w:t>
      </w:r>
      <w:r w:rsidR="00AE50E0" w:rsidRPr="00B462B2">
        <w:rPr>
          <w:rFonts w:ascii="Arial" w:eastAsia="Arial" w:hAnsi="Arial" w:cs="Arial"/>
          <w:sz w:val="24"/>
          <w:szCs w:val="24"/>
        </w:rPr>
        <w:t>Я</w:t>
      </w:r>
      <w:r w:rsidR="00A17585" w:rsidRPr="00B462B2">
        <w:rPr>
          <w:rFonts w:ascii="Arial" w:eastAsia="Arial" w:hAnsi="Arial" w:cs="Arial"/>
          <w:sz w:val="24"/>
          <w:szCs w:val="24"/>
        </w:rPr>
        <w:t>понии, например, в школах прививают с малых лет уважение к труду. Уборкой в классах, мелкими хозяйственными делами занимаются сами ученики. На уроках учат домоводству. В учебниках можно найти рецепты блюд, информацию об общих</w:t>
      </w:r>
      <w:r w:rsidR="00AE50E0" w:rsidRPr="00B462B2">
        <w:rPr>
          <w:rFonts w:ascii="Arial" w:eastAsia="Arial" w:hAnsi="Arial" w:cs="Arial"/>
          <w:sz w:val="24"/>
          <w:szCs w:val="24"/>
        </w:rPr>
        <w:t xml:space="preserve"> </w:t>
      </w:r>
      <w:r w:rsidR="00A17585" w:rsidRPr="00B462B2">
        <w:rPr>
          <w:rFonts w:ascii="Arial" w:eastAsia="Arial" w:hAnsi="Arial" w:cs="Arial"/>
          <w:sz w:val="24"/>
          <w:szCs w:val="24"/>
        </w:rPr>
        <w:t>принципах питания, как приготовить сбалансированный обед. Особое внимание уделяют тому, как поддерживать порядок в дому, как организовать рабочее пространство. Учат как совершать покупки, как распоряжаться бюджетом</w:t>
      </w:r>
      <w:r w:rsidR="00AE50E0" w:rsidRPr="00B462B2">
        <w:rPr>
          <w:rFonts w:ascii="Arial" w:eastAsia="Arial" w:hAnsi="Arial" w:cs="Arial"/>
          <w:sz w:val="24"/>
          <w:szCs w:val="24"/>
        </w:rPr>
        <w:t xml:space="preserve"> </w:t>
      </w:r>
      <w:r w:rsidR="00A17585" w:rsidRPr="00B462B2">
        <w:rPr>
          <w:rFonts w:ascii="Arial" w:eastAsia="Arial" w:hAnsi="Arial" w:cs="Arial"/>
          <w:sz w:val="24"/>
          <w:szCs w:val="24"/>
        </w:rPr>
        <w:t>и правильно прочитать магазин</w:t>
      </w:r>
      <w:r w:rsidR="00AE50E0" w:rsidRPr="00B462B2">
        <w:rPr>
          <w:rFonts w:ascii="Arial" w:eastAsia="Arial" w:hAnsi="Arial" w:cs="Arial"/>
          <w:sz w:val="24"/>
          <w:szCs w:val="24"/>
        </w:rPr>
        <w:t>ный чек и отстоять свои права. Ин</w:t>
      </w:r>
      <w:r w:rsidR="00A17585" w:rsidRPr="00B462B2">
        <w:rPr>
          <w:rFonts w:ascii="Arial" w:eastAsia="Arial" w:hAnsi="Arial" w:cs="Arial"/>
          <w:sz w:val="24"/>
          <w:szCs w:val="24"/>
        </w:rPr>
        <w:t>остранный пример показывает, что это приносит плоды и помогает воспитывать людей, которые с уважением относятся</w:t>
      </w:r>
      <w:r w:rsidR="00AE50E0" w:rsidRPr="00B462B2">
        <w:rPr>
          <w:rFonts w:ascii="Arial" w:eastAsia="Arial" w:hAnsi="Arial" w:cs="Arial"/>
          <w:sz w:val="24"/>
          <w:szCs w:val="24"/>
        </w:rPr>
        <w:t xml:space="preserve"> к своему и чужому труду. Идея трудового воспитания не потеряла своей актуальности и с распадом СССР и вряд ли потеряет в обозримом будущем. Абсолютно правильно, что в нашей стране снова стали уделять этому внимание</w:t>
      </w:r>
      <w:r w:rsidR="00AC607B" w:rsidRPr="00B462B2">
        <w:rPr>
          <w:rFonts w:ascii="Arial" w:hAnsi="Arial" w:cs="Arial"/>
          <w:sz w:val="24"/>
          <w:szCs w:val="24"/>
        </w:rPr>
        <w:t xml:space="preserve">. </w:t>
      </w:r>
      <w:r w:rsidR="00AE50E0" w:rsidRPr="00B462B2">
        <w:rPr>
          <w:rFonts w:ascii="Arial" w:eastAsia="Arial" w:hAnsi="Arial" w:cs="Arial"/>
          <w:sz w:val="24"/>
          <w:szCs w:val="24"/>
        </w:rPr>
        <w:t>Но трудовое воспитание невозможно внедрять по канонам пятидесятилетней давности. Куда актуальнее предложить школьникам освоить работу на 3</w:t>
      </w:r>
      <w:r w:rsidR="00AE50E0" w:rsidRPr="00B462B2">
        <w:rPr>
          <w:rFonts w:ascii="Arial" w:eastAsia="Arial" w:hAnsi="Arial" w:cs="Arial"/>
          <w:sz w:val="24"/>
          <w:szCs w:val="24"/>
          <w:lang w:val="en-US"/>
        </w:rPr>
        <w:t>D</w:t>
      </w:r>
      <w:r w:rsidR="00AE50E0" w:rsidRPr="00B462B2">
        <w:rPr>
          <w:rFonts w:ascii="Arial" w:eastAsia="Arial" w:hAnsi="Arial" w:cs="Arial"/>
          <w:sz w:val="24"/>
          <w:szCs w:val="24"/>
        </w:rPr>
        <w:t xml:space="preserve">-принтере, написать программное обеспечение, </w:t>
      </w:r>
      <w:r w:rsidR="00AE50E0" w:rsidRPr="00B462B2">
        <w:rPr>
          <w:rFonts w:ascii="Arial" w:eastAsia="Arial" w:hAnsi="Arial" w:cs="Arial"/>
          <w:sz w:val="24"/>
          <w:szCs w:val="24"/>
        </w:rPr>
        <w:lastRenderedPageBreak/>
        <w:t>которое будет автоматически изготовлять детали. Робототехника и управление беспилотниками, а также финансовая грамотность всё это направления современного подхода к освоению трудовых навыков. Учащимся даётся возможность создавать собственные творческие проекты, среди которых есть и такие, которые связаны с физическим трудом.</w:t>
      </w:r>
      <w:r w:rsidR="00AC607B" w:rsidRPr="00B462B2">
        <w:rPr>
          <w:rFonts w:ascii="Arial" w:eastAsia="Arial" w:hAnsi="Arial" w:cs="Arial"/>
          <w:sz w:val="24"/>
          <w:szCs w:val="24"/>
        </w:rPr>
        <w:t xml:space="preserve"> </w:t>
      </w:r>
      <w:r w:rsidR="00AC607B" w:rsidRPr="00B462B2">
        <w:rPr>
          <w:sz w:val="24"/>
          <w:szCs w:val="24"/>
        </w:rPr>
        <w:t xml:space="preserve"> </w:t>
      </w:r>
    </w:p>
    <w:p w:rsidR="008109DF" w:rsidRPr="00B462B2" w:rsidRDefault="005912A1" w:rsidP="00AC607B">
      <w:pPr>
        <w:rPr>
          <w:rFonts w:ascii="Arial" w:hAnsi="Arial" w:cs="Arial"/>
          <w:sz w:val="24"/>
          <w:szCs w:val="24"/>
        </w:rPr>
      </w:pPr>
      <w:r w:rsidRPr="00B462B2">
        <w:rPr>
          <w:rFonts w:ascii="Times New Roman" w:hAnsi="Times New Roman"/>
          <w:sz w:val="24"/>
          <w:szCs w:val="24"/>
        </w:rPr>
        <w:t xml:space="preserve">      </w:t>
      </w:r>
      <w:r w:rsidR="00AC607B" w:rsidRPr="00B462B2">
        <w:rPr>
          <w:rFonts w:ascii="Arial" w:hAnsi="Arial" w:cs="Arial"/>
          <w:sz w:val="24"/>
          <w:szCs w:val="24"/>
        </w:rPr>
        <w:t xml:space="preserve">У нас в России растет поколение свободолюбивых и творческих людей, которые готов работать на благо других. Нужно услышать их запрос и дать возможность раскрыться. </w:t>
      </w:r>
      <w:r w:rsidR="008109DF" w:rsidRPr="00B462B2">
        <w:rPr>
          <w:rFonts w:ascii="Arial" w:hAnsi="Arial" w:cs="Arial"/>
          <w:sz w:val="24"/>
          <w:szCs w:val="24"/>
        </w:rPr>
        <w:t xml:space="preserve">Творческая инициатива и непрерывный поиск более совершенных методов труда, чувство ответственности, трудолюбие, взаимопомощь, высокая культура труда, стремление к непрерывному повышению профессиональной квалификации, мастерства, непримиримости к недостаткам - вот те качества, которые необходимы современному человеку. </w:t>
      </w:r>
    </w:p>
    <w:p w:rsidR="003823FC" w:rsidRPr="00B462B2" w:rsidRDefault="003823FC" w:rsidP="00AC607B">
      <w:pPr>
        <w:rPr>
          <w:rFonts w:ascii="Arial" w:hAnsi="Arial" w:cs="Arial"/>
          <w:sz w:val="24"/>
          <w:szCs w:val="24"/>
        </w:rPr>
      </w:pPr>
    </w:p>
    <w:p w:rsidR="005912A1" w:rsidRPr="00B462B2" w:rsidRDefault="005912A1" w:rsidP="00AC607B">
      <w:pPr>
        <w:rPr>
          <w:rFonts w:ascii="Arial" w:hAnsi="Arial" w:cs="Arial"/>
          <w:sz w:val="24"/>
          <w:szCs w:val="24"/>
        </w:rPr>
      </w:pPr>
      <w:r w:rsidRPr="00B462B2">
        <w:rPr>
          <w:rFonts w:ascii="Arial" w:hAnsi="Arial" w:cs="Arial"/>
          <w:sz w:val="24"/>
          <w:szCs w:val="24"/>
        </w:rPr>
        <w:t>Литература и источники:</w:t>
      </w:r>
    </w:p>
    <w:p w:rsidR="005912A1" w:rsidRPr="00B462B2" w:rsidRDefault="005912A1" w:rsidP="00AC607B">
      <w:pPr>
        <w:rPr>
          <w:rFonts w:ascii="Arial" w:hAnsi="Arial" w:cs="Arial"/>
          <w:sz w:val="24"/>
          <w:szCs w:val="24"/>
        </w:rPr>
      </w:pPr>
      <w:r w:rsidRPr="00B462B2">
        <w:rPr>
          <w:rFonts w:ascii="Arial" w:hAnsi="Arial" w:cs="Arial"/>
          <w:sz w:val="24"/>
          <w:szCs w:val="24"/>
        </w:rPr>
        <w:t>1 Лиферов Л.А. Трудовое воспитание и обучение/Л.А.Лиферов – М:Педагогика – 48с.</w:t>
      </w:r>
    </w:p>
    <w:p w:rsidR="005912A1" w:rsidRPr="00B462B2" w:rsidRDefault="005912A1" w:rsidP="00AC607B">
      <w:pPr>
        <w:rPr>
          <w:rFonts w:ascii="Arial" w:hAnsi="Arial" w:cs="Arial"/>
          <w:sz w:val="24"/>
          <w:szCs w:val="24"/>
        </w:rPr>
      </w:pPr>
      <w:r w:rsidRPr="00B462B2">
        <w:rPr>
          <w:rFonts w:ascii="Arial" w:hAnsi="Arial" w:cs="Arial"/>
          <w:sz w:val="24"/>
          <w:szCs w:val="24"/>
        </w:rPr>
        <w:t xml:space="preserve">2 </w:t>
      </w:r>
      <w:r w:rsidR="00226043" w:rsidRPr="00B462B2">
        <w:rPr>
          <w:rFonts w:ascii="Arial" w:hAnsi="Arial" w:cs="Arial"/>
          <w:sz w:val="24"/>
          <w:szCs w:val="24"/>
        </w:rPr>
        <w:t>Батышев С.Я. Трудовая подготовка школьников в условиях научно-технической революции/ С.Я.Батышев – М:Знание 197с.</w:t>
      </w:r>
    </w:p>
    <w:p w:rsidR="00226043" w:rsidRPr="00B462B2" w:rsidRDefault="00226043" w:rsidP="00AC607B">
      <w:pPr>
        <w:rPr>
          <w:rFonts w:ascii="Arial" w:hAnsi="Arial" w:cs="Arial"/>
          <w:sz w:val="24"/>
          <w:szCs w:val="24"/>
        </w:rPr>
      </w:pPr>
      <w:r w:rsidRPr="00B462B2">
        <w:rPr>
          <w:rFonts w:ascii="Arial" w:hAnsi="Arial" w:cs="Arial"/>
          <w:sz w:val="24"/>
          <w:szCs w:val="24"/>
        </w:rPr>
        <w:t>3 Е.Герасимова  Детей научат работать не только головой, но и руками. Источник: Интернет</w:t>
      </w:r>
    </w:p>
    <w:p w:rsidR="00226043" w:rsidRPr="00B462B2" w:rsidRDefault="00226043" w:rsidP="00AC607B">
      <w:pPr>
        <w:rPr>
          <w:rFonts w:ascii="Arial" w:eastAsia="Arial" w:hAnsi="Arial" w:cs="Arial"/>
          <w:sz w:val="24"/>
          <w:szCs w:val="24"/>
        </w:rPr>
      </w:pPr>
      <w:r w:rsidRPr="00B462B2">
        <w:rPr>
          <w:rFonts w:ascii="Arial" w:hAnsi="Arial" w:cs="Arial"/>
          <w:sz w:val="24"/>
          <w:szCs w:val="24"/>
        </w:rPr>
        <w:t>4 Партия «Новые люди» Разработка нового закона в Госдуме. Источник: Интернет</w:t>
      </w:r>
    </w:p>
    <w:p w:rsidR="008109DF" w:rsidRPr="00B462B2" w:rsidRDefault="008109DF" w:rsidP="001339D0">
      <w:pPr>
        <w:rPr>
          <w:rFonts w:ascii="Arial" w:eastAsia="Arial" w:hAnsi="Arial" w:cs="Arial"/>
          <w:sz w:val="24"/>
          <w:szCs w:val="24"/>
        </w:rPr>
      </w:pPr>
    </w:p>
    <w:sectPr w:rsidR="008109DF" w:rsidRPr="00B462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9F" w:rsidRDefault="0026579F">
      <w:pPr>
        <w:spacing w:after="0" w:line="240" w:lineRule="auto"/>
      </w:pPr>
      <w:r>
        <w:separator/>
      </w:r>
    </w:p>
  </w:endnote>
  <w:endnote w:type="continuationSeparator" w:id="0">
    <w:p w:rsidR="0026579F" w:rsidRDefault="0026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9F" w:rsidRDefault="0026579F">
      <w:pPr>
        <w:spacing w:after="0" w:line="240" w:lineRule="auto"/>
      </w:pPr>
      <w:r>
        <w:separator/>
      </w:r>
    </w:p>
  </w:footnote>
  <w:footnote w:type="continuationSeparator" w:id="0">
    <w:p w:rsidR="0026579F" w:rsidRDefault="00265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D6"/>
    <w:rsid w:val="001339D0"/>
    <w:rsid w:val="00197EA2"/>
    <w:rsid w:val="00226043"/>
    <w:rsid w:val="0026579F"/>
    <w:rsid w:val="003823FC"/>
    <w:rsid w:val="00486840"/>
    <w:rsid w:val="00550484"/>
    <w:rsid w:val="0058197C"/>
    <w:rsid w:val="005912A1"/>
    <w:rsid w:val="007739B5"/>
    <w:rsid w:val="007804FF"/>
    <w:rsid w:val="008109DF"/>
    <w:rsid w:val="00985CAD"/>
    <w:rsid w:val="00A17585"/>
    <w:rsid w:val="00AC607B"/>
    <w:rsid w:val="00AE50E0"/>
    <w:rsid w:val="00B462B2"/>
    <w:rsid w:val="00C15CAE"/>
    <w:rsid w:val="00CC3D6D"/>
    <w:rsid w:val="00CF1F1F"/>
    <w:rsid w:val="00E347D6"/>
    <w:rsid w:val="00F4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EA00"/>
  <w15:docId w15:val="{76321FB1-840F-44C7-8C48-19C9C4CF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C1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C15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Владимир и Татьяна</cp:lastModifiedBy>
  <cp:revision>13</cp:revision>
  <cp:lastPrinted>2024-11-26T03:08:00Z</cp:lastPrinted>
  <dcterms:created xsi:type="dcterms:W3CDTF">2024-11-25T13:46:00Z</dcterms:created>
  <dcterms:modified xsi:type="dcterms:W3CDTF">2024-11-26T03:08:00Z</dcterms:modified>
</cp:coreProperties>
</file>