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C8692" w14:textId="2606388B" w:rsidR="00EF3098" w:rsidRPr="00EF3098" w:rsidRDefault="00EF3098" w:rsidP="00EF3098">
      <w:pPr>
        <w:jc w:val="center"/>
        <w:rPr>
          <w:rFonts w:ascii="Times New Roman" w:hAnsi="Times New Roman" w:cs="Times New Roman"/>
          <w:sz w:val="28"/>
          <w:szCs w:val="28"/>
          <w:lang w:eastAsia="ru-RU"/>
        </w:rPr>
      </w:pPr>
      <w:r w:rsidRPr="00EF3098">
        <w:rPr>
          <w:rFonts w:ascii="Times New Roman" w:hAnsi="Times New Roman" w:cs="Times New Roman"/>
          <w:sz w:val="28"/>
          <w:szCs w:val="28"/>
          <w:lang w:eastAsia="ru-RU"/>
        </w:rPr>
        <w:t>муниципальное бюджетное дошкольное образовательное учреждение</w:t>
      </w:r>
    </w:p>
    <w:p w14:paraId="36F36AE7" w14:textId="77777777" w:rsidR="00EF3098" w:rsidRPr="00EF3098" w:rsidRDefault="00EF3098" w:rsidP="00EF3098">
      <w:pPr>
        <w:jc w:val="center"/>
        <w:rPr>
          <w:rFonts w:ascii="Times New Roman" w:hAnsi="Times New Roman" w:cs="Times New Roman"/>
          <w:sz w:val="28"/>
          <w:szCs w:val="28"/>
          <w:lang w:eastAsia="ru-RU"/>
        </w:rPr>
      </w:pPr>
      <w:r w:rsidRPr="00EF3098">
        <w:rPr>
          <w:rFonts w:ascii="Times New Roman" w:hAnsi="Times New Roman" w:cs="Times New Roman"/>
          <w:sz w:val="28"/>
          <w:szCs w:val="28"/>
          <w:lang w:eastAsia="ru-RU"/>
        </w:rPr>
        <w:t xml:space="preserve">города </w:t>
      </w:r>
      <w:proofErr w:type="spellStart"/>
      <w:r w:rsidRPr="00EF3098">
        <w:rPr>
          <w:rFonts w:ascii="Times New Roman" w:hAnsi="Times New Roman" w:cs="Times New Roman"/>
          <w:sz w:val="28"/>
          <w:szCs w:val="28"/>
          <w:lang w:eastAsia="ru-RU"/>
        </w:rPr>
        <w:t>ростова</w:t>
      </w:r>
      <w:proofErr w:type="spellEnd"/>
      <w:r w:rsidRPr="00EF3098">
        <w:rPr>
          <w:rFonts w:ascii="Times New Roman" w:hAnsi="Times New Roman" w:cs="Times New Roman"/>
          <w:sz w:val="28"/>
          <w:szCs w:val="28"/>
          <w:lang w:eastAsia="ru-RU"/>
        </w:rPr>
        <w:t>-на-дону «детский сад №33»</w:t>
      </w:r>
    </w:p>
    <w:p w14:paraId="3CC815A3" w14:textId="77777777"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14:paraId="62F2D76B" w14:textId="77777777"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14:paraId="193F0F79" w14:textId="77777777"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14:paraId="23414224" w14:textId="77777777" w:rsidR="00D10CDB" w:rsidRPr="00EA46EB" w:rsidRDefault="00D10CDB" w:rsidP="00D10CD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14:paraId="199326DD" w14:textId="77777777" w:rsidR="00D10CDB" w:rsidRDefault="00D10CDB" w:rsidP="00D10CD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w:t>
      </w:r>
      <w:r w:rsidR="000434D0">
        <w:rPr>
          <w:rFonts w:ascii="Times New Roman" w:eastAsia="Times New Roman" w:hAnsi="Times New Roman" w:cs="Times New Roman"/>
          <w:b/>
          <w:kern w:val="36"/>
          <w:sz w:val="36"/>
          <w:szCs w:val="36"/>
          <w:lang w:eastAsia="ru-RU"/>
        </w:rPr>
        <w:t>ая</w:t>
      </w:r>
      <w:r w:rsidRPr="00EA46EB">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разработка</w:t>
      </w:r>
    </w:p>
    <w:p w14:paraId="3D46A036" w14:textId="77777777" w:rsidR="00D10CDB" w:rsidRPr="00EF3098" w:rsidRDefault="00D10CDB" w:rsidP="00C35576">
      <w:pPr>
        <w:shd w:val="clear" w:color="auto" w:fill="FFFFFF"/>
        <w:spacing w:after="0" w:line="240" w:lineRule="auto"/>
        <w:jc w:val="center"/>
        <w:outlineLvl w:val="0"/>
        <w:rPr>
          <w:rFonts w:ascii="Times New Roman" w:eastAsia="Times New Roman" w:hAnsi="Times New Roman" w:cs="Times New Roman"/>
          <w:bCs/>
          <w:kern w:val="36"/>
          <w:sz w:val="28"/>
          <w:szCs w:val="28"/>
          <w:lang w:eastAsia="ru-RU"/>
        </w:rPr>
      </w:pPr>
      <w:r w:rsidRPr="00EF3098">
        <w:rPr>
          <w:rFonts w:ascii="Times New Roman" w:eastAsia="Times New Roman" w:hAnsi="Times New Roman" w:cs="Times New Roman"/>
          <w:bCs/>
          <w:kern w:val="36"/>
          <w:sz w:val="28"/>
          <w:szCs w:val="28"/>
          <w:lang w:eastAsia="ru-RU"/>
        </w:rPr>
        <w:t xml:space="preserve">«Картотека дидактических игр по развитию конструктивной деятельности </w:t>
      </w:r>
      <w:r w:rsidR="00B148D8" w:rsidRPr="00EF3098">
        <w:rPr>
          <w:rFonts w:ascii="Times New Roman" w:eastAsia="Times New Roman" w:hAnsi="Times New Roman" w:cs="Times New Roman"/>
          <w:bCs/>
          <w:kern w:val="36"/>
          <w:sz w:val="28"/>
          <w:szCs w:val="28"/>
          <w:lang w:eastAsia="ru-RU"/>
        </w:rPr>
        <w:t xml:space="preserve">у </w:t>
      </w:r>
      <w:r w:rsidRPr="00EF3098">
        <w:rPr>
          <w:rFonts w:ascii="Times New Roman" w:eastAsia="Times New Roman" w:hAnsi="Times New Roman" w:cs="Times New Roman"/>
          <w:bCs/>
          <w:kern w:val="36"/>
          <w:sz w:val="28"/>
          <w:szCs w:val="28"/>
          <w:lang w:eastAsia="ru-RU"/>
        </w:rPr>
        <w:t xml:space="preserve">детей </w:t>
      </w:r>
      <w:r w:rsidR="009253EB" w:rsidRPr="00EF3098">
        <w:rPr>
          <w:rFonts w:ascii="Times New Roman" w:eastAsia="Times New Roman" w:hAnsi="Times New Roman" w:cs="Times New Roman"/>
          <w:bCs/>
          <w:kern w:val="36"/>
          <w:sz w:val="28"/>
          <w:szCs w:val="28"/>
          <w:lang w:eastAsia="ru-RU"/>
        </w:rPr>
        <w:t xml:space="preserve">среднего </w:t>
      </w:r>
      <w:r w:rsidRPr="00EF3098">
        <w:rPr>
          <w:rFonts w:ascii="Times New Roman" w:eastAsia="Times New Roman" w:hAnsi="Times New Roman" w:cs="Times New Roman"/>
          <w:bCs/>
          <w:kern w:val="36"/>
          <w:sz w:val="28"/>
          <w:szCs w:val="28"/>
          <w:lang w:eastAsia="ru-RU"/>
        </w:rPr>
        <w:t>дошкольного возраста посредством Лего – конструирования»</w:t>
      </w:r>
    </w:p>
    <w:p w14:paraId="597D0CBC" w14:textId="77777777"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2D5E6F53" w14:textId="77777777"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53E6B1EF" w14:textId="77777777" w:rsidR="00EF3098" w:rsidRDefault="00EF3098"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74626BFD" w14:textId="77777777" w:rsidR="00EF3098" w:rsidRDefault="00EF3098"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2BBD7E18" w14:textId="77777777" w:rsidR="00EF3098" w:rsidRDefault="00EF3098"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2073DC05" w14:textId="77777777" w:rsidR="00EF3098" w:rsidRDefault="00EF3098"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684F6959" w14:textId="77777777" w:rsidR="00EF3098" w:rsidRDefault="00EF3098"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3A048C10" w14:textId="77777777" w:rsidR="00EF3098" w:rsidRDefault="00EF3098"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14:paraId="1AE193A1" w14:textId="3AE9ECDA" w:rsidR="00D10CDB" w:rsidRPr="00EA46E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p>
    <w:p w14:paraId="5AE93E1C" w14:textId="68D13BD1" w:rsidR="00D04F10" w:rsidRDefault="00D10CDB" w:rsidP="00D04F10">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sidR="00EF3098">
        <w:rPr>
          <w:rFonts w:ascii="Times New Roman" w:eastAsia="Times New Roman" w:hAnsi="Times New Roman" w:cs="Times New Roman"/>
          <w:kern w:val="36"/>
          <w:sz w:val="28"/>
          <w:szCs w:val="28"/>
          <w:lang w:eastAsia="ru-RU"/>
        </w:rPr>
        <w:t>В</w:t>
      </w:r>
      <w:r w:rsidRPr="00EA46EB">
        <w:rPr>
          <w:rFonts w:ascii="Times New Roman" w:eastAsia="Times New Roman" w:hAnsi="Times New Roman" w:cs="Times New Roman"/>
          <w:kern w:val="36"/>
          <w:sz w:val="28"/>
          <w:szCs w:val="28"/>
          <w:lang w:eastAsia="ru-RU"/>
        </w:rPr>
        <w:t>оспитатель</w:t>
      </w:r>
      <w:r w:rsidR="00EF3098">
        <w:rPr>
          <w:rFonts w:ascii="Times New Roman" w:eastAsia="Times New Roman" w:hAnsi="Times New Roman" w:cs="Times New Roman"/>
          <w:kern w:val="36"/>
          <w:sz w:val="28"/>
          <w:szCs w:val="28"/>
          <w:lang w:eastAsia="ru-RU"/>
        </w:rPr>
        <w:t>:</w:t>
      </w:r>
    </w:p>
    <w:p w14:paraId="4100A1F9" w14:textId="3938BB92" w:rsidR="00D10CDB" w:rsidRDefault="00EF3098" w:rsidP="00D04F10">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Лиховид Е.Н.</w:t>
      </w:r>
    </w:p>
    <w:p w14:paraId="50529337" w14:textId="77777777"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7A3DE9BD" w14:textId="77777777" w:rsidR="00D10CDB" w:rsidRDefault="00D10CDB"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14:paraId="343D00DB" w14:textId="77777777" w:rsidR="003F62B5" w:rsidRDefault="003F62B5"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14:paraId="23569B84" w14:textId="77777777" w:rsidR="00D10CDB" w:rsidRDefault="00D10CDB"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4C98D525" w14:textId="77777777"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33B1B256" w14:textId="77777777" w:rsidR="00EF3098" w:rsidRDefault="00EF3098"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5A94603B" w14:textId="77777777" w:rsidR="00EF3098" w:rsidRDefault="00EF3098"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14:paraId="0E8AFAC1" w14:textId="093C9B9E" w:rsidR="00EF3098" w:rsidRPr="00EA46EB" w:rsidRDefault="00EF3098" w:rsidP="00EF3098">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2024 год</w:t>
      </w:r>
    </w:p>
    <w:p w14:paraId="0B99ECBF" w14:textId="77777777" w:rsidR="00D10CDB" w:rsidRDefault="00D10CDB" w:rsidP="00D10CDB">
      <w:pPr>
        <w:spacing w:after="0" w:line="240" w:lineRule="auto"/>
        <w:ind w:firstLine="709"/>
        <w:rPr>
          <w:rFonts w:ascii="Times New Roman" w:eastAsia="Calibri" w:hAnsi="Times New Roman" w:cs="Times New Roman"/>
          <w:sz w:val="28"/>
          <w:szCs w:val="28"/>
        </w:rPr>
      </w:pPr>
    </w:p>
    <w:p w14:paraId="2B1C2245" w14:textId="77777777" w:rsidR="00B148D8" w:rsidRPr="00B148D8" w:rsidRDefault="00B148D8" w:rsidP="00B148D8">
      <w:pPr>
        <w:spacing w:after="0" w:line="360" w:lineRule="auto"/>
        <w:ind w:firstLine="709"/>
        <w:jc w:val="center"/>
        <w:rPr>
          <w:rFonts w:ascii="Times New Roman" w:hAnsi="Times New Roman" w:cs="Times New Roman"/>
          <w:b/>
          <w:sz w:val="28"/>
          <w:szCs w:val="28"/>
        </w:rPr>
      </w:pPr>
      <w:r w:rsidRPr="00B148D8">
        <w:rPr>
          <w:rFonts w:ascii="Times New Roman" w:hAnsi="Times New Roman" w:cs="Times New Roman"/>
          <w:b/>
          <w:sz w:val="28"/>
          <w:szCs w:val="28"/>
        </w:rPr>
        <w:t>Пояснительная записка</w:t>
      </w:r>
    </w:p>
    <w:p w14:paraId="715B8475" w14:textId="77777777" w:rsidR="00B148D8" w:rsidRDefault="00B148D8" w:rsidP="00B1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0F2528">
        <w:rPr>
          <w:rFonts w:ascii="Times New Roman" w:hAnsi="Times New Roman" w:cs="Times New Roman"/>
          <w:sz w:val="28"/>
          <w:szCs w:val="28"/>
        </w:rPr>
        <w:t xml:space="preserve">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системно-деятельностный подход, предполагающий чередование практических и умственных действий ребёнка. </w:t>
      </w:r>
    </w:p>
    <w:p w14:paraId="5EF58313" w14:textId="77777777" w:rsidR="00B148D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14:paraId="0BB25270" w14:textId="77777777"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14:paraId="531140B1" w14:textId="77777777"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Лего-конструирование.</w:t>
      </w:r>
    </w:p>
    <w:p w14:paraId="57EBB45F" w14:textId="77777777"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Лего-конструирование – это вид моделирующей творческо-продуктивной деятельности. Особенность Лего-конструирования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14:paraId="087373D6" w14:textId="77777777" w:rsidR="00B148D8" w:rsidRDefault="00B148D8" w:rsidP="00B148D8">
      <w:pPr>
        <w:spacing w:after="0" w:line="240" w:lineRule="auto"/>
        <w:ind w:firstLine="709"/>
        <w:rPr>
          <w:rFonts w:ascii="Times New Roman" w:eastAsia="Calibri" w:hAnsi="Times New Roman" w:cs="Times New Roman"/>
          <w:sz w:val="28"/>
          <w:szCs w:val="28"/>
        </w:rPr>
      </w:pPr>
    </w:p>
    <w:p w14:paraId="502F8B9E" w14:textId="77777777" w:rsidR="00B148D8" w:rsidRPr="00B148D8" w:rsidRDefault="00B148D8" w:rsidP="00B148D8">
      <w:pPr>
        <w:spacing w:after="0" w:line="240" w:lineRule="auto"/>
        <w:ind w:firstLine="709"/>
        <w:rPr>
          <w:rFonts w:ascii="Times New Roman" w:eastAsia="Calibri" w:hAnsi="Times New Roman" w:cs="Times New Roman"/>
          <w:sz w:val="28"/>
          <w:szCs w:val="28"/>
        </w:rPr>
      </w:pPr>
    </w:p>
    <w:p w14:paraId="4B0C130D" w14:textId="77777777" w:rsidR="00FD006A" w:rsidRPr="00D10CDB" w:rsidRDefault="00FD006A" w:rsidP="00D10CDB">
      <w:pPr>
        <w:spacing w:after="0" w:line="240" w:lineRule="auto"/>
        <w:ind w:firstLine="709"/>
        <w:jc w:val="center"/>
        <w:rPr>
          <w:rFonts w:ascii="Times New Roman" w:eastAsia="Calibri" w:hAnsi="Times New Roman" w:cs="Times New Roman"/>
          <w:b/>
          <w:i/>
          <w:sz w:val="28"/>
          <w:szCs w:val="28"/>
        </w:rPr>
      </w:pPr>
      <w:r w:rsidRPr="00D10CDB">
        <w:rPr>
          <w:rFonts w:ascii="Times New Roman" w:eastAsia="Calibri" w:hAnsi="Times New Roman" w:cs="Times New Roman"/>
          <w:b/>
          <w:i/>
          <w:sz w:val="28"/>
          <w:szCs w:val="28"/>
        </w:rPr>
        <w:t>Картотека дидактических игр по развитию конструктивной деятельности детей среднего дошкольного возраста посредством Лего – конструирования</w:t>
      </w:r>
    </w:p>
    <w:p w14:paraId="2943ADB8" w14:textId="77777777" w:rsidR="00FD006A" w:rsidRPr="000F2528" w:rsidRDefault="00FD006A" w:rsidP="00FD006A">
      <w:pPr>
        <w:spacing w:after="0" w:line="360" w:lineRule="auto"/>
        <w:jc w:val="center"/>
        <w:rPr>
          <w:rFonts w:ascii="Times New Roman" w:eastAsia="Calibri" w:hAnsi="Times New Roman" w:cs="Times New Roman"/>
          <w:b/>
          <w:sz w:val="28"/>
          <w:szCs w:val="28"/>
        </w:rPr>
      </w:pPr>
    </w:p>
    <w:p w14:paraId="246C3713" w14:textId="77777777" w:rsidR="00FD006A" w:rsidRPr="00D10CDB" w:rsidRDefault="00FD006A" w:rsidP="00FD006A">
      <w:pPr>
        <w:pStyle w:val="a3"/>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sidR="00D10CDB">
        <w:rPr>
          <w:b/>
          <w:bCs/>
          <w:i/>
          <w:sz w:val="28"/>
          <w:szCs w:val="28"/>
        </w:rPr>
        <w:t xml:space="preserve"> </w:t>
      </w:r>
    </w:p>
    <w:p w14:paraId="66899576" w14:textId="77777777"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14:paraId="4737CD99" w14:textId="77777777"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14:paraId="42D7387B" w14:textId="77777777" w:rsidR="00FD006A" w:rsidRPr="000F2528" w:rsidRDefault="000434D0"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00FD006A"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14:paraId="559E8E9D"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14:paraId="3ED20543"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14:paraId="1A20A838"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14:paraId="71E22DC1"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14:paraId="0D0234E9"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14:paraId="28B4826C"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14:paraId="2FFC306B" w14:textId="77777777" w:rsidR="00FD006A" w:rsidRPr="000434D0" w:rsidRDefault="00FD006A"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14:paraId="78DA41C6"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Цель: Учить соотносить сенсорные эталоны с предметами окружающей обстановки, развивать </w:t>
      </w:r>
      <w:proofErr w:type="spellStart"/>
      <w:r w:rsidRPr="000F2528">
        <w:rPr>
          <w:rStyle w:val="c0"/>
          <w:sz w:val="28"/>
          <w:szCs w:val="28"/>
        </w:rPr>
        <w:t>формовосприятие</w:t>
      </w:r>
      <w:proofErr w:type="spellEnd"/>
      <w:r w:rsidRPr="000F2528">
        <w:rPr>
          <w:rStyle w:val="c0"/>
          <w:sz w:val="28"/>
          <w:szCs w:val="28"/>
        </w:rPr>
        <w:t>.</w:t>
      </w:r>
    </w:p>
    <w:p w14:paraId="681A3F04"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Ход: Взрослый предлагает найти в окружающей обстановке предметы, соответствующие сенсорным эталонам (прямоугольник, квадрат, треугольник и др.).</w:t>
      </w:r>
    </w:p>
    <w:p w14:paraId="51F0607B"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«Куда села бабочка»</w:t>
      </w:r>
    </w:p>
    <w:p w14:paraId="0DB23B55"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14:paraId="099AEDE5"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14:paraId="17A51EA5"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14:paraId="3495591D"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14:paraId="608877B6"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Ход игры: На столе 10-12 деталей конструктора. </w:t>
      </w:r>
      <w:proofErr w:type="gramStart"/>
      <w:r w:rsidRPr="000F2528">
        <w:rPr>
          <w:rStyle w:val="c0"/>
          <w:sz w:val="28"/>
          <w:szCs w:val="28"/>
        </w:rPr>
        <w:t>Взрослый  предлагает</w:t>
      </w:r>
      <w:proofErr w:type="gramEnd"/>
      <w:r w:rsidRPr="000F2528">
        <w:rPr>
          <w:rStyle w:val="c0"/>
          <w:sz w:val="28"/>
          <w:szCs w:val="28"/>
        </w:rPr>
        <w:t xml:space="preserve"> рассказать, где находится та или иная деталь (Например, «справа от зеленого кирпичика стоит красный кубик, слева – желтый кирпичик») .</w:t>
      </w:r>
    </w:p>
    <w:p w14:paraId="6E657A93"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14:paraId="461C441A"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14:paraId="456D6619"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14:paraId="10F29FF5"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14:paraId="46EF296F"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14:paraId="60156056"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Ход игры: взрослый предлагает ребенку из четырех деталей конструктора найти деталь, не соответствующую данной группе, и объяснить свой выбор.</w:t>
      </w:r>
    </w:p>
    <w:p w14:paraId="2F1DBB5B"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14:paraId="22A94C0E"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14:paraId="53D77F30"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14:paraId="0D3746EE"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14:paraId="1CA8E0EB"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14:paraId="15C963A7"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14:paraId="6A00ADB2"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14:paraId="37147010"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14:paraId="261BECF5"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14:paraId="185E3000" w14:textId="77777777"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14:paraId="70641DEE"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14:paraId="4BDD1A90" w14:textId="77777777"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14:paraId="7C50DDC0" w14:textId="77777777"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14:paraId="45580DFA"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lastRenderedPageBreak/>
        <w:t>Материал:</w:t>
      </w:r>
      <w:r w:rsidRPr="000F2528">
        <w:rPr>
          <w:sz w:val="28"/>
          <w:szCs w:val="28"/>
        </w:rPr>
        <w:t> карточки, постройки, коробочка</w:t>
      </w:r>
    </w:p>
    <w:p w14:paraId="5E1D1A24"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14:paraId="1D80CD9E"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14:paraId="715CE782" w14:textId="77777777"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14:paraId="142A6083"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14:paraId="38C545DA"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4 коробочки, детали конструктора Лего 2х2, 2х4 по 2 на каждого игрока.</w:t>
      </w:r>
    </w:p>
    <w:p w14:paraId="031581E2" w14:textId="77777777"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14:paraId="6B246BBA" w14:textId="77777777" w:rsidR="00FD006A" w:rsidRPr="00D10CDB" w:rsidRDefault="00FD006A" w:rsidP="00FD006A">
      <w:pPr>
        <w:pStyle w:val="a3"/>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14:paraId="6F45BA5A"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14:paraId="610B024F"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частичка, два частичка</w:t>
      </w:r>
    </w:p>
    <w:p w14:paraId="7E647506"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Это братик и сестричка!</w:t>
      </w:r>
    </w:p>
    <w:p w14:paraId="6EEA6FB2"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деталька! Два деталька!</w:t>
      </w:r>
    </w:p>
    <w:p w14:paraId="32CBFE12"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Ты конструктор </w:t>
      </w:r>
      <w:proofErr w:type="spellStart"/>
      <w:r w:rsidRPr="000F2528">
        <w:rPr>
          <w:sz w:val="28"/>
          <w:szCs w:val="28"/>
        </w:rPr>
        <w:t>собирайка</w:t>
      </w:r>
      <w:proofErr w:type="spellEnd"/>
      <w:r w:rsidRPr="000F2528">
        <w:rPr>
          <w:sz w:val="28"/>
          <w:szCs w:val="28"/>
        </w:rPr>
        <w:t>!</w:t>
      </w:r>
    </w:p>
    <w:p w14:paraId="56DEBC7F"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Что в мешочке отгадаешь,</w:t>
      </w:r>
    </w:p>
    <w:p w14:paraId="39F24AAD" w14:textId="77777777"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Сразу приз ты получаешь!</w:t>
      </w:r>
    </w:p>
    <w:p w14:paraId="1F278FF6" w14:textId="77777777" w:rsidR="00FD006A"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w:t>
      </w:r>
      <w:r w:rsidRPr="000F2528">
        <w:rPr>
          <w:sz w:val="28"/>
          <w:szCs w:val="28"/>
        </w:rPr>
        <w:lastRenderedPageBreak/>
        <w:t>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14:paraId="4BCAA449" w14:textId="77777777" w:rsidR="008B229F" w:rsidRDefault="008B229F" w:rsidP="00FD006A">
      <w:pPr>
        <w:pStyle w:val="a3"/>
        <w:spacing w:before="0" w:beforeAutospacing="0" w:after="0" w:afterAutospacing="0" w:line="360" w:lineRule="auto"/>
        <w:ind w:firstLine="709"/>
        <w:jc w:val="both"/>
        <w:rPr>
          <w:sz w:val="28"/>
          <w:szCs w:val="28"/>
        </w:rPr>
      </w:pPr>
    </w:p>
    <w:p w14:paraId="380D6F25" w14:textId="77777777" w:rsidR="008B229F" w:rsidRPr="000F2528" w:rsidRDefault="008B229F" w:rsidP="00FD006A">
      <w:pPr>
        <w:pStyle w:val="a3"/>
        <w:spacing w:before="0" w:beforeAutospacing="0" w:after="0" w:afterAutospacing="0" w:line="360" w:lineRule="auto"/>
        <w:ind w:firstLine="709"/>
        <w:jc w:val="both"/>
        <w:rPr>
          <w:sz w:val="28"/>
          <w:szCs w:val="28"/>
        </w:rPr>
      </w:pPr>
    </w:p>
    <w:p w14:paraId="766DA41F" w14:textId="77777777" w:rsidR="008B229F" w:rsidRPr="000F2528" w:rsidRDefault="008B229F" w:rsidP="008B22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14:paraId="673E369D" w14:textId="77777777" w:rsidR="008B229F" w:rsidRPr="000F2528" w:rsidRDefault="008B229F" w:rsidP="008B229F">
      <w:pPr>
        <w:spacing w:after="0" w:line="360" w:lineRule="auto"/>
        <w:ind w:firstLine="709"/>
        <w:jc w:val="both"/>
        <w:rPr>
          <w:rFonts w:ascii="Times New Roman" w:hAnsi="Times New Roman" w:cs="Times New Roman"/>
          <w:sz w:val="28"/>
          <w:szCs w:val="28"/>
        </w:rPr>
      </w:pPr>
    </w:p>
    <w:p w14:paraId="58C220E4"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6" w:history="1">
        <w:r w:rsidRPr="000F2528">
          <w:rPr>
            <w:rStyle w:val="a8"/>
            <w:rFonts w:ascii="Times New Roman" w:hAnsi="Times New Roman" w:cs="Times New Roman"/>
            <w:sz w:val="28"/>
            <w:szCs w:val="28"/>
          </w:rPr>
          <w:t>http://e-koncept.ru/2017/570056.htm</w:t>
        </w:r>
      </w:hyperlink>
    </w:p>
    <w:p w14:paraId="2A74AE56"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cs="Times New Roman"/>
          <w:sz w:val="28"/>
          <w:szCs w:val="28"/>
        </w:rPr>
        <w:t xml:space="preserve"> </w:t>
      </w:r>
    </w:p>
    <w:p w14:paraId="5950D51C"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F2528">
        <w:rPr>
          <w:rFonts w:ascii="Times New Roman" w:hAnsi="Times New Roman" w:cs="Times New Roman"/>
          <w:sz w:val="28"/>
          <w:szCs w:val="28"/>
        </w:rPr>
        <w:t>. Комарова, Л.Г. Строим из Лего (моделирование логических отношений и объектов реального мира средствами конструктора Лего)</w:t>
      </w:r>
      <w:r w:rsidRPr="000F2528">
        <w:t xml:space="preserve"> </w:t>
      </w:r>
      <w:r w:rsidRPr="000F2528">
        <w:rPr>
          <w:rFonts w:ascii="Times New Roman" w:hAnsi="Times New Roman" w:cs="Times New Roman"/>
          <w:sz w:val="28"/>
          <w:szCs w:val="28"/>
        </w:rPr>
        <w:t>[Текст] / Л.Г. Комарова. -М.: «ЛИНКА-ПРЕСС»,</w:t>
      </w:r>
      <w:r>
        <w:rPr>
          <w:rFonts w:ascii="Times New Roman" w:hAnsi="Times New Roman" w:cs="Times New Roman"/>
          <w:sz w:val="28"/>
          <w:szCs w:val="28"/>
        </w:rPr>
        <w:t xml:space="preserve"> </w:t>
      </w:r>
      <w:r w:rsidRPr="000F2528">
        <w:rPr>
          <w:rFonts w:ascii="Times New Roman" w:hAnsi="Times New Roman" w:cs="Times New Roman"/>
          <w:sz w:val="28"/>
          <w:szCs w:val="28"/>
        </w:rPr>
        <w:t>2001</w:t>
      </w:r>
      <w:r>
        <w:rPr>
          <w:rFonts w:ascii="Times New Roman" w:hAnsi="Times New Roman" w:cs="Times New Roman"/>
          <w:sz w:val="28"/>
          <w:szCs w:val="28"/>
        </w:rPr>
        <w:t>. – 88 с.</w:t>
      </w:r>
    </w:p>
    <w:p w14:paraId="0D0C7209"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Е.Ю. Возможности конструктивной деятельности в развитии мыслительных операций у детей старшего дошкольного возраста [Электронный ресурс] / Е.Ю.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Н.А. Чемоданова // VII Международная студенческая электронная научная конференция «Студенческий научный форум» - 2015. - URL: </w:t>
      </w:r>
      <w:hyperlink r:id="rId7" w:history="1">
        <w:r w:rsidRPr="000F2528">
          <w:rPr>
            <w:rStyle w:val="a8"/>
            <w:rFonts w:ascii="Times New Roman" w:hAnsi="Times New Roman" w:cs="Times New Roman"/>
            <w:sz w:val="28"/>
            <w:szCs w:val="28"/>
          </w:rPr>
          <w:t>https://www.scienceforum.ru/2015/1018/10684</w:t>
        </w:r>
      </w:hyperlink>
      <w:r>
        <w:rPr>
          <w:rFonts w:ascii="Times New Roman" w:hAnsi="Times New Roman" w:cs="Times New Roman"/>
          <w:sz w:val="28"/>
          <w:szCs w:val="28"/>
        </w:rPr>
        <w:t xml:space="preserve"> </w:t>
      </w:r>
    </w:p>
    <w:p w14:paraId="317F7519"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Т.В. Формирование навыков конструктивно-игровой деятельности у детей с помощью Лего [Текст]: Пособие для педагогов-дефектологов / Т.В.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 М.: </w:t>
      </w:r>
      <w:proofErr w:type="spellStart"/>
      <w:r w:rsidRPr="000F2528">
        <w:rPr>
          <w:rFonts w:ascii="Times New Roman" w:hAnsi="Times New Roman" w:cs="Times New Roman"/>
          <w:sz w:val="28"/>
          <w:szCs w:val="28"/>
        </w:rPr>
        <w:t>Гуманит</w:t>
      </w:r>
      <w:proofErr w:type="spellEnd"/>
      <w:r w:rsidRPr="000F2528">
        <w:rPr>
          <w:rFonts w:ascii="Times New Roman" w:hAnsi="Times New Roman" w:cs="Times New Roman"/>
          <w:sz w:val="28"/>
          <w:szCs w:val="28"/>
        </w:rPr>
        <w:t xml:space="preserve">. изд. центр </w:t>
      </w:r>
      <w:proofErr w:type="spellStart"/>
      <w:r w:rsidRPr="000F2528">
        <w:rPr>
          <w:rFonts w:ascii="Times New Roman" w:hAnsi="Times New Roman" w:cs="Times New Roman"/>
          <w:sz w:val="28"/>
          <w:szCs w:val="28"/>
        </w:rPr>
        <w:t>Владос</w:t>
      </w:r>
      <w:proofErr w:type="spellEnd"/>
      <w:r w:rsidRPr="000F2528">
        <w:rPr>
          <w:rFonts w:ascii="Times New Roman" w:hAnsi="Times New Roman" w:cs="Times New Roman"/>
          <w:sz w:val="28"/>
          <w:szCs w:val="28"/>
        </w:rPr>
        <w:t>, 2003. – 104 с.</w:t>
      </w:r>
    </w:p>
    <w:p w14:paraId="01BC11E8"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0F2528">
        <w:rPr>
          <w:rFonts w:ascii="Times New Roman" w:hAnsi="Times New Roman" w:cs="Times New Roman"/>
          <w:sz w:val="28"/>
          <w:szCs w:val="28"/>
        </w:rPr>
        <w:t xml:space="preserve">. Никифорова, Е.П. Теоретические основы развития способностей детей старшего дошкольного возраста в процессе изучения Лего – конструирования [Электронный ресурс] / Е.П. Никифорова // Всероссийское сетевое издание Дошкольник. - URL: </w:t>
      </w:r>
      <w:hyperlink r:id="rId8" w:history="1">
        <w:r w:rsidRPr="000F2528">
          <w:rPr>
            <w:rStyle w:val="a8"/>
            <w:rFonts w:ascii="Times New Roman" w:hAnsi="Times New Roman" w:cs="Times New Roman"/>
            <w:sz w:val="28"/>
            <w:szCs w:val="28"/>
          </w:rPr>
          <w:t>http://doshkolnik.ru/konstruirovanie/6547-teoreticheskie-osnovy-razvitiya-tvorcheskih-sposobnosteiy-deteiy-starshego-doshkolnogo-vozrasta-v-processe-izucheniya-legokonstruirovaniya.html</w:t>
        </w:r>
      </w:hyperlink>
      <w:r w:rsidRPr="000F2528">
        <w:rPr>
          <w:rFonts w:ascii="Times New Roman" w:hAnsi="Times New Roman" w:cs="Times New Roman"/>
          <w:sz w:val="28"/>
          <w:szCs w:val="28"/>
        </w:rPr>
        <w:t xml:space="preserve"> </w:t>
      </w:r>
    </w:p>
    <w:p w14:paraId="2707B23F"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О.С. Лего-конструирование в детском саду из опыта работы [Электронный ресурс] / О.С.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 URL: </w:t>
      </w:r>
      <w:hyperlink r:id="rId9" w:history="1">
        <w:r w:rsidRPr="000F2528">
          <w:rPr>
            <w:rStyle w:val="a8"/>
            <w:rFonts w:ascii="Times New Roman" w:hAnsi="Times New Roman" w:cs="Times New Roman"/>
            <w:sz w:val="28"/>
            <w:szCs w:val="28"/>
          </w:rPr>
          <w:t>https://botan.cc/prepod/doshkolniki/oqyirdtv.html</w:t>
        </w:r>
      </w:hyperlink>
    </w:p>
    <w:p w14:paraId="6D4DE0DF"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F2528">
        <w:rPr>
          <w:rFonts w:ascii="Times New Roman" w:hAnsi="Times New Roman" w:cs="Times New Roman"/>
          <w:sz w:val="28"/>
          <w:szCs w:val="28"/>
        </w:rPr>
        <w:t>. Токарев, А.А. Образовательная программа «Мир Лего» [Электронный ресурс] / А.А. Токарев // Молодой ученый. — 2012. — №3. — С. 408-409.</w:t>
      </w:r>
      <w:r w:rsidRPr="000F2528">
        <w:t xml:space="preserve"> </w:t>
      </w:r>
      <w:r w:rsidRPr="000F2528">
        <w:rPr>
          <w:rFonts w:ascii="Times New Roman" w:hAnsi="Times New Roman" w:cs="Times New Roman"/>
          <w:sz w:val="28"/>
          <w:szCs w:val="28"/>
        </w:rPr>
        <w:t xml:space="preserve">- URL: </w:t>
      </w:r>
      <w:hyperlink r:id="rId10" w:history="1">
        <w:r w:rsidRPr="000F2528">
          <w:rPr>
            <w:rStyle w:val="a8"/>
            <w:rFonts w:ascii="Times New Roman" w:hAnsi="Times New Roman" w:cs="Times New Roman"/>
            <w:sz w:val="28"/>
            <w:szCs w:val="28"/>
          </w:rPr>
          <w:t>https://moluch.ru/archive/38/4449/</w:t>
        </w:r>
      </w:hyperlink>
      <w:r w:rsidRPr="000F2528">
        <w:rPr>
          <w:rFonts w:ascii="Times New Roman" w:hAnsi="Times New Roman" w:cs="Times New Roman"/>
          <w:sz w:val="28"/>
          <w:szCs w:val="28"/>
        </w:rPr>
        <w:t xml:space="preserve"> </w:t>
      </w:r>
    </w:p>
    <w:p w14:paraId="5FB8AE84"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F2528">
        <w:rPr>
          <w:rFonts w:ascii="Times New Roman" w:hAnsi="Times New Roman" w:cs="Times New Roman"/>
          <w:sz w:val="28"/>
          <w:szCs w:val="28"/>
        </w:rPr>
        <w:t>. Фешина, Е.В. Лего - конструирование в детском саду</w:t>
      </w:r>
      <w:r>
        <w:rPr>
          <w:rFonts w:ascii="Times New Roman" w:hAnsi="Times New Roman" w:cs="Times New Roman"/>
          <w:sz w:val="28"/>
          <w:szCs w:val="28"/>
        </w:rPr>
        <w:t xml:space="preserve">. </w:t>
      </w:r>
      <w:r w:rsidRPr="000F2528">
        <w:rPr>
          <w:rFonts w:ascii="Times New Roman" w:hAnsi="Times New Roman" w:cs="Times New Roman"/>
          <w:sz w:val="28"/>
          <w:szCs w:val="28"/>
        </w:rPr>
        <w:t>Пособие для педагогов / Фешина Е.В. - М.:</w:t>
      </w:r>
      <w:r>
        <w:rPr>
          <w:rFonts w:ascii="Times New Roman" w:hAnsi="Times New Roman" w:cs="Times New Roman"/>
          <w:sz w:val="28"/>
          <w:szCs w:val="28"/>
        </w:rPr>
        <w:t xml:space="preserve"> </w:t>
      </w:r>
      <w:r w:rsidRPr="000F2528">
        <w:rPr>
          <w:rFonts w:ascii="Times New Roman" w:hAnsi="Times New Roman" w:cs="Times New Roman"/>
          <w:sz w:val="28"/>
          <w:szCs w:val="28"/>
        </w:rPr>
        <w:t>Изд. Сфера, 2012. – 144 с.</w:t>
      </w:r>
    </w:p>
    <w:p w14:paraId="4B0BE02F"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F2528">
        <w:rPr>
          <w:rFonts w:ascii="Times New Roman" w:hAnsi="Times New Roman" w:cs="Times New Roman"/>
          <w:sz w:val="28"/>
          <w:szCs w:val="28"/>
        </w:rPr>
        <w:t xml:space="preserve">. Церковная, И.А. Лего-конструирование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1" w:history="1">
        <w:r w:rsidRPr="000F2528">
          <w:rPr>
            <w:rStyle w:val="a8"/>
            <w:rFonts w:ascii="Times New Roman" w:hAnsi="Times New Roman" w:cs="Times New Roman"/>
            <w:sz w:val="28"/>
            <w:szCs w:val="28"/>
          </w:rPr>
          <w:t>https://cyberleninka.ru/article/n/lego-konstruirovanie-kak-sredstvo-sozdaniya-obrazovatelnoy-sredy-orientirovannoy-na-interesy-rebenka</w:t>
        </w:r>
      </w:hyperlink>
      <w:r>
        <w:rPr>
          <w:rStyle w:val="a8"/>
          <w:rFonts w:ascii="Times New Roman" w:hAnsi="Times New Roman" w:cs="Times New Roman"/>
          <w:sz w:val="28"/>
          <w:szCs w:val="28"/>
        </w:rPr>
        <w:t xml:space="preserve"> </w:t>
      </w:r>
    </w:p>
    <w:p w14:paraId="21A449F0" w14:textId="77777777"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F2528">
        <w:rPr>
          <w:rFonts w:ascii="Times New Roman" w:hAnsi="Times New Roman" w:cs="Times New Roman"/>
          <w:sz w:val="28"/>
          <w:szCs w:val="28"/>
        </w:rPr>
        <w:t>. Шайдурова, Н.В. Развитие ребенка в конструктивной деятельности</w:t>
      </w:r>
      <w:r>
        <w:rPr>
          <w:rFonts w:ascii="Times New Roman" w:hAnsi="Times New Roman" w:cs="Times New Roman"/>
          <w:sz w:val="28"/>
          <w:szCs w:val="28"/>
        </w:rPr>
        <w:t>:</w:t>
      </w:r>
      <w:r w:rsidRPr="000F2528">
        <w:rPr>
          <w:rFonts w:ascii="Times New Roman" w:hAnsi="Times New Roman" w:cs="Times New Roman"/>
          <w:sz w:val="28"/>
          <w:szCs w:val="28"/>
        </w:rPr>
        <w:t xml:space="preserve"> справочное пособие / Н.В. Шайдурова – М.: ТЦ Сфера, 2008. – 128 с. </w:t>
      </w:r>
    </w:p>
    <w:p w14:paraId="36B52E04" w14:textId="77777777" w:rsidR="005B4919" w:rsidRDefault="005B4919"/>
    <w:sectPr w:rsidR="005B4919" w:rsidSect="00EF3098">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B593A" w14:textId="77777777" w:rsidR="00307D68" w:rsidRDefault="00307D68" w:rsidP="00D10CDB">
      <w:pPr>
        <w:spacing w:after="0" w:line="240" w:lineRule="auto"/>
      </w:pPr>
      <w:r>
        <w:separator/>
      </w:r>
    </w:p>
  </w:endnote>
  <w:endnote w:type="continuationSeparator" w:id="0">
    <w:p w14:paraId="4B5A3C9E" w14:textId="77777777" w:rsidR="00307D68" w:rsidRDefault="00307D68" w:rsidP="00D1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2196393"/>
      <w:docPartObj>
        <w:docPartGallery w:val="Page Numbers (Bottom of Page)"/>
        <w:docPartUnique/>
      </w:docPartObj>
    </w:sdtPr>
    <w:sdtContent>
      <w:p w14:paraId="7C4852A4" w14:textId="77777777" w:rsidR="00D10CDB" w:rsidRDefault="00D10CDB">
        <w:pPr>
          <w:pStyle w:val="a6"/>
          <w:jc w:val="center"/>
        </w:pPr>
        <w:r>
          <w:fldChar w:fldCharType="begin"/>
        </w:r>
        <w:r>
          <w:instrText>PAGE   \* MERGEFORMAT</w:instrText>
        </w:r>
        <w:r>
          <w:fldChar w:fldCharType="separate"/>
        </w:r>
        <w:r w:rsidR="00D04F10">
          <w:rPr>
            <w:noProof/>
          </w:rPr>
          <w:t>8</w:t>
        </w:r>
        <w:r>
          <w:fldChar w:fldCharType="end"/>
        </w:r>
      </w:p>
    </w:sdtContent>
  </w:sdt>
  <w:p w14:paraId="7D9751F0" w14:textId="77777777" w:rsidR="00D10CDB" w:rsidRDefault="00D10C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05B82" w14:textId="77777777" w:rsidR="00307D68" w:rsidRDefault="00307D68" w:rsidP="00D10CDB">
      <w:pPr>
        <w:spacing w:after="0" w:line="240" w:lineRule="auto"/>
      </w:pPr>
      <w:r>
        <w:separator/>
      </w:r>
    </w:p>
  </w:footnote>
  <w:footnote w:type="continuationSeparator" w:id="0">
    <w:p w14:paraId="61F04834" w14:textId="77777777" w:rsidR="00307D68" w:rsidRDefault="00307D68" w:rsidP="00D10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07D68"/>
    <w:rsid w:val="003124E8"/>
    <w:rsid w:val="00324CA4"/>
    <w:rsid w:val="003260F1"/>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04F10"/>
    <w:rsid w:val="00D10B46"/>
    <w:rsid w:val="00D10CDB"/>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B6C31"/>
    <w:rsid w:val="00ED7D8E"/>
    <w:rsid w:val="00EF3098"/>
    <w:rsid w:val="00F012A8"/>
    <w:rsid w:val="00F3007B"/>
    <w:rsid w:val="00F30470"/>
    <w:rsid w:val="00F31428"/>
    <w:rsid w:val="00F84C3E"/>
    <w:rsid w:val="00F90739"/>
    <w:rsid w:val="00F928A8"/>
    <w:rsid w:val="00FA67DA"/>
    <w:rsid w:val="00FC1190"/>
    <w:rsid w:val="00FD006A"/>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24C6"/>
  <w15:docId w15:val="{BE119E1A-A6E6-4D0D-85A1-D89A050E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06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 w:type="paragraph" w:styleId="a9">
    <w:name w:val="No Spacing"/>
    <w:uiPriority w:val="1"/>
    <w:qFormat/>
    <w:rsid w:val="00EF3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059083">
      <w:bodyDiv w:val="1"/>
      <w:marLeft w:val="0"/>
      <w:marRight w:val="0"/>
      <w:marTop w:val="0"/>
      <w:marBottom w:val="0"/>
      <w:divBdr>
        <w:top w:val="none" w:sz="0" w:space="0" w:color="auto"/>
        <w:left w:val="none" w:sz="0" w:space="0" w:color="auto"/>
        <w:bottom w:val="none" w:sz="0" w:space="0" w:color="auto"/>
        <w:right w:val="none" w:sz="0" w:space="0" w:color="auto"/>
      </w:divBdr>
    </w:div>
    <w:div w:id="20627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forum.ru/2015/1018/1068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koncept.ru/2017/570056.htm" TargetMode="External"/><Relationship Id="rId11" Type="http://schemas.openxmlformats.org/officeDocument/2006/relationships/hyperlink" Target="https://cyberleninka.ru/article/n/lego-konstruirovanie-kak-sredstvo-sozdaniya-obrazovatelnoy-sredy-orientirovannoy-na-interesy-rebenka" TargetMode="External"/><Relationship Id="rId5" Type="http://schemas.openxmlformats.org/officeDocument/2006/relationships/endnotes" Target="endnotes.xml"/><Relationship Id="rId10" Type="http://schemas.openxmlformats.org/officeDocument/2006/relationships/hyperlink" Target="https://moluch.ru/archive/38/4449/" TargetMode="External"/><Relationship Id="rId4" Type="http://schemas.openxmlformats.org/officeDocument/2006/relationships/footnotes" Target="footnotes.xml"/><Relationship Id="rId9" Type="http://schemas.openxmlformats.org/officeDocument/2006/relationships/hyperlink" Target="https://botan.cc/prepod/doshkolniki/oqyirdtv.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елена малюгина</cp:lastModifiedBy>
  <cp:revision>12</cp:revision>
  <cp:lastPrinted>2024-11-17T15:35:00Z</cp:lastPrinted>
  <dcterms:created xsi:type="dcterms:W3CDTF">2020-04-10T06:35:00Z</dcterms:created>
  <dcterms:modified xsi:type="dcterms:W3CDTF">2024-11-17T15:35:00Z</dcterms:modified>
</cp:coreProperties>
</file>