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Современное логопедическое занятие в рамках ФГОС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  <w:r w:rsidRPr="00AF15DF">
        <w:rPr>
          <w:rFonts w:ascii="Segoe UI" w:eastAsia="Times New Roman" w:hAnsi="Segoe UI" w:cs="Segoe UI"/>
          <w:b/>
          <w:i/>
          <w:iCs/>
          <w:color w:val="000000"/>
          <w:sz w:val="24"/>
          <w:szCs w:val="24"/>
          <w:lang w:eastAsia="ru-RU"/>
        </w:rPr>
        <w:t>Формирование универсальных учебных действий на логопедических занятиях в условиях введения ФГОС с детьми ОВЗ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 xml:space="preserve">В настоящее время школы нашей страны перешли на Федеральный государственный образовательный стандарт 2-го поколения. </w:t>
      </w:r>
      <w:proofErr w:type="gramStart"/>
      <w:r w:rsidRPr="00AF15DF">
        <w:rPr>
          <w:rFonts w:ascii="Segoe UI" w:eastAsia="Times New Roman" w:hAnsi="Segoe UI" w:cs="Segoe UI"/>
          <w:color w:val="000000"/>
          <w:lang w:eastAsia="ru-RU"/>
        </w:rPr>
        <w:t>Перед педагогами стоит задача создания такого образовательном процесса (и участие в нем), результатом которого станет развитие </w:t>
      </w:r>
      <w:r w:rsidRPr="00AF15DF">
        <w:rPr>
          <w:rFonts w:ascii="Segoe UI" w:eastAsia="Times New Roman" w:hAnsi="Segoe UI" w:cs="Segoe UI"/>
          <w:i/>
          <w:iCs/>
          <w:color w:val="000000"/>
          <w:lang w:eastAsia="ru-RU"/>
        </w:rPr>
        <w:t>ученика как субъекта познавательной деятельности</w:t>
      </w:r>
      <w:r w:rsidRPr="00AF15DF">
        <w:rPr>
          <w:rFonts w:ascii="Segoe UI" w:eastAsia="Times New Roman" w:hAnsi="Segoe UI" w:cs="Segoe UI"/>
          <w:color w:val="000000"/>
          <w:lang w:eastAsia="ru-RU"/>
        </w:rPr>
        <w:t>, способного учиться на протяжении всей своей жизни.</w:t>
      </w:r>
      <w:proofErr w:type="gramEnd"/>
      <w:r w:rsidRPr="00AF15DF">
        <w:rPr>
          <w:rFonts w:ascii="Segoe UI" w:eastAsia="Times New Roman" w:hAnsi="Segoe UI" w:cs="Segoe UI"/>
          <w:color w:val="000000"/>
          <w:lang w:eastAsia="ru-RU"/>
        </w:rPr>
        <w:t xml:space="preserve"> Особенностью ФГОС второго поколения стал </w:t>
      </w:r>
      <w:proofErr w:type="spellStart"/>
      <w:r w:rsidRPr="00AF15DF">
        <w:rPr>
          <w:rFonts w:ascii="Segoe UI" w:eastAsia="Times New Roman" w:hAnsi="Segoe UI" w:cs="Segoe UI"/>
          <w:color w:val="000000"/>
          <w:lang w:eastAsia="ru-RU"/>
        </w:rPr>
        <w:t>деятельностный</w:t>
      </w:r>
      <w:proofErr w:type="spellEnd"/>
      <w:r w:rsidRPr="00AF15DF">
        <w:rPr>
          <w:rFonts w:ascii="Segoe UI" w:eastAsia="Times New Roman" w:hAnsi="Segoe UI" w:cs="Segoe UI"/>
          <w:color w:val="000000"/>
          <w:lang w:eastAsia="ru-RU"/>
        </w:rPr>
        <w:t xml:space="preserve"> характер учебного процесса, главной задачей которого является развитие личности обучающегося. Развивающая функция обучения стала приоритетной. Она должна обеспечить становление личности школьника и раскрытие его индивидуальных возможностей.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Одной из особенностей данного стандарта является предъявление серьезных требований не только к предметным результатам обучающихся, но и к личностным, и </w:t>
      </w:r>
      <w:proofErr w:type="spellStart"/>
      <w:r w:rsidRPr="00AF15DF">
        <w:rPr>
          <w:rFonts w:ascii="Segoe UI" w:eastAsia="Times New Roman" w:hAnsi="Segoe UI" w:cs="Segoe UI"/>
          <w:color w:val="000000"/>
          <w:lang w:eastAsia="ru-RU"/>
        </w:rPr>
        <w:t>метапредметным</w:t>
      </w:r>
      <w:proofErr w:type="spellEnd"/>
      <w:r w:rsidRPr="00AF15DF">
        <w:rPr>
          <w:rFonts w:ascii="Segoe UI" w:eastAsia="Times New Roman" w:hAnsi="Segoe UI" w:cs="Segoe UI"/>
          <w:color w:val="000000"/>
          <w:lang w:eastAsia="ru-RU"/>
        </w:rPr>
        <w:t xml:space="preserve"> результатам освоения основной образовательной программы начального общего образования. Вместе личностные и </w:t>
      </w:r>
      <w:proofErr w:type="spellStart"/>
      <w:r w:rsidRPr="00AF15DF">
        <w:rPr>
          <w:rFonts w:ascii="Segoe UI" w:eastAsia="Times New Roman" w:hAnsi="Segoe UI" w:cs="Segoe UI"/>
          <w:color w:val="000000"/>
          <w:lang w:eastAsia="ru-RU"/>
        </w:rPr>
        <w:t>метапредметные</w:t>
      </w:r>
      <w:proofErr w:type="spellEnd"/>
      <w:r w:rsidRPr="00AF15DF">
        <w:rPr>
          <w:rFonts w:ascii="Segoe UI" w:eastAsia="Times New Roman" w:hAnsi="Segoe UI" w:cs="Segoe UI"/>
          <w:color w:val="000000"/>
          <w:lang w:eastAsia="ru-RU"/>
        </w:rPr>
        <w:t xml:space="preserve"> результаты составляют универсальные учебные действия (далее УУД).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 xml:space="preserve">Несмотря на признание в педагогической науке и практике значения </w:t>
      </w:r>
      <w:proofErr w:type="spellStart"/>
      <w:r w:rsidRPr="00AF15DF">
        <w:rPr>
          <w:rFonts w:ascii="Segoe UI" w:eastAsia="Times New Roman" w:hAnsi="Segoe UI" w:cs="Segoe UI"/>
          <w:color w:val="000000"/>
          <w:lang w:eastAsia="ru-RU"/>
        </w:rPr>
        <w:t>метапредметных</w:t>
      </w:r>
      <w:proofErr w:type="spellEnd"/>
      <w:r w:rsidRPr="00AF15DF">
        <w:rPr>
          <w:rFonts w:ascii="Segoe UI" w:eastAsia="Times New Roman" w:hAnsi="Segoe UI" w:cs="Segoe UI"/>
          <w:color w:val="000000"/>
          <w:lang w:eastAsia="ru-RU"/>
        </w:rPr>
        <w:t xml:space="preserve"> (</w:t>
      </w:r>
      <w:proofErr w:type="spellStart"/>
      <w:r w:rsidRPr="00AF15DF">
        <w:rPr>
          <w:rFonts w:ascii="Segoe UI" w:eastAsia="Times New Roman" w:hAnsi="Segoe UI" w:cs="Segoe UI"/>
          <w:color w:val="000000"/>
          <w:lang w:eastAsia="ru-RU"/>
        </w:rPr>
        <w:t>общеучебных</w:t>
      </w:r>
      <w:proofErr w:type="spellEnd"/>
      <w:r w:rsidRPr="00AF15DF">
        <w:rPr>
          <w:rFonts w:ascii="Segoe UI" w:eastAsia="Times New Roman" w:hAnsi="Segoe UI" w:cs="Segoe UI"/>
          <w:color w:val="000000"/>
          <w:lang w:eastAsia="ru-RU"/>
        </w:rPr>
        <w:t xml:space="preserve">) действий и умений для успешности обучения, вплоть до настоящего времени серьезной широкомасштабной систематической работы по их внедрению в школьное обучение не производилось. Стихийность развития УУД находит отражение в острых проблемах школьного обучения: в </w:t>
      </w:r>
      <w:proofErr w:type="spellStart"/>
      <w:r w:rsidRPr="00AF15DF">
        <w:rPr>
          <w:rFonts w:ascii="Segoe UI" w:eastAsia="Times New Roman" w:hAnsi="Segoe UI" w:cs="Segoe UI"/>
          <w:color w:val="000000"/>
          <w:lang w:eastAsia="ru-RU"/>
        </w:rPr>
        <w:t>несформированности</w:t>
      </w:r>
      <w:proofErr w:type="spellEnd"/>
      <w:r w:rsidRPr="00AF15DF">
        <w:rPr>
          <w:rFonts w:ascii="Segoe UI" w:eastAsia="Times New Roman" w:hAnsi="Segoe UI" w:cs="Segoe UI"/>
          <w:color w:val="000000"/>
          <w:lang w:eastAsia="ru-RU"/>
        </w:rPr>
        <w:t xml:space="preserve"> учебно-познавательных мотивов, трудностях произвольной регуляции учебной деятельности, низком уровне </w:t>
      </w:r>
      <w:proofErr w:type="spellStart"/>
      <w:r w:rsidRPr="00AF15DF">
        <w:rPr>
          <w:rFonts w:ascii="Segoe UI" w:eastAsia="Times New Roman" w:hAnsi="Segoe UI" w:cs="Segoe UI"/>
          <w:color w:val="000000"/>
          <w:lang w:eastAsia="ru-RU"/>
        </w:rPr>
        <w:t>общепознавательных</w:t>
      </w:r>
      <w:proofErr w:type="spellEnd"/>
      <w:r w:rsidRPr="00AF15DF">
        <w:rPr>
          <w:rFonts w:ascii="Segoe UI" w:eastAsia="Times New Roman" w:hAnsi="Segoe UI" w:cs="Segoe UI"/>
          <w:color w:val="000000"/>
          <w:lang w:eastAsia="ru-RU"/>
        </w:rPr>
        <w:t xml:space="preserve"> и логических действий и т.п. Концепция развития универсальных учебных действий, которая является составной частью Федерального государственного стандарта начального общего образования (ФГОС), признает целенаправленное планомерное формирование универсальных учебных действий ключевым условием повышения эффективности образовательного процесса в новых социально-исторических условиях развития общества.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В широком значении термин «универсальные учебные действия» означает умение учиться, т. е. способность субъекта к саморазвитию и самосовершенствованию путем сознательного и активного присвоения нового социального опыта.</w:t>
      </w:r>
    </w:p>
    <w:p w:rsidR="00AF15DF" w:rsidRPr="00AF15DF" w:rsidRDefault="00AF15DF" w:rsidP="00AF15DF">
      <w:pPr>
        <w:spacing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В более узком значении этот термин можно определить как совокупность способов действия учащегося, а также связанных с ними навыков учебной работы, обеспечивающих самостоятельное усвоение новых знаний, формирование умений, включая организацию этого процесса.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Умение учиться – существенный фактор повышения эффективности освоения учащимися предметных знаний, формирования умений и компетенций, образа мира и ценностно-смысловых оснований личностного морального выбора.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В составе основных видов универсальных учебных действий можно выделить четыре блока: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1)</w:t>
      </w:r>
      <w:r w:rsidRPr="00AF15DF">
        <w:rPr>
          <w:rFonts w:ascii="Segoe UI" w:eastAsia="Times New Roman" w:hAnsi="Segoe UI" w:cs="Segoe UI"/>
          <w:i/>
          <w:iCs/>
          <w:color w:val="000000"/>
          <w:lang w:eastAsia="ru-RU"/>
        </w:rPr>
        <w:t>личностный</w:t>
      </w:r>
      <w:r w:rsidRPr="00AF15DF">
        <w:rPr>
          <w:rFonts w:ascii="Segoe UI" w:eastAsia="Times New Roman" w:hAnsi="Segoe UI" w:cs="Segoe UI"/>
          <w:color w:val="000000"/>
          <w:lang w:eastAsia="ru-RU"/>
        </w:rPr>
        <w:t>;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lastRenderedPageBreak/>
        <w:t>2) </w:t>
      </w:r>
      <w:proofErr w:type="gramStart"/>
      <w:r w:rsidRPr="00AF15DF">
        <w:rPr>
          <w:rFonts w:ascii="Segoe UI" w:eastAsia="Times New Roman" w:hAnsi="Segoe UI" w:cs="Segoe UI"/>
          <w:i/>
          <w:iCs/>
          <w:color w:val="000000"/>
          <w:lang w:eastAsia="ru-RU"/>
        </w:rPr>
        <w:t>регулятивный</w:t>
      </w:r>
      <w:proofErr w:type="gramEnd"/>
      <w:r w:rsidRPr="00AF15DF">
        <w:rPr>
          <w:rFonts w:ascii="Segoe UI" w:eastAsia="Times New Roman" w:hAnsi="Segoe UI" w:cs="Segoe UI"/>
          <w:i/>
          <w:iCs/>
          <w:color w:val="000000"/>
          <w:lang w:eastAsia="ru-RU"/>
        </w:rPr>
        <w:t> </w:t>
      </w:r>
      <w:r w:rsidRPr="00AF15DF">
        <w:rPr>
          <w:rFonts w:ascii="Segoe UI" w:eastAsia="Times New Roman" w:hAnsi="Segoe UI" w:cs="Segoe UI"/>
          <w:color w:val="000000"/>
          <w:lang w:eastAsia="ru-RU"/>
        </w:rPr>
        <w:t>(включающий также действия </w:t>
      </w:r>
      <w:proofErr w:type="spellStart"/>
      <w:r w:rsidRPr="00AF15DF">
        <w:rPr>
          <w:rFonts w:ascii="Segoe UI" w:eastAsia="Times New Roman" w:hAnsi="Segoe UI" w:cs="Segoe UI"/>
          <w:i/>
          <w:iCs/>
          <w:color w:val="000000"/>
          <w:lang w:eastAsia="ru-RU"/>
        </w:rPr>
        <w:t>саморегуляции</w:t>
      </w:r>
      <w:proofErr w:type="spellEnd"/>
      <w:r w:rsidRPr="00AF15DF">
        <w:rPr>
          <w:rFonts w:ascii="Segoe UI" w:eastAsia="Times New Roman" w:hAnsi="Segoe UI" w:cs="Segoe UI"/>
          <w:color w:val="000000"/>
          <w:lang w:eastAsia="ru-RU"/>
        </w:rPr>
        <w:t>);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3) </w:t>
      </w:r>
      <w:r w:rsidRPr="00AF15DF">
        <w:rPr>
          <w:rFonts w:ascii="Segoe UI" w:eastAsia="Times New Roman" w:hAnsi="Segoe UI" w:cs="Segoe UI"/>
          <w:i/>
          <w:iCs/>
          <w:color w:val="000000"/>
          <w:lang w:eastAsia="ru-RU"/>
        </w:rPr>
        <w:t>познавательный</w:t>
      </w:r>
      <w:r w:rsidRPr="00AF15DF">
        <w:rPr>
          <w:rFonts w:ascii="Segoe UI" w:eastAsia="Times New Roman" w:hAnsi="Segoe UI" w:cs="Segoe UI"/>
          <w:color w:val="000000"/>
          <w:lang w:eastAsia="ru-RU"/>
        </w:rPr>
        <w:t>;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4)</w:t>
      </w:r>
      <w:r w:rsidRPr="00AF15DF">
        <w:rPr>
          <w:rFonts w:ascii="Segoe UI" w:eastAsia="Times New Roman" w:hAnsi="Segoe UI" w:cs="Segoe UI"/>
          <w:i/>
          <w:iCs/>
          <w:color w:val="000000"/>
          <w:lang w:eastAsia="ru-RU"/>
        </w:rPr>
        <w:t>коммуникативный</w:t>
      </w:r>
      <w:r w:rsidRPr="00AF15DF">
        <w:rPr>
          <w:rFonts w:ascii="Segoe UI" w:eastAsia="Times New Roman" w:hAnsi="Segoe UI" w:cs="Segoe UI"/>
          <w:color w:val="000000"/>
          <w:lang w:eastAsia="ru-RU"/>
        </w:rPr>
        <w:t>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Личностные действия обеспечивают ценностно-смысловую ориентацию учащихся (знание моральных норм, умение соотносить поступки и события с принятыми этическими принципами, умение выделить нравственный аспект поведения) и ориентацию в социальных ролях и межличностных отношениях.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 xml:space="preserve">Регулятивные действия обеспечивают учащимся организацию их учебной деятельности. К ним относятся: </w:t>
      </w:r>
      <w:proofErr w:type="spellStart"/>
      <w:r w:rsidRPr="00AF15DF">
        <w:rPr>
          <w:rFonts w:ascii="Segoe UI" w:eastAsia="Times New Roman" w:hAnsi="Segoe UI" w:cs="Segoe UI"/>
          <w:color w:val="000000"/>
          <w:lang w:eastAsia="ru-RU"/>
        </w:rPr>
        <w:t>целеполагание</w:t>
      </w:r>
      <w:proofErr w:type="spellEnd"/>
      <w:r w:rsidRPr="00AF15DF">
        <w:rPr>
          <w:rFonts w:ascii="Segoe UI" w:eastAsia="Times New Roman" w:hAnsi="Segoe UI" w:cs="Segoe UI"/>
          <w:color w:val="000000"/>
          <w:lang w:eastAsia="ru-RU"/>
        </w:rPr>
        <w:t xml:space="preserve">, планирование, прогнозирование, коррекция, оценка, </w:t>
      </w:r>
      <w:proofErr w:type="spellStart"/>
      <w:r w:rsidRPr="00AF15DF">
        <w:rPr>
          <w:rFonts w:ascii="Segoe UI" w:eastAsia="Times New Roman" w:hAnsi="Segoe UI" w:cs="Segoe UI"/>
          <w:color w:val="000000"/>
          <w:lang w:eastAsia="ru-RU"/>
        </w:rPr>
        <w:t>саморегуляция</w:t>
      </w:r>
      <w:proofErr w:type="spellEnd"/>
      <w:r w:rsidRPr="00AF15DF">
        <w:rPr>
          <w:rFonts w:ascii="Segoe UI" w:eastAsia="Times New Roman" w:hAnsi="Segoe UI" w:cs="Segoe UI"/>
          <w:color w:val="000000"/>
          <w:lang w:eastAsia="ru-RU"/>
        </w:rPr>
        <w:t>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 xml:space="preserve">Познавательные универсальные действия включают: </w:t>
      </w:r>
      <w:proofErr w:type="spellStart"/>
      <w:r w:rsidRPr="00AF15DF">
        <w:rPr>
          <w:rFonts w:ascii="Segoe UI" w:eastAsia="Times New Roman" w:hAnsi="Segoe UI" w:cs="Segoe UI"/>
          <w:color w:val="000000"/>
          <w:lang w:eastAsia="ru-RU"/>
        </w:rPr>
        <w:t>общеучебные</w:t>
      </w:r>
      <w:proofErr w:type="spellEnd"/>
      <w:r w:rsidRPr="00AF15DF">
        <w:rPr>
          <w:rFonts w:ascii="Segoe UI" w:eastAsia="Times New Roman" w:hAnsi="Segoe UI" w:cs="Segoe UI"/>
          <w:i/>
          <w:iCs/>
          <w:color w:val="000000"/>
          <w:lang w:eastAsia="ru-RU"/>
        </w:rPr>
        <w:t> </w:t>
      </w:r>
      <w:r w:rsidRPr="00AF15DF">
        <w:rPr>
          <w:rFonts w:ascii="Segoe UI" w:eastAsia="Times New Roman" w:hAnsi="Segoe UI" w:cs="Segoe UI"/>
          <w:color w:val="000000"/>
          <w:lang w:eastAsia="ru-RU"/>
        </w:rPr>
        <w:t>(в том числе знаково-символические действия), логические, а также постановку и решение проблемы.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Коммуникативные действия обеспечивают социальную компетентность и учет позиции других людей, партнеров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Рамки статьи не позволяют дать полную характеристику УУД, их функций. Подробно с ними можно познакомиться, изучая соответствующую литературу.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Формирование УУД в образовательном процессе осуществляется в контексте усвоения разных учебных предметов. 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УУД. И коррекционно-развивающая работа учителя–логопеда общеобразовательной школы имеет большой потенциал в формировании УУД, которые являются интегративными характеристиками образовательного процесса.</w:t>
      </w:r>
    </w:p>
    <w:p w:rsidR="00AF15DF" w:rsidRPr="00AF15DF" w:rsidRDefault="00AF15DF" w:rsidP="00AF15DF">
      <w:pPr>
        <w:spacing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 xml:space="preserve">Учащиеся с нарушениями речи, посещающие логопедические занятия общеобразовательной школы, имеют ряд речевых и психологических особенностей (по А.В. </w:t>
      </w:r>
      <w:proofErr w:type="spellStart"/>
      <w:r w:rsidRPr="00AF15DF">
        <w:rPr>
          <w:rFonts w:ascii="Segoe UI" w:eastAsia="Times New Roman" w:hAnsi="Segoe UI" w:cs="Segoe UI"/>
          <w:color w:val="000000"/>
          <w:lang w:eastAsia="ru-RU"/>
        </w:rPr>
        <w:t>Ястребовой</w:t>
      </w:r>
      <w:proofErr w:type="spellEnd"/>
      <w:r w:rsidRPr="00AF15DF">
        <w:rPr>
          <w:rFonts w:ascii="Segoe UI" w:eastAsia="Times New Roman" w:hAnsi="Segoe UI" w:cs="Segoe UI"/>
          <w:color w:val="000000"/>
          <w:lang w:eastAsia="ru-RU"/>
        </w:rPr>
        <w:t>), затрудняющих формирование у них УУД.</w:t>
      </w:r>
    </w:p>
    <w:tbl>
      <w:tblPr>
        <w:tblW w:w="798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51"/>
        <w:gridCol w:w="3838"/>
      </w:tblGrid>
      <w:tr w:rsidR="00AF15DF" w:rsidRPr="00AF15DF" w:rsidTr="00AF15DF">
        <w:trPr>
          <w:tblCellSpacing w:w="15" w:type="dxa"/>
        </w:trPr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СЛЕДСТВИЯ </w:t>
            </w:r>
            <w:proofErr w:type="gramStart"/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НЕДОСТАТОЧНОЙ</w:t>
            </w:r>
            <w:proofErr w:type="gramEnd"/>
          </w:p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 ЛЕКСИКО-ГРАММАТИЧЕСКИХ СРЕДСТВ ЯЗЫКА</w:t>
            </w:r>
          </w:p>
        </w:tc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</w:t>
            </w:r>
          </w:p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</w:t>
            </w:r>
          </w:p>
        </w:tc>
      </w:tr>
      <w:tr w:rsidR="00AF15DF" w:rsidRPr="00AF15DF" w:rsidTr="00AF15DF">
        <w:trPr>
          <w:tblCellSpacing w:w="15" w:type="dxa"/>
        </w:trPr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Недостаточное понимание учебных заданий указаний, инструкций учителя.</w:t>
            </w:r>
          </w:p>
          <w:p w:rsidR="00AF15DF" w:rsidRPr="00AF15DF" w:rsidRDefault="00AF15DF" w:rsidP="00AF15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Трудности овладения учебными понятиями, терминами.</w:t>
            </w:r>
          </w:p>
          <w:p w:rsidR="00AF15DF" w:rsidRPr="00AF15DF" w:rsidRDefault="00AF15DF" w:rsidP="00AF15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Трудности формирования и </w:t>
            </w: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формулирования собственных мыслей в </w:t>
            </w:r>
            <w:proofErr w:type="spellStart"/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</w:t>
            </w:r>
            <w:proofErr w:type="gramEnd"/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цессе</w:t>
            </w:r>
            <w:proofErr w:type="spellEnd"/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работы</w:t>
            </w:r>
          </w:p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Недостаточное развитие связной речи.</w:t>
            </w:r>
          </w:p>
        </w:tc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Неустойчивое внимание.</w:t>
            </w:r>
          </w:p>
          <w:p w:rsidR="00AF15DF" w:rsidRPr="00AF15DF" w:rsidRDefault="00AF15DF" w:rsidP="00AF15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Недостаточная наблюдательность по отношению к языковым явлениям.</w:t>
            </w:r>
          </w:p>
          <w:p w:rsidR="00AF15DF" w:rsidRPr="00AF15DF" w:rsidRDefault="00AF15DF" w:rsidP="00AF15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Недостаточное развитие </w:t>
            </w: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способности к переключению.</w:t>
            </w:r>
          </w:p>
          <w:p w:rsidR="00AF15DF" w:rsidRPr="00AF15DF" w:rsidRDefault="00AF15DF" w:rsidP="00AF15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Недостаточное развитие словесно-логического мышления.</w:t>
            </w:r>
          </w:p>
          <w:p w:rsidR="00AF15DF" w:rsidRPr="00AF15DF" w:rsidRDefault="00AF15DF" w:rsidP="00AF15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Недостаточная способность к запоминанию преимущественно словесного материала.</w:t>
            </w:r>
          </w:p>
          <w:p w:rsidR="00AF15DF" w:rsidRPr="00AF15DF" w:rsidRDefault="00AF15DF" w:rsidP="00AF15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Недостаточное развитие самоконтроля, преимущественно в области языковых явлений.</w:t>
            </w:r>
          </w:p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proofErr w:type="gramStart"/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Недостаточная</w:t>
            </w:r>
            <w:proofErr w:type="gramEnd"/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произвольности в общении и деятельности.</w:t>
            </w:r>
          </w:p>
        </w:tc>
      </w:tr>
      <w:tr w:rsidR="00AF15DF" w:rsidRPr="00AF15DF" w:rsidTr="00AF15DF">
        <w:trPr>
          <w:tblCellSpacing w:w="15" w:type="dxa"/>
        </w:trPr>
        <w:tc>
          <w:tcPr>
            <w:tcW w:w="0" w:type="auto"/>
            <w:gridSpan w:val="2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СЛЕДСТВИЯ:</w:t>
            </w:r>
          </w:p>
          <w:p w:rsidR="00AF15DF" w:rsidRPr="00AF15DF" w:rsidRDefault="00AF15DF" w:rsidP="00AF15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gramStart"/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Недостаточная</w:t>
            </w:r>
            <w:proofErr w:type="gramEnd"/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психологических предпосылок к овладению </w:t>
            </w:r>
            <w:proofErr w:type="spellStart"/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полоноценными</w:t>
            </w:r>
            <w:proofErr w:type="spellEnd"/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навыками учебной деятельности.</w:t>
            </w:r>
          </w:p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Трудности формирования учебных умений (планирование предстоящей работы; определение путей и средств достижения учебной цели; контролирование деятельности; умение работать в определенном темпе).</w:t>
            </w:r>
          </w:p>
        </w:tc>
      </w:tr>
    </w:tbl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Исходя из данных особенностей детей с речевыми нарушениями, перед учителем – логопедом наряду с задачей формирования предпосылок к полноценному усвоению общеобразовательной программы по русскому языку встает задача развития предпосылок к овладению полноценными навыками учебной деятельности и формирования этих учебных умений.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 xml:space="preserve">В рамках обучения большую роль приобретает коммуникативная деятельность учителя-логопеда при взаимодействии с </w:t>
      </w:r>
      <w:proofErr w:type="gramStart"/>
      <w:r w:rsidRPr="00AF15DF">
        <w:rPr>
          <w:rFonts w:ascii="Segoe UI" w:eastAsia="Times New Roman" w:hAnsi="Segoe UI" w:cs="Segoe UI"/>
          <w:color w:val="000000"/>
          <w:lang w:eastAsia="ru-RU"/>
        </w:rPr>
        <w:t>обучающимися</w:t>
      </w:r>
      <w:proofErr w:type="gramEnd"/>
      <w:r w:rsidRPr="00AF15DF">
        <w:rPr>
          <w:rFonts w:ascii="Segoe UI" w:eastAsia="Times New Roman" w:hAnsi="Segoe UI" w:cs="Segoe UI"/>
          <w:color w:val="000000"/>
          <w:lang w:eastAsia="ru-RU"/>
        </w:rPr>
        <w:t>. Коммуникация обеспечивает совместную деятельность людей и предполагает не только обмен информацией, но и достижение некой общности: установление контактов, организацию и осуществление общей деятельности, а также процессы межличностного восприятия, включая понимание партнёра. Коммуникативные действия обеспечивают социальную компетентность и сознательную ориентацию учащихся на позиции других людей (прежде всего, партнёра по общению или деятельности), 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Ребёнок начинает общаться и говорить с самого раннего возраста. К моменту поступления в школу он уже, в той или иной степени, обладает целым рядом коммуникативных и речевых компетенций, а именно: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 xml:space="preserve">общение </w:t>
      </w:r>
      <w:proofErr w:type="gramStart"/>
      <w:r w:rsidRPr="00AF15DF">
        <w:rPr>
          <w:rFonts w:ascii="Segoe UI" w:eastAsia="Times New Roman" w:hAnsi="Segoe UI" w:cs="Segoe UI"/>
          <w:color w:val="000000"/>
          <w:lang w:eastAsia="ru-RU"/>
        </w:rPr>
        <w:t>со</w:t>
      </w:r>
      <w:proofErr w:type="gramEnd"/>
      <w:r w:rsidRPr="00AF15DF">
        <w:rPr>
          <w:rFonts w:ascii="Segoe UI" w:eastAsia="Times New Roman" w:hAnsi="Segoe UI" w:cs="Segoe UI"/>
          <w:color w:val="000000"/>
          <w:lang w:eastAsia="ru-RU"/>
        </w:rPr>
        <w:t xml:space="preserve"> взрослыми и сверстниками;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владение определёнными вербальными и невербальными средствами общения;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lastRenderedPageBreak/>
        <w:t>приемлемое отношение к процессу сотрудничества;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ориентация на партнёра по общению;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умение слушать собеседника.</w:t>
      </w:r>
    </w:p>
    <w:p w:rsidR="00AF15DF" w:rsidRPr="00AF15DF" w:rsidRDefault="00AF15DF" w:rsidP="00AF15DF">
      <w:pPr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В своей работе мы стараемся создать условия для продуктивной коммуникации между учениками и между учениками и логопедом. Это является непременным условием как для решения детьми учебных задач, так и для того, чтобы возможно было определять зону ближайшего развития каждого ученика и строить работу с ориентацией на неё. Из этого следует, что часть вышеназванных действий будет осуществляться учащимися в условиях коммуникации. В процессе учения они будут контролировать действия партнёра, использовать речь для регуляции своего действия, договариваться, приходить к общему решению, учитывать разные мнения, стремиться к координации, формулировать собственное мнение и позицию и т.п., а это означает, что будут развиваться и коммуникативные УУД.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На занятиях используются </w:t>
      </w:r>
      <w:r w:rsidRPr="00AF15DF">
        <w:rPr>
          <w:rFonts w:ascii="Segoe UI" w:eastAsia="Times New Roman" w:hAnsi="Segoe UI" w:cs="Segoe UI"/>
          <w:i/>
          <w:iCs/>
          <w:color w:val="000000"/>
          <w:lang w:eastAsia="ru-RU"/>
        </w:rPr>
        <w:t>приёмы формирования коммуникативных УУД</w:t>
      </w:r>
      <w:r w:rsidRPr="00AF15DF">
        <w:rPr>
          <w:rFonts w:ascii="Segoe UI" w:eastAsia="Times New Roman" w:hAnsi="Segoe UI" w:cs="Segoe UI"/>
          <w:color w:val="000000"/>
          <w:lang w:eastAsia="ru-RU"/>
        </w:rPr>
        <w:t>: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учащимся даётся время на обдумывание их ответов;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обращается внимание учеников на каждый ответ их товарищей;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поддерживаются  все высказывания, независимо от того, верны они или нет;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предоставляется возможность учащимся задавать вопросы на понимание высказываний их товарищей, по поводу расхождений во мнении;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задаются уточняющие вопросы автору высказывания, если оно было выражено непонятно для учеников;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создаётся атмосфера доброжелательности и уважения в общении.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В своей работе используем разные виды коммуникативных действий: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постановка вопросов – инициативное сотрудничество в поиске и сборе информации;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разрешение конфликтов – выявление, идентификация проблемы, поиск и оценка альтернативных способов разрешения конфликта, принятие решения;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управление поведением партнёра – контроль, коррекция, оценка действий партнёра;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С точки зрения развивающего обучения, именно так и должен быть организован учебный процесс, в котором происходит общее развитие ребёнка, развитие всех сторон его личности и интеллектуальной, и волевой, и эмоциональной сферы.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 xml:space="preserve">Соблюдение принципов обучения помогает созданию коммуникативных ситуаций, т.е. благоприятных условий для активного общения. Форма взаимодействия демократична: </w:t>
      </w:r>
      <w:r w:rsidRPr="00AF15DF">
        <w:rPr>
          <w:rFonts w:ascii="Segoe UI" w:eastAsia="Times New Roman" w:hAnsi="Segoe UI" w:cs="Segoe UI"/>
          <w:color w:val="000000"/>
          <w:lang w:eastAsia="ru-RU"/>
        </w:rPr>
        <w:lastRenderedPageBreak/>
        <w:t>совместное размышление, приближение учебного процесса к реальным жизненным ситуациям, обращение к опыту ученика. На уроках я использую разные формы организации коммуникативного общения: работа в парах, групповые.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Построение процесса обучения в системе обучения стимулирует ребенка высказывать собственное мнение, внимательно относиться к другому мнению, т.е. проявлять диалогичность, толерантность.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Работа в парах и группах помогает организации общения, т.к. каждый ребёнок имеет возможность говорить с заинтересованным собеседником, высказывать свою точку зрения, уметь договариваться в атмосфере доброжелательности, свободы и взаимопонимания, быть в сотворчестве равных и разных. Участие детей в играх и упражнениях обеспечивает возникновение между ними доброжелательных отношений, а групповая поддержка вызывает чувство защищённости, и даже самые робкие и тревожные дети преодолевают страх.</w:t>
      </w:r>
    </w:p>
    <w:p w:rsidR="00AF15DF" w:rsidRPr="00AF15DF" w:rsidRDefault="00AF15DF" w:rsidP="00AF15DF">
      <w:pPr>
        <w:spacing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Овладение учащимися коммуникативными УУД способствует не только формированию и развитию умения взаимодействовать с другими людьми, но и является ресурсом эффективности и благополучия их будущей взрослой жизни.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Так же немаловажную роль в развитии речи детей играют </w:t>
      </w:r>
      <w:r w:rsidRPr="00AF15DF">
        <w:rPr>
          <w:rFonts w:ascii="Segoe UI" w:eastAsia="Times New Roman" w:hAnsi="Segoe UI" w:cs="Segoe UI"/>
          <w:i/>
          <w:iCs/>
          <w:color w:val="000000"/>
          <w:lang w:eastAsia="ru-RU"/>
        </w:rPr>
        <w:t>личностные УУД.</w:t>
      </w:r>
      <w:r w:rsidRPr="00AF15DF">
        <w:rPr>
          <w:rFonts w:ascii="Segoe UI" w:eastAsia="Times New Roman" w:hAnsi="Segoe UI" w:cs="Segoe UI"/>
          <w:color w:val="000000"/>
          <w:lang w:eastAsia="ru-RU"/>
        </w:rPr>
        <w:t> Личностные универсальные учебные действия обеспечивают умение соотносить поступки и события с принятыми этическими принципами, знание моральных норм и умение выделить нравственный аспект поведения и ориентацию в социальных ролях и межличностных отношениях.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У младших школьников необходимо сформировать личностные универсальные учебные действия, включающие в себя три основных блока: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i/>
          <w:iCs/>
          <w:color w:val="000000"/>
          <w:lang w:eastAsia="ru-RU"/>
        </w:rPr>
        <w:t>самоопределение</w:t>
      </w:r>
      <w:r w:rsidRPr="00AF15DF">
        <w:rPr>
          <w:rFonts w:ascii="Segoe UI" w:eastAsia="Times New Roman" w:hAnsi="Segoe UI" w:cs="Segoe UI"/>
          <w:color w:val="000000"/>
          <w:lang w:eastAsia="ru-RU"/>
        </w:rPr>
        <w:t xml:space="preserve"> – </w:t>
      </w:r>
      <w:proofErr w:type="spellStart"/>
      <w:r w:rsidRPr="00AF15DF">
        <w:rPr>
          <w:rFonts w:ascii="Segoe UI" w:eastAsia="Times New Roman" w:hAnsi="Segoe UI" w:cs="Segoe UI"/>
          <w:color w:val="000000"/>
          <w:lang w:eastAsia="ru-RU"/>
        </w:rPr>
        <w:t>сформированность</w:t>
      </w:r>
      <w:proofErr w:type="spellEnd"/>
      <w:r w:rsidRPr="00AF15DF">
        <w:rPr>
          <w:rFonts w:ascii="Segoe UI" w:eastAsia="Times New Roman" w:hAnsi="Segoe UI" w:cs="Segoe UI"/>
          <w:color w:val="000000"/>
          <w:lang w:eastAsia="ru-RU"/>
        </w:rPr>
        <w:t xml:space="preserve"> внутренней позиции школьника – принятие и освоение новой социальной роли ученика; становление основ российской гражданской идентичности личности как чувства гордости за свою Родину, народ, историю и осознание своей этнической принадлежности; развитие самоуважения и способности адекватно оценивать себя и свои достижения, видеть сильные и слабые стороны своей личности;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proofErr w:type="spellStart"/>
      <w:r w:rsidRPr="00AF15DF">
        <w:rPr>
          <w:rFonts w:ascii="Segoe UI" w:eastAsia="Times New Roman" w:hAnsi="Segoe UI" w:cs="Segoe UI"/>
          <w:i/>
          <w:iCs/>
          <w:color w:val="000000"/>
          <w:lang w:eastAsia="ru-RU"/>
        </w:rPr>
        <w:t>смыслоообразование</w:t>
      </w:r>
      <w:proofErr w:type="spellEnd"/>
      <w:r w:rsidRPr="00AF15DF">
        <w:rPr>
          <w:rFonts w:ascii="Segoe UI" w:eastAsia="Times New Roman" w:hAnsi="Segoe UI" w:cs="Segoe UI"/>
          <w:color w:val="000000"/>
          <w:lang w:eastAsia="ru-RU"/>
        </w:rPr>
        <w:t xml:space="preserve">– </w:t>
      </w:r>
      <w:proofErr w:type="gramStart"/>
      <w:r w:rsidRPr="00AF15DF">
        <w:rPr>
          <w:rFonts w:ascii="Segoe UI" w:eastAsia="Times New Roman" w:hAnsi="Segoe UI" w:cs="Segoe UI"/>
          <w:color w:val="000000"/>
          <w:lang w:eastAsia="ru-RU"/>
        </w:rPr>
        <w:t>по</w:t>
      </w:r>
      <w:proofErr w:type="gramEnd"/>
      <w:r w:rsidRPr="00AF15DF">
        <w:rPr>
          <w:rFonts w:ascii="Segoe UI" w:eastAsia="Times New Roman" w:hAnsi="Segoe UI" w:cs="Segoe UI"/>
          <w:color w:val="000000"/>
          <w:lang w:eastAsia="ru-RU"/>
        </w:rPr>
        <w:t>иск и установление личностного смысла (т. е. «значения для себя») учения на основе устойчивой системы учебно-познавательных и социальных мотивов; понимания границ того, «что я знаю» и того «что я не знаю» и стремления к преодолению этого разрыва;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proofErr w:type="gramStart"/>
      <w:r w:rsidRPr="00AF15DF">
        <w:rPr>
          <w:rFonts w:ascii="Segoe UI" w:eastAsia="Times New Roman" w:hAnsi="Segoe UI" w:cs="Segoe UI"/>
          <w:i/>
          <w:iCs/>
          <w:color w:val="000000"/>
          <w:lang w:eastAsia="ru-RU"/>
        </w:rPr>
        <w:t>морально-этическая ориентация</w:t>
      </w:r>
      <w:r w:rsidRPr="00AF15DF">
        <w:rPr>
          <w:rFonts w:ascii="Segoe UI" w:eastAsia="Times New Roman" w:hAnsi="Segoe UI" w:cs="Segoe UI"/>
          <w:color w:val="000000"/>
          <w:lang w:eastAsia="ru-RU"/>
        </w:rPr>
        <w:t xml:space="preserve"> – знание основных моральных норм и ориентация на выполнение норм на основе понимания их социальной необходимости; способность к моральной </w:t>
      </w:r>
      <w:proofErr w:type="spellStart"/>
      <w:r w:rsidRPr="00AF15DF">
        <w:rPr>
          <w:rFonts w:ascii="Segoe UI" w:eastAsia="Times New Roman" w:hAnsi="Segoe UI" w:cs="Segoe UI"/>
          <w:color w:val="000000"/>
          <w:lang w:eastAsia="ru-RU"/>
        </w:rPr>
        <w:t>децентрации</w:t>
      </w:r>
      <w:proofErr w:type="spellEnd"/>
      <w:r w:rsidRPr="00AF15DF">
        <w:rPr>
          <w:rFonts w:ascii="Segoe UI" w:eastAsia="Times New Roman" w:hAnsi="Segoe UI" w:cs="Segoe UI"/>
          <w:color w:val="000000"/>
          <w:lang w:eastAsia="ru-RU"/>
        </w:rPr>
        <w:t xml:space="preserve"> – учету позиций, мотивов и интересов участников при разрешении моральной дилеммы; развитие этических чувств – стыда, вины, совести, как регуляторов морального поведения.</w:t>
      </w:r>
      <w:proofErr w:type="gramEnd"/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 xml:space="preserve">Работа над формированием внутренней позиции школьника начинается уже с первого класса. Процесс осознания себя учеником учителю можно и нужно сделать интересным для каждого ребенка. На занятиях дети узнают: чем школьник отличается от дошкольника, какие правила существуют в школе, как научиться работать дружно, без ссор, как </w:t>
      </w:r>
      <w:r w:rsidRPr="00AF15DF">
        <w:rPr>
          <w:rFonts w:ascii="Segoe UI" w:eastAsia="Times New Roman" w:hAnsi="Segoe UI" w:cs="Segoe UI"/>
          <w:color w:val="000000"/>
          <w:lang w:eastAsia="ru-RU"/>
        </w:rPr>
        <w:lastRenderedPageBreak/>
        <w:t>преодолеть школьные трудности. Первоклассники с удовольствием поучаствуют в играх и упражнениях, направленных на освоение своей новой социальной роли.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Для развития личностных УУД возможно использование разных образовательных технологий</w:t>
      </w:r>
      <w:r w:rsidRPr="00AF15DF">
        <w:rPr>
          <w:rFonts w:ascii="Segoe UI" w:eastAsia="Times New Roman" w:hAnsi="Segoe UI" w:cs="Segoe UI"/>
          <w:i/>
          <w:iCs/>
          <w:color w:val="000000"/>
          <w:lang w:eastAsia="ru-RU"/>
        </w:rPr>
        <w:t>: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– технология проблемного диалога стимулирует мотивацию учения; повышает познавательный интерес; формирует самостоятельность и убеждения;</w:t>
      </w:r>
    </w:p>
    <w:p w:rsidR="00AF15DF" w:rsidRPr="00AF15DF" w:rsidRDefault="00AF15DF" w:rsidP="00AF15DF">
      <w:pPr>
        <w:spacing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 xml:space="preserve">– </w:t>
      </w:r>
      <w:proofErr w:type="spellStart"/>
      <w:proofErr w:type="gramStart"/>
      <w:r w:rsidRPr="00AF15DF">
        <w:rPr>
          <w:rFonts w:ascii="Segoe UI" w:eastAsia="Times New Roman" w:hAnsi="Segoe UI" w:cs="Segoe UI"/>
          <w:color w:val="000000"/>
          <w:lang w:eastAsia="ru-RU"/>
        </w:rPr>
        <w:t>ИКТ-технологии</w:t>
      </w:r>
      <w:proofErr w:type="spellEnd"/>
      <w:proofErr w:type="gramEnd"/>
      <w:r w:rsidRPr="00AF15DF">
        <w:rPr>
          <w:rFonts w:ascii="Segoe UI" w:eastAsia="Times New Roman" w:hAnsi="Segoe UI" w:cs="Segoe UI"/>
          <w:color w:val="000000"/>
          <w:lang w:eastAsia="ru-RU"/>
        </w:rPr>
        <w:t xml:space="preserve"> позволяют формировать адекватную самооценку, осознанность учения и учебной мотивации, адекватное реагирование на трудности, критическое отношение к информации и избирательность её восприятия, уважение к информации о частной жизни и информационным результатам других людей, формируется основа правовой культуры в области использования информации;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– технология ситуативного обучения формирует умение демонстрировать свою позицию, нравственную оценку ситуации, принятие чужого мнения, адекватную оценку других, навыки конструктивного взаимодействия;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– технология продуктивного чтения формирует личностные УУД, если анализ текста порождает оценочные суждения;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– технология уровневой дифференциации формирует адекватную самооценку, саморазвитие и самосовершенствование, учебную мотивацию, умение ставить цели.        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proofErr w:type="gramStart"/>
      <w:r w:rsidRPr="00AF15DF">
        <w:rPr>
          <w:rFonts w:ascii="Segoe UI" w:eastAsia="Times New Roman" w:hAnsi="Segoe UI" w:cs="Segoe UI"/>
          <w:color w:val="000000"/>
          <w:lang w:eastAsia="ru-RU"/>
        </w:rPr>
        <w:t>Личностные</w:t>
      </w:r>
      <w:proofErr w:type="gramEnd"/>
      <w:r w:rsidRPr="00AF15DF">
        <w:rPr>
          <w:rFonts w:ascii="Segoe UI" w:eastAsia="Times New Roman" w:hAnsi="Segoe UI" w:cs="Segoe UI"/>
          <w:color w:val="000000"/>
          <w:lang w:eastAsia="ru-RU"/>
        </w:rPr>
        <w:t xml:space="preserve"> УУД обеспечивают и ценностно-смысловую ориентацию </w:t>
      </w:r>
      <w:proofErr w:type="spellStart"/>
      <w:r w:rsidRPr="00AF15DF">
        <w:rPr>
          <w:rFonts w:ascii="Segoe UI" w:eastAsia="Times New Roman" w:hAnsi="Segoe UI" w:cs="Segoe UI"/>
          <w:color w:val="000000"/>
          <w:lang w:eastAsia="ru-RU"/>
        </w:rPr>
        <w:t>обучащихся</w:t>
      </w:r>
      <w:proofErr w:type="spellEnd"/>
      <w:r w:rsidRPr="00AF15DF">
        <w:rPr>
          <w:rFonts w:ascii="Segoe UI" w:eastAsia="Times New Roman" w:hAnsi="Segoe UI" w:cs="Segoe UI"/>
          <w:color w:val="000000"/>
          <w:lang w:eastAsia="ru-RU"/>
        </w:rPr>
        <w:t>. Ребенок начинает понимать и осознавать «что такое хорошо и что такое плохо», эмоционально оценивать события.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 xml:space="preserve">Центральным звеном </w:t>
      </w:r>
      <w:proofErr w:type="gramStart"/>
      <w:r w:rsidRPr="00AF15DF">
        <w:rPr>
          <w:rFonts w:ascii="Segoe UI" w:eastAsia="Times New Roman" w:hAnsi="Segoe UI" w:cs="Segoe UI"/>
          <w:color w:val="000000"/>
          <w:lang w:eastAsia="ru-RU"/>
        </w:rPr>
        <w:t>личностных</w:t>
      </w:r>
      <w:proofErr w:type="gramEnd"/>
      <w:r w:rsidRPr="00AF15DF">
        <w:rPr>
          <w:rFonts w:ascii="Segoe UI" w:eastAsia="Times New Roman" w:hAnsi="Segoe UI" w:cs="Segoe UI"/>
          <w:color w:val="000000"/>
          <w:lang w:eastAsia="ru-RU"/>
        </w:rPr>
        <w:t xml:space="preserve"> УУД является мотивационная составляющая процесса обучения. И тут основная роль принадлежит педагогу.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proofErr w:type="spellStart"/>
      <w:r w:rsidRPr="00AF15DF">
        <w:rPr>
          <w:rFonts w:ascii="Segoe UI" w:eastAsia="Times New Roman" w:hAnsi="Segoe UI" w:cs="Segoe UI"/>
          <w:color w:val="000000"/>
          <w:lang w:eastAsia="ru-RU"/>
        </w:rPr>
        <w:t>Мотивационно-целевой</w:t>
      </w:r>
      <w:proofErr w:type="spellEnd"/>
      <w:r w:rsidRPr="00AF15DF">
        <w:rPr>
          <w:rFonts w:ascii="Segoe UI" w:eastAsia="Times New Roman" w:hAnsi="Segoe UI" w:cs="Segoe UI"/>
          <w:color w:val="000000"/>
          <w:lang w:eastAsia="ru-RU"/>
        </w:rPr>
        <w:t xml:space="preserve"> компонент </w:t>
      </w:r>
      <w:proofErr w:type="gramStart"/>
      <w:r w:rsidRPr="00AF15DF">
        <w:rPr>
          <w:rFonts w:ascii="Segoe UI" w:eastAsia="Times New Roman" w:hAnsi="Segoe UI" w:cs="Segoe UI"/>
          <w:color w:val="000000"/>
          <w:lang w:eastAsia="ru-RU"/>
        </w:rPr>
        <w:t>образовательного</w:t>
      </w:r>
      <w:proofErr w:type="gramEnd"/>
      <w:r w:rsidRPr="00AF15DF">
        <w:rPr>
          <w:rFonts w:ascii="Segoe UI" w:eastAsia="Times New Roman" w:hAnsi="Segoe UI" w:cs="Segoe UI"/>
          <w:color w:val="000000"/>
          <w:lang w:eastAsia="ru-RU"/>
        </w:rPr>
        <w:t xml:space="preserve"> </w:t>
      </w:r>
      <w:proofErr w:type="spellStart"/>
      <w:r w:rsidRPr="00AF15DF">
        <w:rPr>
          <w:rFonts w:ascii="Segoe UI" w:eastAsia="Times New Roman" w:hAnsi="Segoe UI" w:cs="Segoe UI"/>
          <w:color w:val="000000"/>
          <w:lang w:eastAsia="ru-RU"/>
        </w:rPr>
        <w:t>процессапредполагает</w:t>
      </w:r>
      <w:proofErr w:type="spellEnd"/>
      <w:r w:rsidRPr="00AF15DF">
        <w:rPr>
          <w:rFonts w:ascii="Segoe UI" w:eastAsia="Times New Roman" w:hAnsi="Segoe UI" w:cs="Segoe UI"/>
          <w:color w:val="000000"/>
          <w:lang w:eastAsia="ru-RU"/>
        </w:rPr>
        <w:t xml:space="preserve"> создание на занятиях ситуации «образовательной напряженности».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Существует несколько способов создания «образовательной напряжённости»: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выход на противоречие или проблему через учебное задание,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нарушение привычных норм образовательной деятельности,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 xml:space="preserve">несоответствие полученных результатов </w:t>
      </w:r>
      <w:proofErr w:type="gramStart"/>
      <w:r w:rsidRPr="00AF15DF">
        <w:rPr>
          <w:rFonts w:ascii="Segoe UI" w:eastAsia="Times New Roman" w:hAnsi="Segoe UI" w:cs="Segoe UI"/>
          <w:color w:val="000000"/>
          <w:lang w:eastAsia="ru-RU"/>
        </w:rPr>
        <w:t>ожидаемым</w:t>
      </w:r>
      <w:proofErr w:type="gramEnd"/>
      <w:r w:rsidRPr="00AF15DF">
        <w:rPr>
          <w:rFonts w:ascii="Segoe UI" w:eastAsia="Times New Roman" w:hAnsi="Segoe UI" w:cs="Segoe UI"/>
          <w:color w:val="000000"/>
          <w:lang w:eastAsia="ru-RU"/>
        </w:rPr>
        <w:t>,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сопоставление разнородных ученических образовательных продуктов,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введение противоречивых культурно-исторических аналогов,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самоопределение субъектов образования в поле многообразия различных позиций по рассматриваемому вопросу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lastRenderedPageBreak/>
        <w:t xml:space="preserve">Научиться </w:t>
      </w:r>
      <w:proofErr w:type="gramStart"/>
      <w:r w:rsidRPr="00AF15DF">
        <w:rPr>
          <w:rFonts w:ascii="Segoe UI" w:eastAsia="Times New Roman" w:hAnsi="Segoe UI" w:cs="Segoe UI"/>
          <w:color w:val="000000"/>
          <w:lang w:eastAsia="ru-RU"/>
        </w:rPr>
        <w:t>грамотно</w:t>
      </w:r>
      <w:proofErr w:type="gramEnd"/>
      <w:r w:rsidRPr="00AF15DF">
        <w:rPr>
          <w:rFonts w:ascii="Segoe UI" w:eastAsia="Times New Roman" w:hAnsi="Segoe UI" w:cs="Segoe UI"/>
          <w:color w:val="000000"/>
          <w:lang w:eastAsia="ru-RU"/>
        </w:rPr>
        <w:t xml:space="preserve"> сочетать все возможные способы побуждения ребенка к учебной активности, вовремя переходить от одного способа к другому, - это хороший шанс повысить личностную значимость образования для каждого школьника.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 xml:space="preserve">Логопедические занятия с детьми с ОВЗ, обучающимися в общеобразовательной школе, осуществляются в соответствии с методическими рекомендациями А. В. </w:t>
      </w:r>
      <w:proofErr w:type="spellStart"/>
      <w:r w:rsidRPr="00AF15DF">
        <w:rPr>
          <w:rFonts w:ascii="Segoe UI" w:eastAsia="Times New Roman" w:hAnsi="Segoe UI" w:cs="Segoe UI"/>
          <w:color w:val="000000"/>
          <w:lang w:eastAsia="ru-RU"/>
        </w:rPr>
        <w:t>Ястребовой</w:t>
      </w:r>
      <w:proofErr w:type="spellEnd"/>
      <w:r w:rsidRPr="00AF15DF">
        <w:rPr>
          <w:rFonts w:ascii="Segoe UI" w:eastAsia="Times New Roman" w:hAnsi="Segoe UI" w:cs="Segoe UI"/>
          <w:color w:val="000000"/>
          <w:lang w:eastAsia="ru-RU"/>
        </w:rPr>
        <w:t xml:space="preserve"> (1984, 1999). В рамках данного подхода </w:t>
      </w:r>
      <w:proofErr w:type="spellStart"/>
      <w:proofErr w:type="gramStart"/>
      <w:r w:rsidRPr="00AF15DF">
        <w:rPr>
          <w:rFonts w:ascii="Segoe UI" w:eastAsia="Times New Roman" w:hAnsi="Segoe UI" w:cs="Segoe UI"/>
          <w:color w:val="000000"/>
          <w:lang w:eastAsia="ru-RU"/>
        </w:rPr>
        <w:t>коррекционно</w:t>
      </w:r>
      <w:proofErr w:type="spellEnd"/>
      <w:r w:rsidRPr="00AF15DF">
        <w:rPr>
          <w:rFonts w:ascii="Segoe UI" w:eastAsia="Times New Roman" w:hAnsi="Segoe UI" w:cs="Segoe UI"/>
          <w:color w:val="000000"/>
          <w:lang w:eastAsia="ru-RU"/>
        </w:rPr>
        <w:t xml:space="preserve"> – воспитательная</w:t>
      </w:r>
      <w:proofErr w:type="gramEnd"/>
      <w:r w:rsidRPr="00AF15DF">
        <w:rPr>
          <w:rFonts w:ascii="Segoe UI" w:eastAsia="Times New Roman" w:hAnsi="Segoe UI" w:cs="Segoe UI"/>
          <w:color w:val="000000"/>
          <w:lang w:eastAsia="ru-RU"/>
        </w:rPr>
        <w:t xml:space="preserve"> работа (развитие и совершенствование психологических и коммуникативных предпосылок к обучению, формирование полноценных учебных и коммуникативных умений и навыков, адекватных ситуации учебной деятельности) занимает такое же важное место, как и преодоление отклонений речевого развития детей и создание предпосылок для устранения пробелов в знании программного материала, обусловленных отставанием в развитии устной речи детей.</w:t>
      </w:r>
    </w:p>
    <w:p w:rsidR="00AF15DF" w:rsidRPr="00AF15DF" w:rsidRDefault="00AF15DF" w:rsidP="00AF15DF">
      <w:pPr>
        <w:spacing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 xml:space="preserve">Содержание коррекционно-воспитательной работы (по А. В. </w:t>
      </w:r>
      <w:proofErr w:type="spellStart"/>
      <w:r w:rsidRPr="00AF15DF">
        <w:rPr>
          <w:rFonts w:ascii="Segoe UI" w:eastAsia="Times New Roman" w:hAnsi="Segoe UI" w:cs="Segoe UI"/>
          <w:color w:val="000000"/>
          <w:lang w:eastAsia="ru-RU"/>
        </w:rPr>
        <w:t>Ястребовой</w:t>
      </w:r>
      <w:proofErr w:type="spellEnd"/>
      <w:r w:rsidRPr="00AF15DF">
        <w:rPr>
          <w:rFonts w:ascii="Segoe UI" w:eastAsia="Times New Roman" w:hAnsi="Segoe UI" w:cs="Segoe UI"/>
          <w:color w:val="000000"/>
          <w:lang w:eastAsia="ru-RU"/>
        </w:rPr>
        <w:t>)</w:t>
      </w:r>
    </w:p>
    <w:tbl>
      <w:tblPr>
        <w:tblW w:w="798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72"/>
        <w:gridCol w:w="30"/>
        <w:gridCol w:w="4287"/>
      </w:tblGrid>
      <w:tr w:rsidR="00AF15DF" w:rsidRPr="00AF15DF" w:rsidTr="00AF15DF">
        <w:trPr>
          <w:tblCellSpacing w:w="15" w:type="dxa"/>
        </w:trPr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I.1 Развитие и совершенствование психологических предпосылок к обучению:</w:t>
            </w:r>
          </w:p>
          <w:p w:rsidR="00AF15DF" w:rsidRPr="00AF15DF" w:rsidRDefault="00AF15DF" w:rsidP="00AF15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устойчивости внимания;</w:t>
            </w:r>
          </w:p>
          <w:p w:rsidR="00AF15DF" w:rsidRPr="00AF15DF" w:rsidRDefault="00AF15DF" w:rsidP="00AF15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наблюдательности (особенно к языковым явлениям);</w:t>
            </w:r>
          </w:p>
          <w:p w:rsidR="00AF15DF" w:rsidRPr="00AF15DF" w:rsidRDefault="00AF15DF" w:rsidP="00AF15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способности к запоминанию;</w:t>
            </w:r>
          </w:p>
          <w:p w:rsidR="00AF15DF" w:rsidRPr="00AF15DF" w:rsidRDefault="00AF15DF" w:rsidP="00AF15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способности к переключению;</w:t>
            </w:r>
          </w:p>
          <w:p w:rsidR="00AF15DF" w:rsidRPr="00AF15DF" w:rsidRDefault="00AF15DF" w:rsidP="00AF15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навыков и приемов самоконтроля;</w:t>
            </w:r>
          </w:p>
          <w:p w:rsidR="00AF15DF" w:rsidRPr="00AF15DF" w:rsidRDefault="00AF15DF" w:rsidP="00AF15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познавательной активности;</w:t>
            </w:r>
          </w:p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произвольности общения и поведения;</w:t>
            </w:r>
          </w:p>
        </w:tc>
        <w:tc>
          <w:tcPr>
            <w:tcW w:w="0" w:type="auto"/>
            <w:gridSpan w:val="2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II.1 Развитие и совершенствование коммуникативной готовности к обучению:</w:t>
            </w:r>
          </w:p>
          <w:p w:rsidR="00AF15DF" w:rsidRPr="00AF15DF" w:rsidRDefault="00AF15DF" w:rsidP="00AF15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умение внимательно слушать и слышать учителя - логопеда, не переключаясь на посторонние воздействия; подчинять свои действия его инструкциям и замечаниям (т.е. занять позицию ученика);</w:t>
            </w:r>
          </w:p>
          <w:p w:rsidR="00AF15DF" w:rsidRPr="00AF15DF" w:rsidRDefault="00AF15DF" w:rsidP="00AF15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умения понять и принять учебную задачу, поставленную в вербальной форме;</w:t>
            </w:r>
          </w:p>
          <w:p w:rsidR="00AF15DF" w:rsidRPr="00AF15DF" w:rsidRDefault="00AF15DF" w:rsidP="00AF15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умения свободно владеть вербальными средствами общения в целях четкого восприятия, удержания и сосредоточенного выполнения учебной задачи в соответствии с полученной инструкцией;</w:t>
            </w:r>
          </w:p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умения целенаправленно и последовательно (в соответствии с заданием, инструкцией) выполнять учебные действия и адекватно реагировать на контроль и оценки со стороны учителя – логопеда</w:t>
            </w:r>
          </w:p>
        </w:tc>
      </w:tr>
      <w:tr w:rsidR="00AF15DF" w:rsidRPr="00AF15DF" w:rsidTr="00AF15DF">
        <w:trPr>
          <w:tblCellSpacing w:w="15" w:type="dxa"/>
        </w:trPr>
        <w:tc>
          <w:tcPr>
            <w:tcW w:w="0" w:type="auto"/>
            <w:gridSpan w:val="2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I.2 Формирование полноценных учебных умений:</w:t>
            </w:r>
          </w:p>
          <w:p w:rsidR="00AF15DF" w:rsidRPr="00AF15DF" w:rsidRDefault="00AF15DF" w:rsidP="00AF15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планирование предстоящей деятельности:</w:t>
            </w:r>
          </w:p>
          <w:p w:rsidR="00AF15DF" w:rsidRPr="00AF15DF" w:rsidRDefault="00AF15DF" w:rsidP="00AF15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принятие учебной задачи;</w:t>
            </w:r>
          </w:p>
          <w:p w:rsidR="00AF15DF" w:rsidRPr="00AF15DF" w:rsidRDefault="00AF15DF" w:rsidP="00AF15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б) активное осмысление материала;</w:t>
            </w:r>
          </w:p>
          <w:p w:rsidR="00AF15DF" w:rsidRPr="00AF15DF" w:rsidRDefault="00AF15DF" w:rsidP="00AF15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выделение главного, существенного в учебном материале; определение путей и средств достижения учебной цели;</w:t>
            </w:r>
          </w:p>
          <w:p w:rsidR="00AF15DF" w:rsidRPr="00AF15DF" w:rsidRDefault="00AF15DF" w:rsidP="00AF15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proofErr w:type="gramStart"/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 своей деятельности (от умения работать с образцами до умения пользоваться специальными приемами самоконтроля);</w:t>
            </w:r>
          </w:p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работа в определенном темпе (умение быстро и качественно писать, считать, производить анализ, сравнение, сопоставление и т.д.)</w:t>
            </w:r>
          </w:p>
        </w:tc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II.2 Формирование коммуникативных умений и навыков, адекватных ситуации учебной деятельности:</w:t>
            </w:r>
          </w:p>
          <w:p w:rsidR="00AF15DF" w:rsidRPr="00AF15DF" w:rsidRDefault="00AF15DF" w:rsidP="00AF15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ответы на вопросы в точном соответствии с инструкцией, заданием;</w:t>
            </w:r>
          </w:p>
          <w:p w:rsidR="00AF15DF" w:rsidRPr="00AF15DF" w:rsidRDefault="00AF15DF" w:rsidP="00AF15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2) ответы на вопросы по ходу учебной работы с адекватным использованием усвоенной терминологии;</w:t>
            </w:r>
          </w:p>
          <w:p w:rsidR="00AF15DF" w:rsidRPr="00AF15DF" w:rsidRDefault="00AF15DF" w:rsidP="00AF15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ответы 2-3-мя фразами по ходу и итогам учебной работы (начало формирования связного высказывания)</w:t>
            </w:r>
          </w:p>
          <w:p w:rsidR="00AF15DF" w:rsidRPr="00AF15DF" w:rsidRDefault="00AF15DF" w:rsidP="00AF15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употребление усвоенной учебной терминологии в связных высказываниях;</w:t>
            </w:r>
          </w:p>
          <w:p w:rsidR="00AF15DF" w:rsidRPr="00AF15DF" w:rsidRDefault="00AF15DF" w:rsidP="00AF15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обращение к учителю- логопеду или товарищу по группе за разъяснением;</w:t>
            </w:r>
          </w:p>
          <w:p w:rsidR="00AF15DF" w:rsidRPr="00AF15DF" w:rsidRDefault="00AF15DF" w:rsidP="00AF15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пояснение инструкций, учебной задачи с использованием нужной терминологии;</w:t>
            </w:r>
          </w:p>
          <w:p w:rsidR="00AF15DF" w:rsidRPr="00AF15DF" w:rsidRDefault="00AF15DF" w:rsidP="00AF15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подведение итогов занятия;</w:t>
            </w:r>
          </w:p>
          <w:p w:rsidR="00AF15DF" w:rsidRPr="00AF15DF" w:rsidRDefault="00AF15DF" w:rsidP="00AF15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формулирование задания при выполнении коллективных видов учебной работы;</w:t>
            </w:r>
          </w:p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соблюдение речевого этикета при общении (обращение, просьба, диалог).</w:t>
            </w:r>
          </w:p>
        </w:tc>
      </w:tr>
    </w:tbl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lastRenderedPageBreak/>
        <w:t>Если мы проанализируем данную таблицу, то увидим, что содержание 1-го направления предусматривает в большей мере формирование </w:t>
      </w:r>
      <w:r w:rsidRPr="00AF15DF">
        <w:rPr>
          <w:rFonts w:ascii="Segoe UI" w:eastAsia="Times New Roman" w:hAnsi="Segoe UI" w:cs="Segoe UI"/>
          <w:i/>
          <w:iCs/>
          <w:color w:val="000000"/>
          <w:lang w:eastAsia="ru-RU"/>
        </w:rPr>
        <w:t>регулятивных УУД</w:t>
      </w:r>
      <w:r w:rsidRPr="00AF15DF">
        <w:rPr>
          <w:rFonts w:ascii="Segoe UI" w:eastAsia="Times New Roman" w:hAnsi="Segoe UI" w:cs="Segoe UI"/>
          <w:color w:val="000000"/>
          <w:lang w:eastAsia="ru-RU"/>
        </w:rPr>
        <w:t>, содержание 2-го – </w:t>
      </w:r>
      <w:r w:rsidRPr="00AF15DF">
        <w:rPr>
          <w:rFonts w:ascii="Segoe UI" w:eastAsia="Times New Roman" w:hAnsi="Segoe UI" w:cs="Segoe UI"/>
          <w:i/>
          <w:iCs/>
          <w:color w:val="000000"/>
          <w:lang w:eastAsia="ru-RU"/>
        </w:rPr>
        <w:t>коммуникативных </w:t>
      </w:r>
      <w:r w:rsidRPr="00AF15DF">
        <w:rPr>
          <w:rFonts w:ascii="Segoe UI" w:eastAsia="Times New Roman" w:hAnsi="Segoe UI" w:cs="Segoe UI"/>
          <w:color w:val="000000"/>
          <w:lang w:eastAsia="ru-RU"/>
        </w:rPr>
        <w:t xml:space="preserve">учебных действий. При развитии речемыслительной деятельности, которой также уделяется большое внимание на логопедических занятиях, мы можем говорить о </w:t>
      </w:r>
      <w:proofErr w:type="spellStart"/>
      <w:r w:rsidRPr="00AF15DF">
        <w:rPr>
          <w:rFonts w:ascii="Segoe UI" w:eastAsia="Times New Roman" w:hAnsi="Segoe UI" w:cs="Segoe UI"/>
          <w:color w:val="000000"/>
          <w:lang w:eastAsia="ru-RU"/>
        </w:rPr>
        <w:t>формировании</w:t>
      </w:r>
      <w:r w:rsidRPr="00AF15DF">
        <w:rPr>
          <w:rFonts w:ascii="Segoe UI" w:eastAsia="Times New Roman" w:hAnsi="Segoe UI" w:cs="Segoe UI"/>
          <w:i/>
          <w:iCs/>
          <w:color w:val="000000"/>
          <w:lang w:eastAsia="ru-RU"/>
        </w:rPr>
        <w:t>познавательных</w:t>
      </w:r>
      <w:proofErr w:type="spellEnd"/>
      <w:r w:rsidRPr="00AF15DF">
        <w:rPr>
          <w:rFonts w:ascii="Segoe UI" w:eastAsia="Times New Roman" w:hAnsi="Segoe UI" w:cs="Segoe UI"/>
          <w:color w:val="000000"/>
          <w:lang w:eastAsia="ru-RU"/>
        </w:rPr>
        <w:t> учебных действий.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В нашей логопедической практике достаточно четко просматривается развитие и совершенствование психологических предпосылок к обучению (</w:t>
      </w:r>
      <w:proofErr w:type="gramStart"/>
      <w:r w:rsidRPr="00AF15DF">
        <w:rPr>
          <w:rFonts w:ascii="Segoe UI" w:eastAsia="Times New Roman" w:hAnsi="Segoe UI" w:cs="Segoe UI"/>
          <w:color w:val="000000"/>
          <w:lang w:eastAsia="ru-RU"/>
        </w:rPr>
        <w:t>см</w:t>
      </w:r>
      <w:proofErr w:type="gramEnd"/>
      <w:r w:rsidRPr="00AF15DF">
        <w:rPr>
          <w:rFonts w:ascii="Segoe UI" w:eastAsia="Times New Roman" w:hAnsi="Segoe UI" w:cs="Segoe UI"/>
          <w:color w:val="000000"/>
          <w:lang w:eastAsia="ru-RU"/>
        </w:rPr>
        <w:t xml:space="preserve">. таблица, пункт I.1). А сейчас при введении ФГОС необходимо обратить </w:t>
      </w:r>
      <w:proofErr w:type="spellStart"/>
      <w:r w:rsidRPr="00AF15DF">
        <w:rPr>
          <w:rFonts w:ascii="Segoe UI" w:eastAsia="Times New Roman" w:hAnsi="Segoe UI" w:cs="Segoe UI"/>
          <w:color w:val="000000"/>
          <w:lang w:eastAsia="ru-RU"/>
        </w:rPr>
        <w:t>бОльшее</w:t>
      </w:r>
      <w:proofErr w:type="spellEnd"/>
      <w:r w:rsidRPr="00AF15DF">
        <w:rPr>
          <w:rFonts w:ascii="Segoe UI" w:eastAsia="Times New Roman" w:hAnsi="Segoe UI" w:cs="Segoe UI"/>
          <w:color w:val="000000"/>
          <w:lang w:eastAsia="ru-RU"/>
        </w:rPr>
        <w:t xml:space="preserve"> внимание на формирование именно учебных действий: планирование предстоящей работы; определение путей и средств достижения учебной цели; контролирование деятельности; умение работать в определенном темпе и т.д.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Приведу примеры упражнений, направленных на формирование регулятивных УУД [3].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Упражнения, развивающие умение принимать и понимать</w:t>
      </w:r>
      <w:r w:rsidRPr="00AF15DF">
        <w:rPr>
          <w:rFonts w:ascii="Segoe UI" w:eastAsia="Times New Roman" w:hAnsi="Segoe UI" w:cs="Segoe UI"/>
          <w:color w:val="000000"/>
          <w:lang w:eastAsia="ru-RU"/>
        </w:rPr>
        <w:br/>
        <w:t>словесную или письменную инструкцию</w:t>
      </w:r>
    </w:p>
    <w:p w:rsidR="00AF15DF" w:rsidRPr="00AF15DF" w:rsidRDefault="00AF15DF" w:rsidP="00AF15DF">
      <w:pPr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 xml:space="preserve">Дети с нарушениями письменной речи нередко удивляют педагогов тем, что выполняют не то, что им задано. Они постоянно переспрашивают учителя, когда вроде бы тот достаточно понятно объяснил. Это может быть связано как с низкой концентрацией внимания ребенка, недостаточностью кратковременной слуховой памяти, нарушениями </w:t>
      </w:r>
      <w:r w:rsidRPr="00AF15DF">
        <w:rPr>
          <w:rFonts w:ascii="Segoe UI" w:eastAsia="Times New Roman" w:hAnsi="Segoe UI" w:cs="Segoe UI"/>
          <w:color w:val="000000"/>
          <w:lang w:eastAsia="ru-RU"/>
        </w:rPr>
        <w:lastRenderedPageBreak/>
        <w:t xml:space="preserve">мышления, так и с </w:t>
      </w:r>
      <w:proofErr w:type="spellStart"/>
      <w:r w:rsidRPr="00AF15DF">
        <w:rPr>
          <w:rFonts w:ascii="Segoe UI" w:eastAsia="Times New Roman" w:hAnsi="Segoe UI" w:cs="Segoe UI"/>
          <w:color w:val="000000"/>
          <w:lang w:eastAsia="ru-RU"/>
        </w:rPr>
        <w:t>несформированностью</w:t>
      </w:r>
      <w:proofErr w:type="spellEnd"/>
      <w:r w:rsidRPr="00AF15DF">
        <w:rPr>
          <w:rFonts w:ascii="Segoe UI" w:eastAsia="Times New Roman" w:hAnsi="Segoe UI" w:cs="Segoe UI"/>
          <w:color w:val="000000"/>
          <w:lang w:eastAsia="ru-RU"/>
        </w:rPr>
        <w:t xml:space="preserve"> приемов учебной деятельности. Умение своевременно реагировать на вопрос учителя; умение отличить новую задачу </w:t>
      </w:r>
      <w:proofErr w:type="gramStart"/>
      <w:r w:rsidRPr="00AF15DF">
        <w:rPr>
          <w:rFonts w:ascii="Segoe UI" w:eastAsia="Times New Roman" w:hAnsi="Segoe UI" w:cs="Segoe UI"/>
          <w:color w:val="000000"/>
          <w:lang w:eastAsia="ru-RU"/>
        </w:rPr>
        <w:t>от</w:t>
      </w:r>
      <w:proofErr w:type="gramEnd"/>
      <w:r w:rsidRPr="00AF15DF">
        <w:rPr>
          <w:rFonts w:ascii="Segoe UI" w:eastAsia="Times New Roman" w:hAnsi="Segoe UI" w:cs="Segoe UI"/>
          <w:color w:val="000000"/>
          <w:lang w:eastAsia="ru-RU"/>
        </w:rPr>
        <w:t xml:space="preserve"> </w:t>
      </w:r>
      <w:proofErr w:type="gramStart"/>
      <w:r w:rsidRPr="00AF15DF">
        <w:rPr>
          <w:rFonts w:ascii="Segoe UI" w:eastAsia="Times New Roman" w:hAnsi="Segoe UI" w:cs="Segoe UI"/>
          <w:color w:val="000000"/>
          <w:lang w:eastAsia="ru-RU"/>
        </w:rPr>
        <w:t>старой</w:t>
      </w:r>
      <w:proofErr w:type="gramEnd"/>
      <w:r w:rsidRPr="00AF15DF">
        <w:rPr>
          <w:rFonts w:ascii="Segoe UI" w:eastAsia="Times New Roman" w:hAnsi="Segoe UI" w:cs="Segoe UI"/>
          <w:color w:val="000000"/>
          <w:lang w:eastAsia="ru-RU"/>
        </w:rPr>
        <w:t>, четко представить то, что содержится в инструкции – вот что отличает ученика, который умеет учиться.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 xml:space="preserve">1. «Объясните </w:t>
      </w:r>
      <w:proofErr w:type="spellStart"/>
      <w:r w:rsidRPr="00AF15DF">
        <w:rPr>
          <w:rFonts w:ascii="Segoe UI" w:eastAsia="Times New Roman" w:hAnsi="Segoe UI" w:cs="Segoe UI"/>
          <w:color w:val="000000"/>
          <w:lang w:eastAsia="ru-RU"/>
        </w:rPr>
        <w:t>домовёнку</w:t>
      </w:r>
      <w:proofErr w:type="spellEnd"/>
      <w:r w:rsidRPr="00AF15DF">
        <w:rPr>
          <w:rFonts w:ascii="Segoe UI" w:eastAsia="Times New Roman" w:hAnsi="Segoe UI" w:cs="Segoe UI"/>
          <w:color w:val="000000"/>
          <w:lang w:eastAsia="ru-RU"/>
        </w:rPr>
        <w:t xml:space="preserve"> Кузе» Логопед дает ученикам какое-то задание. Чтобы проверить, как оно понято детьми, просит кого-нибудь из испытывающих трудности понимания инструкции учеников повторить его для Кузи.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2. «Письмо с пропусками» Логопед дает задание: «Я буду диктовать предложение, а вы записывайте, но вместо буквы</w:t>
      </w:r>
      <w:proofErr w:type="gramStart"/>
      <w:r w:rsidRPr="00AF15DF">
        <w:rPr>
          <w:rFonts w:ascii="Segoe UI" w:eastAsia="Times New Roman" w:hAnsi="Segoe UI" w:cs="Segoe UI"/>
          <w:color w:val="000000"/>
          <w:lang w:eastAsia="ru-RU"/>
        </w:rPr>
        <w:t> </w:t>
      </w:r>
      <w:r w:rsidRPr="00AF15DF">
        <w:rPr>
          <w:rFonts w:ascii="Segoe UI" w:eastAsia="Times New Roman" w:hAnsi="Segoe UI" w:cs="Segoe UI"/>
          <w:i/>
          <w:iCs/>
          <w:color w:val="000000"/>
          <w:lang w:eastAsia="ru-RU"/>
        </w:rPr>
        <w:t>О</w:t>
      </w:r>
      <w:proofErr w:type="gramEnd"/>
      <w:r w:rsidRPr="00AF15DF">
        <w:rPr>
          <w:rFonts w:ascii="Segoe UI" w:eastAsia="Times New Roman" w:hAnsi="Segoe UI" w:cs="Segoe UI"/>
          <w:color w:val="000000"/>
          <w:lang w:eastAsia="ru-RU"/>
        </w:rPr>
        <w:t xml:space="preserve"> всегда ставьте точку». Таким </w:t>
      </w:r>
      <w:proofErr w:type="gramStart"/>
      <w:r w:rsidRPr="00AF15DF">
        <w:rPr>
          <w:rFonts w:ascii="Segoe UI" w:eastAsia="Times New Roman" w:hAnsi="Segoe UI" w:cs="Segoe UI"/>
          <w:color w:val="000000"/>
          <w:lang w:eastAsia="ru-RU"/>
        </w:rPr>
        <w:t>образом</w:t>
      </w:r>
      <w:proofErr w:type="gramEnd"/>
      <w:r w:rsidRPr="00AF15DF">
        <w:rPr>
          <w:rFonts w:ascii="Segoe UI" w:eastAsia="Times New Roman" w:hAnsi="Segoe UI" w:cs="Segoe UI"/>
          <w:color w:val="000000"/>
          <w:lang w:eastAsia="ru-RU"/>
        </w:rPr>
        <w:t xml:space="preserve"> дети записывают 2–3 предложения, а потом логопед предлагает им, например, не писать окончания прилагательных, а ставить вместо них звездочку. </w:t>
      </w:r>
      <w:r w:rsidRPr="00AF15DF">
        <w:rPr>
          <w:rFonts w:ascii="Segoe UI" w:eastAsia="Times New Roman" w:hAnsi="Segoe UI" w:cs="Segoe UI"/>
          <w:i/>
          <w:iCs/>
          <w:color w:val="000000"/>
          <w:lang w:eastAsia="ru-RU"/>
        </w:rPr>
        <w:t xml:space="preserve">Прием способствует развитию концентрации и переключения внимания, но основная цель для ученика – </w:t>
      </w:r>
      <w:proofErr w:type="spellStart"/>
      <w:r w:rsidRPr="00AF15DF">
        <w:rPr>
          <w:rFonts w:ascii="Segoe UI" w:eastAsia="Times New Roman" w:hAnsi="Segoe UI" w:cs="Segoe UI"/>
          <w:i/>
          <w:iCs/>
          <w:color w:val="000000"/>
          <w:lang w:eastAsia="ru-RU"/>
        </w:rPr>
        <w:t>саморегуляция</w:t>
      </w:r>
      <w:proofErr w:type="spellEnd"/>
      <w:r w:rsidRPr="00AF15DF">
        <w:rPr>
          <w:rFonts w:ascii="Segoe UI" w:eastAsia="Times New Roman" w:hAnsi="Segoe UI" w:cs="Segoe UI"/>
          <w:i/>
          <w:iCs/>
          <w:color w:val="000000"/>
          <w:lang w:eastAsia="ru-RU"/>
        </w:rPr>
        <w:t xml:space="preserve"> деятельности с учетом меняющейся инструкции.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3. «Будь внимательным!» Логопед просит детей прослушать инструкцию, повторить ее «про себя», поднять руку тех, кто запомнил и четко представляет себе, что делать. По команде «Внимание!» ученики начинают выполнять задание. Примеры заданий: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1). В небольшом тексте все буквы </w:t>
      </w:r>
      <w:r w:rsidRPr="00AF15DF">
        <w:rPr>
          <w:rFonts w:ascii="Segoe UI" w:eastAsia="Times New Roman" w:hAnsi="Segoe UI" w:cs="Segoe UI"/>
          <w:i/>
          <w:iCs/>
          <w:color w:val="000000"/>
          <w:lang w:eastAsia="ru-RU"/>
        </w:rPr>
        <w:t>С</w:t>
      </w:r>
      <w:r w:rsidRPr="00AF15DF">
        <w:rPr>
          <w:rFonts w:ascii="Segoe UI" w:eastAsia="Times New Roman" w:hAnsi="Segoe UI" w:cs="Segoe UI"/>
          <w:color w:val="000000"/>
          <w:lang w:eastAsia="ru-RU"/>
        </w:rPr>
        <w:t xml:space="preserve"> подчеркнуть, а буквы </w:t>
      </w:r>
      <w:proofErr w:type="gramStart"/>
      <w:r w:rsidRPr="00AF15DF">
        <w:rPr>
          <w:rFonts w:ascii="Segoe UI" w:eastAsia="Times New Roman" w:hAnsi="Segoe UI" w:cs="Segoe UI"/>
          <w:color w:val="000000"/>
          <w:lang w:eastAsia="ru-RU"/>
        </w:rPr>
        <w:t>З</w:t>
      </w:r>
      <w:proofErr w:type="gramEnd"/>
      <w:r w:rsidRPr="00AF15DF">
        <w:rPr>
          <w:rFonts w:ascii="Segoe UI" w:eastAsia="Times New Roman" w:hAnsi="Segoe UI" w:cs="Segoe UI"/>
          <w:color w:val="000000"/>
          <w:lang w:eastAsia="ru-RU"/>
        </w:rPr>
        <w:t xml:space="preserve"> – вычеркнуть.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i/>
          <w:iCs/>
          <w:color w:val="000000"/>
          <w:lang w:eastAsia="ru-RU"/>
        </w:rPr>
        <w:t>Полезла Оксана за красной розой,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i/>
          <w:iCs/>
          <w:color w:val="000000"/>
          <w:lang w:eastAsia="ru-RU"/>
        </w:rPr>
        <w:t>А вернулась Оксана с занозой.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 xml:space="preserve">2). В тексте все буквы Ч подчеркнуть, а буквы </w:t>
      </w:r>
      <w:proofErr w:type="gramStart"/>
      <w:r w:rsidRPr="00AF15DF">
        <w:rPr>
          <w:rFonts w:ascii="Segoe UI" w:eastAsia="Times New Roman" w:hAnsi="Segoe UI" w:cs="Segoe UI"/>
          <w:color w:val="000000"/>
          <w:lang w:eastAsia="ru-RU"/>
        </w:rPr>
        <w:t>Ц</w:t>
      </w:r>
      <w:proofErr w:type="gramEnd"/>
      <w:r w:rsidRPr="00AF15DF">
        <w:rPr>
          <w:rFonts w:ascii="Segoe UI" w:eastAsia="Times New Roman" w:hAnsi="Segoe UI" w:cs="Segoe UI"/>
          <w:color w:val="000000"/>
          <w:lang w:eastAsia="ru-RU"/>
        </w:rPr>
        <w:t xml:space="preserve"> вычеркнуть. После команды «Внимание!», наоборот, вычеркиваются все Ч, а подчеркиваются все Ц.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i/>
          <w:iCs/>
          <w:color w:val="000000"/>
          <w:lang w:eastAsia="ru-RU"/>
        </w:rPr>
        <w:t>Черная цапля циркулем чертила.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i/>
          <w:iCs/>
          <w:color w:val="000000"/>
          <w:lang w:eastAsia="ru-RU"/>
        </w:rPr>
        <w:t>Внимание!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i/>
          <w:iCs/>
          <w:color w:val="000000"/>
          <w:lang w:eastAsia="ru-RU"/>
        </w:rPr>
        <w:t>Цапля старательно циркулем водила.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i/>
          <w:iCs/>
          <w:color w:val="000000"/>
          <w:lang w:eastAsia="ru-RU"/>
        </w:rPr>
        <w:t xml:space="preserve">Получился </w:t>
      </w:r>
      <w:proofErr w:type="gramStart"/>
      <w:r w:rsidRPr="00AF15DF">
        <w:rPr>
          <w:rFonts w:ascii="Segoe UI" w:eastAsia="Times New Roman" w:hAnsi="Segoe UI" w:cs="Segoe UI"/>
          <w:i/>
          <w:iCs/>
          <w:color w:val="000000"/>
          <w:lang w:eastAsia="ru-RU"/>
        </w:rPr>
        <w:t>очень чистенький</w:t>
      </w:r>
      <w:proofErr w:type="gramEnd"/>
      <w:r w:rsidRPr="00AF15DF">
        <w:rPr>
          <w:rFonts w:ascii="Segoe UI" w:eastAsia="Times New Roman" w:hAnsi="Segoe UI" w:cs="Segoe UI"/>
          <w:i/>
          <w:iCs/>
          <w:color w:val="000000"/>
          <w:lang w:eastAsia="ru-RU"/>
        </w:rPr>
        <w:t xml:space="preserve"> чертеж.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Упражнения, развивающие умение планировать действия по выполнению учебной инструкции и действовать по плану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Важнейший шаг к переводу внешних действий ученика в умственный план, обеспечивающий успешное формирование навыка, – это обучение детей планированию.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Управление учением должно быть гибким. Жесткость управления (строгая последовательность действий, заданная учителем) должна убывать по мере роста учащихся. Если в начале обучения дети действуют по образцам и алгоритмам, предложенным учителем, то на заключительном этапе логопедической работы дети сами планируют действия, составляют их алгоритмы.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1 . «Расскажи о звуке по плану-схеме» 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i/>
          <w:iCs/>
          <w:color w:val="000000"/>
          <w:lang w:eastAsia="ru-RU"/>
        </w:rPr>
        <w:t>Через 1–2 занятия схема характеристики звука заменяется. Детям предлагается рассказывать по схеме, где все характеристики заменены цветными символами.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lastRenderedPageBreak/>
        <w:t>2. «Определи порядок действий». Ученики получают карточку со сложной инструкцией к заданию. Нужно карандашом проставить над словами цифры, соответствующие порядку выполнения действий.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Например:</w:t>
      </w:r>
    </w:p>
    <w:p w:rsidR="00AF15DF" w:rsidRPr="00AF15DF" w:rsidRDefault="00AF15DF" w:rsidP="00AF15DF">
      <w:pPr>
        <w:spacing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i/>
          <w:iCs/>
          <w:color w:val="000000"/>
          <w:lang w:eastAsia="ru-RU"/>
        </w:rPr>
        <w:t>На уроках математики встречаются сложные примеры, в которых действия нужно совершать по порядку. Задание к упражнению по русскому языку тоже может содержать несколько действий. Важно не забыть сделать ни одно из них. Кроме того, нужно подумать, что удобнее сделать сначала, а что потом.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3. «Составьте алгоритм» Детям предлагают объединиться в малые группы по 3–4 человека (можно предложить поработать в парах). Задание общее для всех групп – составить алгоритм решения определенной учебной задачи. Например: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– Составьте алгоритм разбора слова по составу и др.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 xml:space="preserve">Через 5 минут каждая группа выполняет задание логопеда по разбору слова, используя свой алгоритм. Таким </w:t>
      </w:r>
      <w:proofErr w:type="gramStart"/>
      <w:r w:rsidRPr="00AF15DF">
        <w:rPr>
          <w:rFonts w:ascii="Segoe UI" w:eastAsia="Times New Roman" w:hAnsi="Segoe UI" w:cs="Segoe UI"/>
          <w:color w:val="000000"/>
          <w:lang w:eastAsia="ru-RU"/>
        </w:rPr>
        <w:t>образом</w:t>
      </w:r>
      <w:proofErr w:type="gramEnd"/>
      <w:r w:rsidRPr="00AF15DF">
        <w:rPr>
          <w:rFonts w:ascii="Segoe UI" w:eastAsia="Times New Roman" w:hAnsi="Segoe UI" w:cs="Segoe UI"/>
          <w:color w:val="000000"/>
          <w:lang w:eastAsia="ru-RU"/>
        </w:rPr>
        <w:t xml:space="preserve"> проверяется, «работает» этот алгоритм или нет, т.е. можно ли, используя его, безошибочно и быстро выполнить задание. В ходе выполнения задания по каждому алгоритму и его обсуждения выясняется, какая группа составила более полный и четкий алгоритм, нужно ли его дополнить.</w:t>
      </w:r>
    </w:p>
    <w:p w:rsidR="00AF15DF" w:rsidRPr="00AF15DF" w:rsidRDefault="00AF15DF" w:rsidP="00AF15DF">
      <w:pPr>
        <w:spacing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i/>
          <w:iCs/>
          <w:color w:val="000000"/>
          <w:lang w:eastAsia="ru-RU"/>
        </w:rPr>
        <w:t>Пример алгоритма, составленного учениками</w:t>
      </w:r>
      <w:r w:rsidRPr="00AF15DF">
        <w:rPr>
          <w:rFonts w:ascii="Segoe UI" w:eastAsia="Times New Roman" w:hAnsi="Segoe UI" w:cs="Segoe UI"/>
          <w:color w:val="000000"/>
          <w:lang w:eastAsia="ru-RU"/>
        </w:rPr>
        <w:t>:</w:t>
      </w:r>
    </w:p>
    <w:tbl>
      <w:tblPr>
        <w:tblW w:w="798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89"/>
      </w:tblGrid>
      <w:tr w:rsidR="00AF15DF" w:rsidRPr="00AF15DF" w:rsidTr="00AF15DF">
        <w:trPr>
          <w:tblCellSpacing w:w="15" w:type="dxa"/>
        </w:trPr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Как разобрать слово по составу</w:t>
            </w:r>
          </w:p>
          <w:p w:rsidR="00AF15DF" w:rsidRPr="00AF15DF" w:rsidRDefault="00AF15DF" w:rsidP="00AF15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Изменить форму слова → выделить окончание, обозначить.</w:t>
            </w:r>
          </w:p>
          <w:p w:rsidR="00AF15DF" w:rsidRPr="00AF15DF" w:rsidRDefault="00AF15DF" w:rsidP="00AF15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Выделить основу – часть слова без окончания, обозначить.</w:t>
            </w:r>
          </w:p>
          <w:p w:rsidR="00AF15DF" w:rsidRPr="00AF15DF" w:rsidRDefault="00AF15DF" w:rsidP="00AF15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Подобрать однокоренные слова → выделить общую часть слова – корень, обозначить.</w:t>
            </w:r>
          </w:p>
          <w:p w:rsidR="00AF15DF" w:rsidRPr="00AF15DF" w:rsidRDefault="00AF15DF" w:rsidP="00AF15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Посмотреть на оставшиеся части слова:</w:t>
            </w:r>
          </w:p>
          <w:p w:rsidR="00AF15DF" w:rsidRPr="00AF15DF" w:rsidRDefault="00AF15DF" w:rsidP="00AF15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есть часть слова перед корнем → это приставка, обозначить.</w:t>
            </w:r>
          </w:p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есть часть слова между корнем и окончанием → это суффикс, обозначить.</w:t>
            </w:r>
          </w:p>
        </w:tc>
      </w:tr>
    </w:tbl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Упражнения, развивающие умение осуществлять итоговый самоконтроль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Ученики с нарушениями письменной речи часто не в состоянии осуществлять итоговый самоконтроль при выполнении письменных работ. Таких детей необходимо обучать контролю с помощью специальных методов – планомерно, тщательно, длительно. Важно убедить учеников в том, что самопроверка дает возможность получить за письменную работу более высокую отметку.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 xml:space="preserve">Для указанной группы учеников целесообразен такой способ самоконтроля, при котором проверка дробится на 3 этапа. Во время каждого из них внимание ребенка сосредоточено на поиске специфических ошибок и недочетов в письменной работе. Для каждого из </w:t>
      </w:r>
      <w:r w:rsidRPr="00AF15DF">
        <w:rPr>
          <w:rFonts w:ascii="Segoe UI" w:eastAsia="Times New Roman" w:hAnsi="Segoe UI" w:cs="Segoe UI"/>
          <w:color w:val="000000"/>
          <w:lang w:eastAsia="ru-RU"/>
        </w:rPr>
        <w:lastRenderedPageBreak/>
        <w:t>этапов разработана памятка, в которой дан алгоритм действий по проверке и перечислены группы ошибок, на которых следует сосредоточиться.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i/>
          <w:iCs/>
          <w:color w:val="000000"/>
          <w:lang w:eastAsia="ru-RU"/>
        </w:rPr>
        <w:t>Этапы самопроверки: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I этап – поиск специфических (</w:t>
      </w:r>
      <w:proofErr w:type="spellStart"/>
      <w:r w:rsidRPr="00AF15DF">
        <w:rPr>
          <w:rFonts w:ascii="Segoe UI" w:eastAsia="Times New Roman" w:hAnsi="Segoe UI" w:cs="Segoe UI"/>
          <w:color w:val="000000"/>
          <w:lang w:eastAsia="ru-RU"/>
        </w:rPr>
        <w:t>дисграфических</w:t>
      </w:r>
      <w:proofErr w:type="spellEnd"/>
      <w:r w:rsidRPr="00AF15DF">
        <w:rPr>
          <w:rFonts w:ascii="Segoe UI" w:eastAsia="Times New Roman" w:hAnsi="Segoe UI" w:cs="Segoe UI"/>
          <w:color w:val="000000"/>
          <w:lang w:eastAsia="ru-RU"/>
        </w:rPr>
        <w:t>) ошибок в слове, не связанных с усвоением грамматических норм.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II этап – поиск орфографических ошибок в слове.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III этап – поиск пунктуационных, грамматических и смысловых ошибок в структуре целого предложения.</w:t>
      </w:r>
    </w:p>
    <w:p w:rsidR="00AF15DF" w:rsidRPr="00AF15DF" w:rsidRDefault="00AF15DF" w:rsidP="00AF15DF">
      <w:pPr>
        <w:spacing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На I и II этапах работы возможно использование вспомогательных приспособлений, позволяющих ребенку выделить слово из текста и сосредоточить на нем свое внимание. Таким приспособлением может служить проверочная карточка – прямоугольник из картона размером в половину тетрадной страницы, на верхней и нижней грани которого вырезаны «окошки» для выделения длинного и короткого слова 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1 . «Возвращение к началу». Логопед предлагает ученикам объединиться в пары. Каждая пара получает текст, в котором, как объясняет логопед, допущена всего одна ошибка в слове – по невнимательности. Чтобы ее найти, нужно воспользоваться карточкой – «</w:t>
      </w:r>
      <w:proofErr w:type="spellStart"/>
      <w:r w:rsidRPr="00AF15DF">
        <w:rPr>
          <w:rFonts w:ascii="Segoe UI" w:eastAsia="Times New Roman" w:hAnsi="Segoe UI" w:cs="Segoe UI"/>
          <w:color w:val="000000"/>
          <w:lang w:eastAsia="ru-RU"/>
        </w:rPr>
        <w:t>проверялкой</w:t>
      </w:r>
      <w:proofErr w:type="spellEnd"/>
      <w:r w:rsidRPr="00AF15DF">
        <w:rPr>
          <w:rFonts w:ascii="Segoe UI" w:eastAsia="Times New Roman" w:hAnsi="Segoe UI" w:cs="Segoe UI"/>
          <w:color w:val="000000"/>
          <w:lang w:eastAsia="ru-RU"/>
        </w:rPr>
        <w:t>». Один ученик двигает карточку от конца текста к началу и «ловит» в окошко целые слова. Другой ученик читает «пойманное» слово по слогам точно так, как оно написано. Важно не пропустить ни одного слова и не допускать чтения по догадке. Пара, раньше всех обнаружившая слово с ошибкой, поднимает руки.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i/>
          <w:iCs/>
          <w:color w:val="000000"/>
          <w:lang w:eastAsia="ru-RU"/>
        </w:rPr>
        <w:t>Упражнение является подготовительным. Оно приучает детей к использованию при проверке карточки – «</w:t>
      </w:r>
      <w:proofErr w:type="spellStart"/>
      <w:r w:rsidRPr="00AF15DF">
        <w:rPr>
          <w:rFonts w:ascii="Segoe UI" w:eastAsia="Times New Roman" w:hAnsi="Segoe UI" w:cs="Segoe UI"/>
          <w:i/>
          <w:iCs/>
          <w:color w:val="000000"/>
          <w:lang w:eastAsia="ru-RU"/>
        </w:rPr>
        <w:t>проверялки</w:t>
      </w:r>
      <w:proofErr w:type="spellEnd"/>
      <w:r w:rsidRPr="00AF15DF">
        <w:rPr>
          <w:rFonts w:ascii="Segoe UI" w:eastAsia="Times New Roman" w:hAnsi="Segoe UI" w:cs="Segoe UI"/>
          <w:i/>
          <w:iCs/>
          <w:color w:val="000000"/>
          <w:lang w:eastAsia="ru-RU"/>
        </w:rPr>
        <w:t xml:space="preserve">», к чтению текста от конца к началу (это помогает избежать чтения по догадке), к четкому </w:t>
      </w:r>
      <w:proofErr w:type="spellStart"/>
      <w:r w:rsidRPr="00AF15DF">
        <w:rPr>
          <w:rFonts w:ascii="Segoe UI" w:eastAsia="Times New Roman" w:hAnsi="Segoe UI" w:cs="Segoe UI"/>
          <w:i/>
          <w:iCs/>
          <w:color w:val="000000"/>
          <w:lang w:eastAsia="ru-RU"/>
        </w:rPr>
        <w:t>послоговому</w:t>
      </w:r>
      <w:proofErr w:type="spellEnd"/>
      <w:r w:rsidRPr="00AF15DF">
        <w:rPr>
          <w:rFonts w:ascii="Segoe UI" w:eastAsia="Times New Roman" w:hAnsi="Segoe UI" w:cs="Segoe UI"/>
          <w:i/>
          <w:iCs/>
          <w:color w:val="000000"/>
          <w:lang w:eastAsia="ru-RU"/>
        </w:rPr>
        <w:t xml:space="preserve"> чтению написанного слова. Работа в парах делает упражнение неутомительным, поиск единственной ошибки стимулирует внимание и темп деятельности </w:t>
      </w:r>
      <w:proofErr w:type="spellStart"/>
      <w:r w:rsidRPr="00AF15DF">
        <w:rPr>
          <w:rFonts w:ascii="Segoe UI" w:eastAsia="Times New Roman" w:hAnsi="Segoe UI" w:cs="Segoe UI"/>
          <w:i/>
          <w:iCs/>
          <w:color w:val="000000"/>
          <w:lang w:eastAsia="ru-RU"/>
        </w:rPr>
        <w:t>детей</w:t>
      </w:r>
      <w:proofErr w:type="gramStart"/>
      <w:r w:rsidRPr="00AF15DF">
        <w:rPr>
          <w:rFonts w:ascii="Segoe UI" w:eastAsia="Times New Roman" w:hAnsi="Segoe UI" w:cs="Segoe UI"/>
          <w:i/>
          <w:iCs/>
          <w:color w:val="000000"/>
          <w:lang w:eastAsia="ru-RU"/>
        </w:rPr>
        <w:t>.Ц</w:t>
      </w:r>
      <w:proofErr w:type="gramEnd"/>
      <w:r w:rsidRPr="00AF15DF">
        <w:rPr>
          <w:rFonts w:ascii="Segoe UI" w:eastAsia="Times New Roman" w:hAnsi="Segoe UI" w:cs="Segoe UI"/>
          <w:i/>
          <w:iCs/>
          <w:color w:val="000000"/>
          <w:lang w:eastAsia="ru-RU"/>
        </w:rPr>
        <w:t>елесообразно</w:t>
      </w:r>
      <w:proofErr w:type="spellEnd"/>
      <w:r w:rsidRPr="00AF15DF">
        <w:rPr>
          <w:rFonts w:ascii="Segoe UI" w:eastAsia="Times New Roman" w:hAnsi="Segoe UI" w:cs="Segoe UI"/>
          <w:i/>
          <w:iCs/>
          <w:color w:val="000000"/>
          <w:lang w:eastAsia="ru-RU"/>
        </w:rPr>
        <w:t xml:space="preserve"> использовать такое упражнение на 3-4 занятиях подряд.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2. Ищем «случайные» ошибки. (</w:t>
      </w:r>
      <w:proofErr w:type="spellStart"/>
      <w:r w:rsidRPr="00AF15DF">
        <w:rPr>
          <w:rFonts w:ascii="Segoe UI" w:eastAsia="Times New Roman" w:hAnsi="Segoe UI" w:cs="Segoe UI"/>
          <w:color w:val="000000"/>
          <w:lang w:eastAsia="ru-RU"/>
        </w:rPr>
        <w:t>I-й</w:t>
      </w:r>
      <w:proofErr w:type="spellEnd"/>
      <w:r w:rsidRPr="00AF15DF">
        <w:rPr>
          <w:rFonts w:ascii="Segoe UI" w:eastAsia="Times New Roman" w:hAnsi="Segoe UI" w:cs="Segoe UI"/>
          <w:color w:val="000000"/>
          <w:lang w:eastAsia="ru-RU"/>
        </w:rPr>
        <w:t xml:space="preserve"> этап самопроверки.)</w:t>
      </w:r>
    </w:p>
    <w:p w:rsidR="00AF15DF" w:rsidRPr="00AF15DF" w:rsidRDefault="00AF15DF" w:rsidP="00AF15DF">
      <w:pPr>
        <w:spacing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 xml:space="preserve">Работать можно индивидуально или в паре. Действия по проверке текста аналогичны </w:t>
      </w:r>
      <w:proofErr w:type="gramStart"/>
      <w:r w:rsidRPr="00AF15DF">
        <w:rPr>
          <w:rFonts w:ascii="Segoe UI" w:eastAsia="Times New Roman" w:hAnsi="Segoe UI" w:cs="Segoe UI"/>
          <w:color w:val="000000"/>
          <w:lang w:eastAsia="ru-RU"/>
        </w:rPr>
        <w:t>описанным</w:t>
      </w:r>
      <w:proofErr w:type="gramEnd"/>
      <w:r w:rsidRPr="00AF15DF">
        <w:rPr>
          <w:rFonts w:ascii="Segoe UI" w:eastAsia="Times New Roman" w:hAnsi="Segoe UI" w:cs="Segoe UI"/>
          <w:color w:val="000000"/>
          <w:lang w:eastAsia="ru-RU"/>
        </w:rPr>
        <w:t xml:space="preserve"> в предыдущем упражнении, но добавляется очень важный компонент – карточка-памятка. Возможность пользоваться карточкой на начальном этапе овладения навыком самоконтроля делает проверку более эффективной, значительно повышает активность детей. Известный психолог П.Я.Гальперин отмечал, что, беря карточку, школьник «получает орудие в собственные руки» и становится хозяином положения, в то время как при ее отсутствии он является пассивным исполнителем чужих указаний.</w:t>
      </w:r>
    </w:p>
    <w:tbl>
      <w:tblPr>
        <w:tblW w:w="798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89"/>
      </w:tblGrid>
      <w:tr w:rsidR="00AF15DF" w:rsidRPr="00AF15DF" w:rsidTr="00AF15DF">
        <w:trPr>
          <w:tblCellSpacing w:w="15" w:type="dxa"/>
        </w:trPr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</w:t>
            </w:r>
          </w:p>
          <w:p w:rsidR="00AF15DF" w:rsidRPr="00AF15DF" w:rsidRDefault="00AF15DF" w:rsidP="00AF15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Проверь свою работу</w:t>
            </w:r>
          </w:p>
          <w:p w:rsidR="00AF15DF" w:rsidRPr="00AF15DF" w:rsidRDefault="00AF15DF" w:rsidP="00AF15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(I проверка)</w:t>
            </w:r>
          </w:p>
          <w:p w:rsidR="00AF15DF" w:rsidRPr="00AF15DF" w:rsidRDefault="00AF15DF" w:rsidP="00AF15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Проверь отдельно каждое слово, начиная с последнего.</w:t>
            </w:r>
          </w:p>
          <w:p w:rsidR="00AF15DF" w:rsidRPr="00AF15DF" w:rsidRDefault="00AF15DF" w:rsidP="00AF15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пропустил ли ты букву?</w:t>
            </w:r>
          </w:p>
          <w:p w:rsidR="00AF15DF" w:rsidRPr="00AF15DF" w:rsidRDefault="00AF15DF" w:rsidP="00AF15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добавил ли лишнюю букву?</w:t>
            </w:r>
          </w:p>
          <w:p w:rsidR="00AF15DF" w:rsidRPr="00AF15DF" w:rsidRDefault="00AF15DF" w:rsidP="00AF15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написал ли вместо одной буквы другую?</w:t>
            </w:r>
          </w:p>
          <w:p w:rsidR="00AF15DF" w:rsidRPr="00AF15DF" w:rsidRDefault="00AF15DF" w:rsidP="00AF15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ли ты изобразил каждую букву?</w:t>
            </w:r>
          </w:p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Если в твоей работе больше нет таких ошибок, ты – МОЛОДЕЦ!</w:t>
            </w:r>
          </w:p>
        </w:tc>
      </w:tr>
    </w:tbl>
    <w:p w:rsidR="00AF15DF" w:rsidRPr="00AF15DF" w:rsidRDefault="00AF15DF" w:rsidP="00AF15DF">
      <w:pPr>
        <w:spacing w:line="240" w:lineRule="auto"/>
        <w:rPr>
          <w:rFonts w:ascii="Segoe UI" w:eastAsia="Times New Roman" w:hAnsi="Segoe UI" w:cs="Segoe UI"/>
          <w:vanish/>
          <w:color w:val="000000"/>
          <w:lang w:eastAsia="ru-RU"/>
        </w:rPr>
      </w:pPr>
    </w:p>
    <w:tbl>
      <w:tblPr>
        <w:tblW w:w="798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89"/>
      </w:tblGrid>
      <w:tr w:rsidR="00AF15DF" w:rsidRPr="00AF15DF" w:rsidTr="00AF15DF">
        <w:trPr>
          <w:tblCellSpacing w:w="15" w:type="dxa"/>
        </w:trPr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</w:t>
            </w:r>
          </w:p>
          <w:p w:rsidR="00AF15DF" w:rsidRPr="00AF15DF" w:rsidRDefault="00AF15DF" w:rsidP="00AF15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Проверь свою работу</w:t>
            </w:r>
          </w:p>
          <w:p w:rsidR="00AF15DF" w:rsidRPr="00AF15DF" w:rsidRDefault="00AF15DF" w:rsidP="00AF15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(II проверка)</w:t>
            </w:r>
          </w:p>
          <w:p w:rsidR="00AF15DF" w:rsidRPr="00AF15DF" w:rsidRDefault="00AF15DF" w:rsidP="00AF15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Проверь отдельно каждое слово, начиная с последнего.</w:t>
            </w:r>
          </w:p>
          <w:p w:rsidR="00AF15DF" w:rsidRPr="00AF15DF" w:rsidRDefault="00AF15DF" w:rsidP="00AF15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словарное ли слово?</w:t>
            </w:r>
          </w:p>
          <w:p w:rsidR="00AF15DF" w:rsidRPr="00AF15DF" w:rsidRDefault="00AF15DF" w:rsidP="00AF15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ли в слове орфограммы? Какие?</w:t>
            </w:r>
          </w:p>
          <w:p w:rsidR="00AF15DF" w:rsidRPr="00AF15DF" w:rsidRDefault="00AF15DF" w:rsidP="00AF15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Обозначь опасные места</w:t>
            </w:r>
          </w:p>
          <w:p w:rsidR="00AF15DF" w:rsidRPr="00AF15DF" w:rsidRDefault="00AF15DF" w:rsidP="00AF15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возможно, подбери проверочные слова.</w:t>
            </w:r>
          </w:p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Если в твоей работе больше нет таких ошибок, ты – МОЛОДЕЦ!</w:t>
            </w:r>
          </w:p>
        </w:tc>
      </w:tr>
    </w:tbl>
    <w:p w:rsidR="00AF15DF" w:rsidRPr="00AF15DF" w:rsidRDefault="00AF15DF" w:rsidP="00AF15DF">
      <w:pPr>
        <w:spacing w:line="240" w:lineRule="auto"/>
        <w:rPr>
          <w:rFonts w:ascii="Segoe UI" w:eastAsia="Times New Roman" w:hAnsi="Segoe UI" w:cs="Segoe UI"/>
          <w:vanish/>
          <w:color w:val="000000"/>
          <w:lang w:eastAsia="ru-RU"/>
        </w:rPr>
      </w:pPr>
    </w:p>
    <w:tbl>
      <w:tblPr>
        <w:tblW w:w="798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79"/>
        <w:gridCol w:w="3965"/>
        <w:gridCol w:w="45"/>
      </w:tblGrid>
      <w:tr w:rsidR="00AF15DF" w:rsidRPr="00AF15DF" w:rsidTr="00AF15DF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</w:t>
            </w:r>
          </w:p>
          <w:p w:rsidR="00AF15DF" w:rsidRPr="00AF15DF" w:rsidRDefault="00AF15DF" w:rsidP="00AF15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Проверь свою работу</w:t>
            </w:r>
          </w:p>
          <w:p w:rsidR="00AF15DF" w:rsidRPr="00AF15DF" w:rsidRDefault="00AF15DF" w:rsidP="00AF15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(III проверка)</w:t>
            </w:r>
          </w:p>
          <w:p w:rsidR="00AF15DF" w:rsidRPr="00AF15DF" w:rsidRDefault="00AF15DF" w:rsidP="00AF15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Проверь целиком каждое предложение, начиная с первого.</w:t>
            </w:r>
          </w:p>
          <w:p w:rsidR="00AF15DF" w:rsidRPr="00AF15DF" w:rsidRDefault="00AF15DF" w:rsidP="00AF15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пропустил ли ты слово?</w:t>
            </w:r>
          </w:p>
          <w:p w:rsidR="00AF15DF" w:rsidRPr="00AF15DF" w:rsidRDefault="00AF15DF" w:rsidP="00AF15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написал ли лишнее слово?</w:t>
            </w:r>
          </w:p>
          <w:p w:rsidR="00AF15DF" w:rsidRPr="00AF15DF" w:rsidRDefault="00AF15DF" w:rsidP="00AF15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написаны предлоги и союзы?</w:t>
            </w:r>
          </w:p>
          <w:p w:rsidR="00AF15DF" w:rsidRPr="00AF15DF" w:rsidRDefault="00AF15DF" w:rsidP="00AF15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ли слова связаны друг с другом?</w:t>
            </w:r>
          </w:p>
          <w:p w:rsidR="00AF15DF" w:rsidRPr="00AF15DF" w:rsidRDefault="00AF15DF" w:rsidP="00AF15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(Проверь окончания)</w:t>
            </w:r>
          </w:p>
          <w:p w:rsidR="00AF15DF" w:rsidRPr="00AF15DF" w:rsidRDefault="00AF15DF" w:rsidP="00AF15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ли точка в конце и заглавная буква в начале предложения?</w:t>
            </w:r>
          </w:p>
          <w:p w:rsidR="00AF15DF" w:rsidRPr="00AF15DF" w:rsidRDefault="00AF15DF" w:rsidP="00AF15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ли необходимые запятые и другие знаки?</w:t>
            </w:r>
          </w:p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Если в твоей работе больше нет таких ошибок, ты – МОЛОДЕЦ!</w:t>
            </w:r>
          </w:p>
        </w:tc>
      </w:tr>
      <w:tr w:rsidR="00AF15DF" w:rsidRPr="00AF15DF" w:rsidTr="00AF15DF">
        <w:trPr>
          <w:gridBefore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Ищем орфографические ошибки. (II этап самопроверки).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Дети проверяют текст 2-й раз, сосредотачиваясь на поиске орфографических ошибок. Сделать это им помогает уже другая карточка-памятка.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lastRenderedPageBreak/>
        <w:t>Проверка предложений (III этап самопроверки).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Ребенок проверяет каждое предложение, начиная с первого. Используется только памятка.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В случае</w:t>
      </w:r>
      <w:proofErr w:type="gramStart"/>
      <w:r w:rsidRPr="00AF15DF">
        <w:rPr>
          <w:rFonts w:ascii="Segoe UI" w:eastAsia="Times New Roman" w:hAnsi="Segoe UI" w:cs="Segoe UI"/>
          <w:color w:val="000000"/>
          <w:lang w:eastAsia="ru-RU"/>
        </w:rPr>
        <w:t>,</w:t>
      </w:r>
      <w:proofErr w:type="gramEnd"/>
      <w:r w:rsidRPr="00AF15DF">
        <w:rPr>
          <w:rFonts w:ascii="Segoe UI" w:eastAsia="Times New Roman" w:hAnsi="Segoe UI" w:cs="Segoe UI"/>
          <w:color w:val="000000"/>
          <w:lang w:eastAsia="ru-RU"/>
        </w:rPr>
        <w:t xml:space="preserve"> если какие-то ошибки остаются не найденными ребенком, логопед отмечает их на полях соответствующей строки цифрами (1,2 или 3 в зависимости от типа ошибок).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Если и в этом случае ребенок не может обнаружить ошибку, то логопед указывает слово или предложение, в котором она допущена.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И только если ошибка так и остается необнаруженной, логопед вместе с ребенком осуществляет разбор и помогает найти ошибку.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Очень важно, чтобы ученик постарался найти все ошибки сам.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Упражнения, развивающие умение самостоятельно оценивать результаты своей деятельности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 xml:space="preserve">Важными секретами успешной учебы являются: умение ставить цели и добиваться их; умение видеть собственные успехи и испытывать по этому поводу радость; замечать неудачи и находить их причины. Для формирования у ребенка желания </w:t>
      </w:r>
      <w:proofErr w:type="gramStart"/>
      <w:r w:rsidRPr="00AF15DF">
        <w:rPr>
          <w:rFonts w:ascii="Segoe UI" w:eastAsia="Times New Roman" w:hAnsi="Segoe UI" w:cs="Segoe UI"/>
          <w:color w:val="000000"/>
          <w:lang w:eastAsia="ru-RU"/>
        </w:rPr>
        <w:t>учиться можно использовать</w:t>
      </w:r>
      <w:proofErr w:type="gramEnd"/>
      <w:r w:rsidRPr="00AF15DF">
        <w:rPr>
          <w:rFonts w:ascii="Segoe UI" w:eastAsia="Times New Roman" w:hAnsi="Segoe UI" w:cs="Segoe UI"/>
          <w:color w:val="000000"/>
          <w:lang w:eastAsia="ru-RU"/>
        </w:rPr>
        <w:t xml:space="preserve"> разнообразные приемы – от похвалы до специальных символов, с помощью которых отмечались бы детские достижения.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 xml:space="preserve">Для </w:t>
      </w:r>
      <w:proofErr w:type="spellStart"/>
      <w:r w:rsidRPr="00AF15DF">
        <w:rPr>
          <w:rFonts w:ascii="Segoe UI" w:eastAsia="Times New Roman" w:hAnsi="Segoe UI" w:cs="Segoe UI"/>
          <w:color w:val="000000"/>
          <w:lang w:eastAsia="ru-RU"/>
        </w:rPr>
        <w:t>самооценивания</w:t>
      </w:r>
      <w:proofErr w:type="spellEnd"/>
      <w:r w:rsidRPr="00AF15DF">
        <w:rPr>
          <w:rFonts w:ascii="Segoe UI" w:eastAsia="Times New Roman" w:hAnsi="Segoe UI" w:cs="Segoe UI"/>
          <w:color w:val="000000"/>
          <w:lang w:eastAsia="ru-RU"/>
        </w:rPr>
        <w:t xml:space="preserve"> и фиксации результатов используются линейки достижений и лестница успеха.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 xml:space="preserve">Линейки достижений помогают ребенку увидеть свои успехи. К сожалению, ученику с </w:t>
      </w:r>
      <w:proofErr w:type="spellStart"/>
      <w:r w:rsidRPr="00AF15DF">
        <w:rPr>
          <w:rFonts w:ascii="Segoe UI" w:eastAsia="Times New Roman" w:hAnsi="Segoe UI" w:cs="Segoe UI"/>
          <w:color w:val="000000"/>
          <w:lang w:eastAsia="ru-RU"/>
        </w:rPr>
        <w:t>дисграфией</w:t>
      </w:r>
      <w:proofErr w:type="spellEnd"/>
      <w:r w:rsidRPr="00AF15DF">
        <w:rPr>
          <w:rFonts w:ascii="Segoe UI" w:eastAsia="Times New Roman" w:hAnsi="Segoe UI" w:cs="Segoe UI"/>
          <w:color w:val="000000"/>
          <w:lang w:eastAsia="ru-RU"/>
        </w:rPr>
        <w:t xml:space="preserve"> на уроке русского чаще приходится отмечать свои неудачи. Но ведь </w:t>
      </w:r>
      <w:r w:rsidRPr="00AF15DF">
        <w:rPr>
          <w:rFonts w:ascii="Segoe UI" w:eastAsia="Times New Roman" w:hAnsi="Segoe UI" w:cs="Segoe UI"/>
          <w:i/>
          <w:iCs/>
          <w:color w:val="000000"/>
          <w:lang w:eastAsia="ru-RU"/>
        </w:rPr>
        <w:t>отметка – это вовсе не единственный результат, который дает учеба</w:t>
      </w:r>
      <w:r w:rsidRPr="00AF15DF">
        <w:rPr>
          <w:rFonts w:ascii="Segoe UI" w:eastAsia="Times New Roman" w:hAnsi="Segoe UI" w:cs="Segoe UI"/>
          <w:color w:val="000000"/>
          <w:lang w:eastAsia="ru-RU"/>
        </w:rPr>
        <w:t>. Уверенность в своих силах, желание учиться и работать над собой – вот то, что действительно пригодится в жизни.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Линейки достижений позволяют увидеть не столько улучшение успеваемости, но и те усилия, которые ученик приложил, и те знания, умения и навыки, которые им в результате приобретены.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1. «Линейка достижений». Логопед предлагает детям в конце занятия сделать отметки на линейках достижений. Каждому ребенку дается карточка, например, такого содержания:</w:t>
      </w:r>
    </w:p>
    <w:tbl>
      <w:tblPr>
        <w:tblW w:w="798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89"/>
      </w:tblGrid>
      <w:tr w:rsidR="00AF15DF" w:rsidRPr="00AF15DF" w:rsidTr="00AF15DF">
        <w:trPr>
          <w:tblCellSpacing w:w="15" w:type="dxa"/>
        </w:trPr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Я научился различать буквы</w:t>
            </w:r>
            <w:proofErr w:type="gramStart"/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 (умения по теме занятия)</w:t>
            </w: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оценка от 0 до 5</w:t>
            </w:r>
          </w:p>
          <w:p w:rsidR="00AF15DF" w:rsidRPr="00AF15DF" w:rsidRDefault="00AF15DF" w:rsidP="00AF15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F15DF" w:rsidRPr="00AF15DF" w:rsidRDefault="00AF15DF" w:rsidP="00AF15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F15DF" w:rsidRPr="00AF15DF" w:rsidRDefault="00AF15DF" w:rsidP="00AF15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AF15DF" w:rsidRPr="00AF15DF" w:rsidRDefault="00AF15DF" w:rsidP="00AF15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F15DF" w:rsidRPr="00AF15DF" w:rsidRDefault="00AF15DF" w:rsidP="00AF15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5DF" w:rsidRPr="00AF15DF" w:rsidRDefault="00AF15DF" w:rsidP="00AF15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Я старался</w:t>
            </w:r>
          </w:p>
          <w:p w:rsidR="00AF15DF" w:rsidRPr="00AF15DF" w:rsidRDefault="00AF15DF" w:rsidP="00AF15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от 0 до 5</w:t>
            </w:r>
          </w:p>
          <w:p w:rsidR="00AF15DF" w:rsidRPr="00AF15DF" w:rsidRDefault="00AF15DF" w:rsidP="00AF15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F15DF" w:rsidRPr="00AF15DF" w:rsidRDefault="00AF15DF" w:rsidP="00AF15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F15DF" w:rsidRPr="00AF15DF" w:rsidRDefault="00AF15DF" w:rsidP="00AF15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AF15DF" w:rsidRPr="00AF15DF" w:rsidRDefault="00AF15DF" w:rsidP="00AF15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F15DF" w:rsidRPr="00AF15DF" w:rsidRDefault="00AF15DF" w:rsidP="00AF15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5DF" w:rsidRPr="00AF15DF" w:rsidRDefault="00AF15DF" w:rsidP="00AF15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Какую оценку я сам себе поставлю</w:t>
            </w:r>
          </w:p>
          <w:p w:rsidR="00AF15DF" w:rsidRPr="00AF15DF" w:rsidRDefault="00AF15DF" w:rsidP="00AF15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от 0 до 5</w:t>
            </w:r>
          </w:p>
          <w:p w:rsidR="00AF15DF" w:rsidRPr="00AF15DF" w:rsidRDefault="00AF15DF" w:rsidP="00AF15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F15DF" w:rsidRPr="00AF15DF" w:rsidRDefault="00AF15DF" w:rsidP="00AF15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F15DF" w:rsidRPr="00AF15DF" w:rsidRDefault="00AF15DF" w:rsidP="00AF15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AF15DF" w:rsidRPr="00AF15DF" w:rsidRDefault="00AF15DF" w:rsidP="00AF15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F15DF" w:rsidRPr="00AF15DF" w:rsidRDefault="00AF15DF" w:rsidP="00AF15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i/>
          <w:iCs/>
          <w:color w:val="000000"/>
          <w:lang w:eastAsia="ru-RU"/>
        </w:rPr>
        <w:lastRenderedPageBreak/>
        <w:t>Ученик ставит отметку-черточку на каждой линейке. Это приучает его задумываться над тем, как он продвинулся в овладении знаниями и умениями; прикладывал ли старания для качественного выполнения задания; прогнозировать оценку за выполнение задания.</w:t>
      </w:r>
    </w:p>
    <w:p w:rsidR="00AF15DF" w:rsidRPr="00AF15DF" w:rsidRDefault="00AF15DF" w:rsidP="00AF15DF">
      <w:pPr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2. Карта самонаблюдений. Особенность такой карты заключается в том, что она составляется и ведется самим учеником. Учащиеся, выделяя собственные проблемы (в поведении, в учебе и т. д.), сами вписывают нужные аспекты наблюдения в свои таблички. В конце каждого занятия ученики делают отметки (+ или</w:t>
      </w:r>
      <w:proofErr w:type="gramStart"/>
      <w:r w:rsidRPr="00AF15DF">
        <w:rPr>
          <w:rFonts w:ascii="Segoe UI" w:eastAsia="Times New Roman" w:hAnsi="Segoe UI" w:cs="Segoe UI"/>
          <w:color w:val="000000"/>
          <w:lang w:eastAsia="ru-RU"/>
        </w:rPr>
        <w:t xml:space="preserve"> –) </w:t>
      </w:r>
      <w:proofErr w:type="gramEnd"/>
      <w:r w:rsidRPr="00AF15DF">
        <w:rPr>
          <w:rFonts w:ascii="Segoe UI" w:eastAsia="Times New Roman" w:hAnsi="Segoe UI" w:cs="Segoe UI"/>
          <w:color w:val="000000"/>
          <w:lang w:eastAsia="ru-RU"/>
        </w:rPr>
        <w:t>в карте. Когда таблица заполнится, уместно подвести итоги: </w:t>
      </w:r>
      <w:r w:rsidRPr="00AF15DF">
        <w:rPr>
          <w:rFonts w:ascii="Segoe UI" w:eastAsia="Times New Roman" w:hAnsi="Segoe UI" w:cs="Segoe UI"/>
          <w:i/>
          <w:iCs/>
          <w:color w:val="000000"/>
          <w:lang w:eastAsia="ru-RU"/>
        </w:rPr>
        <w:t>Кто может сказать, что стал аккуратнее? У кого укрепилась сила воли? Кто заметил, что стал активнее на занятиях? </w:t>
      </w:r>
      <w:r w:rsidRPr="00AF15DF">
        <w:rPr>
          <w:rFonts w:ascii="Segoe UI" w:eastAsia="Times New Roman" w:hAnsi="Segoe UI" w:cs="Segoe UI"/>
          <w:color w:val="000000"/>
          <w:lang w:eastAsia="ru-RU"/>
        </w:rPr>
        <w:t>Ученик сообщает о своих результатах только в том случае, если сам этого захочет.</w:t>
      </w:r>
    </w:p>
    <w:p w:rsidR="00AF15DF" w:rsidRPr="00AF15DF" w:rsidRDefault="00AF15DF" w:rsidP="00AF15DF">
      <w:pPr>
        <w:spacing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i/>
          <w:iCs/>
          <w:color w:val="000000"/>
          <w:lang w:eastAsia="ru-RU"/>
        </w:rPr>
        <w:t>Образец карты самонаблюдения</w:t>
      </w:r>
    </w:p>
    <w:tbl>
      <w:tblPr>
        <w:tblW w:w="798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4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81"/>
      </w:tblGrid>
      <w:tr w:rsidR="00AF15DF" w:rsidRPr="00AF15DF" w:rsidTr="00AF15DF">
        <w:trPr>
          <w:tblCellSpacing w:w="15" w:type="dxa"/>
        </w:trPr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Дата</w:t>
            </w:r>
          </w:p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 на занятии</w:t>
            </w:r>
          </w:p>
        </w:tc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15DF" w:rsidRPr="00AF15DF" w:rsidTr="00AF15DF">
        <w:trPr>
          <w:tblCellSpacing w:w="15" w:type="dxa"/>
        </w:trPr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Старался писать без ошибок</w:t>
            </w:r>
          </w:p>
        </w:tc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15DF" w:rsidRPr="00AF15DF" w:rsidTr="00AF15DF">
        <w:trPr>
          <w:tblCellSpacing w:w="15" w:type="dxa"/>
        </w:trPr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Проверял свою работу</w:t>
            </w:r>
          </w:p>
        </w:tc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15DF" w:rsidRPr="00AF15DF" w:rsidTr="00AF15DF">
        <w:trPr>
          <w:tblCellSpacing w:w="15" w:type="dxa"/>
        </w:trPr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Следил за осанкой и правильной посадкой</w:t>
            </w:r>
          </w:p>
        </w:tc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15DF" w:rsidRPr="00AF15DF" w:rsidTr="00AF15DF">
        <w:trPr>
          <w:tblCellSpacing w:w="15" w:type="dxa"/>
        </w:trPr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Работал внимательно</w:t>
            </w:r>
          </w:p>
        </w:tc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15DF" w:rsidRPr="00AF15DF" w:rsidTr="00AF15DF">
        <w:trPr>
          <w:tblCellSpacing w:w="15" w:type="dxa"/>
        </w:trPr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Писал аккуратно, разборчиво</w:t>
            </w:r>
          </w:p>
        </w:tc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15DF" w:rsidRPr="00AF15DF" w:rsidTr="00AF15DF">
        <w:trPr>
          <w:tblCellSpacing w:w="15" w:type="dxa"/>
        </w:trPr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Соблюдал чистоту и порядок в тетради</w:t>
            </w:r>
          </w:p>
        </w:tc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15DF" w:rsidRPr="00AF15DF" w:rsidTr="00AF15DF">
        <w:trPr>
          <w:tblCellSpacing w:w="15" w:type="dxa"/>
        </w:trPr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Соблюдал дисциплину</w:t>
            </w:r>
          </w:p>
        </w:tc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15DF" w:rsidRPr="00AF15DF" w:rsidTr="00AF15DF">
        <w:trPr>
          <w:tblCellSpacing w:w="15" w:type="dxa"/>
        </w:trPr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Работал активно, поднимал руку</w:t>
            </w:r>
          </w:p>
        </w:tc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AF15DF" w:rsidRPr="00AF15DF" w:rsidRDefault="00AF15DF" w:rsidP="00AF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3. «Лесенка успеха». Завершив выполнение какого-либо письменного задания, ученики рисуют карандашом лестницу из 3 ступенек. Логопед просит, чтобы каждый из детей сам оценил успешность выполнения этого задания, нарисовав на одной из ступенек лесенки человечка – себя. Если ученик считает, что был внимательным, старательным и сдает логопеду работу без ошибок, то он рисует себя на верхней ступеньке. Лесенка успеха позволяет логопеду узнать, насколько объективно дети оценивают свое письмо.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 xml:space="preserve">И так, рассмотрев понятие универсальных учебных действий, особенности детей с речевыми нарушениями, направления формирования УУД на логопедических занятиях и некоторые конкретные примеры формирования регулятивных действий, мы можем придти к следующему выводу: речевые нарушения у детей чаще всего сопровождаются выраженными затруднениями в формировании познавательных, регулятивных и коммуникативных навыков. </w:t>
      </w:r>
      <w:proofErr w:type="gramStart"/>
      <w:r w:rsidRPr="00AF15DF">
        <w:rPr>
          <w:rFonts w:ascii="Segoe UI" w:eastAsia="Times New Roman" w:hAnsi="Segoe UI" w:cs="Segoe UI"/>
          <w:color w:val="000000"/>
          <w:lang w:eastAsia="ru-RU"/>
        </w:rPr>
        <w:t>Следовательно, программа коррекционно-развивающей работы с обучающимися с нарушениями устной и письменной речи должна быть направлена не только на коррекцию этих нарушений, но и на формирование и развитие у детей универсальных учебных действий.</w:t>
      </w:r>
      <w:proofErr w:type="gramEnd"/>
    </w:p>
    <w:p w:rsidR="00AF15DF" w:rsidRPr="00AF15DF" w:rsidRDefault="00AF15DF" w:rsidP="00AF15DF">
      <w:pPr>
        <w:spacing w:after="240" w:line="240" w:lineRule="auto"/>
        <w:outlineLvl w:val="1"/>
        <w:rPr>
          <w:rFonts w:ascii="Segoe UI" w:eastAsia="Times New Roman" w:hAnsi="Segoe UI" w:cs="Segoe UI"/>
          <w:color w:val="000000"/>
          <w:sz w:val="33"/>
          <w:szCs w:val="33"/>
          <w:lang w:eastAsia="ru-RU"/>
        </w:rPr>
      </w:pPr>
      <w:r w:rsidRPr="00AF15DF">
        <w:rPr>
          <w:rFonts w:ascii="Segoe UI" w:eastAsia="Times New Roman" w:hAnsi="Segoe UI" w:cs="Segoe UI"/>
          <w:color w:val="000000"/>
          <w:sz w:val="33"/>
          <w:szCs w:val="33"/>
          <w:lang w:eastAsia="ru-RU"/>
        </w:rPr>
        <w:t>Требования к уроку согласно ФГОС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Осуществляя знакомство с требованиями к современному уроку в рамках ФГОС, необходимо проанализировать и сравнить современный урок с уроком традиционной школы. По итогам проведенного исследования станет возможным обозначить отличия современного урока по ФГОС от традиционного урока.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Современному обществу нужны образованные, нравственные, предприимчивые люди, которые могут: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анализировать свои действия;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самостоятельно принимать решения, прогнозируя их возможные последствия;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отличаться мобильностью;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 xml:space="preserve">быть </w:t>
      </w:r>
      <w:proofErr w:type="gramStart"/>
      <w:r w:rsidRPr="00AF15DF">
        <w:rPr>
          <w:rFonts w:ascii="Segoe UI" w:eastAsia="Times New Roman" w:hAnsi="Segoe UI" w:cs="Segoe UI"/>
          <w:color w:val="000000"/>
          <w:lang w:eastAsia="ru-RU"/>
        </w:rPr>
        <w:t>способны</w:t>
      </w:r>
      <w:proofErr w:type="gramEnd"/>
      <w:r w:rsidRPr="00AF15DF">
        <w:rPr>
          <w:rFonts w:ascii="Segoe UI" w:eastAsia="Times New Roman" w:hAnsi="Segoe UI" w:cs="Segoe UI"/>
          <w:color w:val="000000"/>
          <w:lang w:eastAsia="ru-RU"/>
        </w:rPr>
        <w:t xml:space="preserve"> к сотрудничеству;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обладать чувством ответственности за судьбу страны, ее социально-экономическое процветание.</w:t>
      </w:r>
    </w:p>
    <w:p w:rsidR="00AF15DF" w:rsidRPr="00AF15DF" w:rsidRDefault="00AF15DF" w:rsidP="00AF15DF">
      <w:pPr>
        <w:spacing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 xml:space="preserve">Принципиальным отличием современного подхода является ориентация стандартов на результаты освоения основных образовательных программ. Под результатами понимается </w:t>
      </w:r>
      <w:r w:rsidRPr="00AF15DF">
        <w:rPr>
          <w:rFonts w:ascii="Segoe UI" w:eastAsia="Times New Roman" w:hAnsi="Segoe UI" w:cs="Segoe UI"/>
          <w:color w:val="000000"/>
          <w:lang w:eastAsia="ru-RU"/>
        </w:rPr>
        <w:lastRenderedPageBreak/>
        <w:t xml:space="preserve">не только предметные знания, но и умение применять эти знания в практической деятельности. Поэтому учебная деятельность строится на основе </w:t>
      </w:r>
      <w:proofErr w:type="spellStart"/>
      <w:r w:rsidRPr="00AF15DF">
        <w:rPr>
          <w:rFonts w:ascii="Segoe UI" w:eastAsia="Times New Roman" w:hAnsi="Segoe UI" w:cs="Segoe UI"/>
          <w:color w:val="000000"/>
          <w:lang w:eastAsia="ru-RU"/>
        </w:rPr>
        <w:t>деятельностного</w:t>
      </w:r>
      <w:proofErr w:type="spellEnd"/>
      <w:r w:rsidRPr="00AF15DF">
        <w:rPr>
          <w:rFonts w:ascii="Segoe UI" w:eastAsia="Times New Roman" w:hAnsi="Segoe UI" w:cs="Segoe UI"/>
          <w:color w:val="000000"/>
          <w:lang w:eastAsia="ru-RU"/>
        </w:rPr>
        <w:t xml:space="preserve"> подхода, цель которого заключается в развитии личности учащегося на основе освоения универсальных способов деятельности. Ребенок не может развиваться при пассивном восприятии учебного материала. Именно собственное действие может стать основой формирования в будущем его самостоятельности. Значит, образовательная задача состоит в организации условий, провоцирующих детское действие.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ФГОС вводит новое понятие – учебная ситуация, под которым подразумевается такая особая единица учебного процесса, в которой дети с помощью учителя обнаруживают предмет своего действия, исследуют его, совершая разнообразные учебные действия, преобразуют его, например, переформулируют, или предлагают свое описание и т.д., частично – запоминают. В связи с новыми требованиями перед учителем ставится задача научиться создавать учебные ситуации как особые структурные единицы учебной деятельности, а также уметь переводить учебные задачи в учебную ситуацию.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Создание учебной ситуации должно строиться с учетом: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возраста ребенка;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специфики учебного предмета;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 xml:space="preserve">меры </w:t>
      </w:r>
      <w:proofErr w:type="spellStart"/>
      <w:r w:rsidRPr="00AF15DF">
        <w:rPr>
          <w:rFonts w:ascii="Segoe UI" w:eastAsia="Times New Roman" w:hAnsi="Segoe UI" w:cs="Segoe UI"/>
          <w:color w:val="000000"/>
          <w:lang w:eastAsia="ru-RU"/>
        </w:rPr>
        <w:t>сформированности</w:t>
      </w:r>
      <w:proofErr w:type="spellEnd"/>
      <w:r w:rsidRPr="00AF15DF">
        <w:rPr>
          <w:rFonts w:ascii="Segoe UI" w:eastAsia="Times New Roman" w:hAnsi="Segoe UI" w:cs="Segoe UI"/>
          <w:color w:val="000000"/>
          <w:lang w:eastAsia="ru-RU"/>
        </w:rPr>
        <w:t xml:space="preserve"> УУД учащихся.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 xml:space="preserve">Для создания учебной ситуации могут </w:t>
      </w:r>
      <w:proofErr w:type="spellStart"/>
      <w:r w:rsidRPr="00AF15DF">
        <w:rPr>
          <w:rFonts w:ascii="Segoe UI" w:eastAsia="Times New Roman" w:hAnsi="Segoe UI" w:cs="Segoe UI"/>
          <w:color w:val="000000"/>
          <w:lang w:eastAsia="ru-RU"/>
        </w:rPr>
        <w:t>использоватьсяприемы</w:t>
      </w:r>
      <w:proofErr w:type="spellEnd"/>
      <w:r w:rsidRPr="00AF15DF">
        <w:rPr>
          <w:rFonts w:ascii="Segoe UI" w:eastAsia="Times New Roman" w:hAnsi="Segoe UI" w:cs="Segoe UI"/>
          <w:color w:val="000000"/>
          <w:lang w:eastAsia="ru-RU"/>
        </w:rPr>
        <w:t>: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предъявить противоречивые факты, теории;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обнажить житейское представление и предъявить научный факт;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использовать приемы “яркое пятно”, “актуальность”.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 xml:space="preserve">При этом изучаемый учебный материал выступает как материал для создания учебной ситуации, в которой ребенок совершает некоторые действия (работает со справочной литературой, анализирует текст, находит орфограммы, группируя их или выделяя среди них группы). Осваивает характерные для предмета способы действия, т.е. приобретает наряду с </w:t>
      </w:r>
      <w:proofErr w:type="gramStart"/>
      <w:r w:rsidRPr="00AF15DF">
        <w:rPr>
          <w:rFonts w:ascii="Segoe UI" w:eastAsia="Times New Roman" w:hAnsi="Segoe UI" w:cs="Segoe UI"/>
          <w:color w:val="000000"/>
          <w:lang w:eastAsia="ru-RU"/>
        </w:rPr>
        <w:t>предметными</w:t>
      </w:r>
      <w:proofErr w:type="gramEnd"/>
      <w:r w:rsidRPr="00AF15DF">
        <w:rPr>
          <w:rFonts w:ascii="Segoe UI" w:eastAsia="Times New Roman" w:hAnsi="Segoe UI" w:cs="Segoe UI"/>
          <w:color w:val="000000"/>
          <w:lang w:eastAsia="ru-RU"/>
        </w:rPr>
        <w:t>, познавательные и коммуникативные компетенции.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 xml:space="preserve">Учебная ситуация— </w:t>
      </w:r>
      <w:proofErr w:type="gramStart"/>
      <w:r w:rsidRPr="00AF15DF">
        <w:rPr>
          <w:rFonts w:ascii="Segoe UI" w:eastAsia="Times New Roman" w:hAnsi="Segoe UI" w:cs="Segoe UI"/>
          <w:color w:val="000000"/>
          <w:lang w:eastAsia="ru-RU"/>
        </w:rPr>
        <w:t>од</w:t>
      </w:r>
      <w:proofErr w:type="gramEnd"/>
      <w:r w:rsidRPr="00AF15DF">
        <w:rPr>
          <w:rFonts w:ascii="Segoe UI" w:eastAsia="Times New Roman" w:hAnsi="Segoe UI" w:cs="Segoe UI"/>
          <w:color w:val="000000"/>
          <w:lang w:eastAsia="ru-RU"/>
        </w:rPr>
        <w:t>но из новшеств современного урока. В чем же еще новизна современного урока в условиях введения стандарта второго поколения? Рассмотрим более подробно по следующим позициям: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Место в образовательном процессе. Урок утратил роль главной и единственной организационной формы образования. Его конкуренты: информационное, домашнее и дополнительное образование.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Структура.</w:t>
      </w:r>
    </w:p>
    <w:p w:rsidR="00AF15DF" w:rsidRPr="00AF15DF" w:rsidRDefault="00AF15DF" w:rsidP="00AF15DF">
      <w:pPr>
        <w:spacing w:after="250" w:line="240" w:lineRule="auto"/>
        <w:outlineLvl w:val="2"/>
        <w:rPr>
          <w:rFonts w:ascii="Segoe UI" w:eastAsia="Times New Roman" w:hAnsi="Segoe UI" w:cs="Segoe UI"/>
          <w:color w:val="000000"/>
          <w:sz w:val="25"/>
          <w:szCs w:val="25"/>
          <w:lang w:eastAsia="ru-RU"/>
        </w:rPr>
      </w:pPr>
    </w:p>
    <w:p w:rsidR="00AF15DF" w:rsidRPr="00AF15DF" w:rsidRDefault="00AF15DF" w:rsidP="00AF15DF">
      <w:pPr>
        <w:spacing w:after="240" w:line="240" w:lineRule="auto"/>
        <w:outlineLvl w:val="2"/>
        <w:rPr>
          <w:rFonts w:ascii="Segoe UI" w:eastAsia="Times New Roman" w:hAnsi="Segoe UI" w:cs="Segoe UI"/>
          <w:color w:val="000000"/>
          <w:sz w:val="25"/>
          <w:szCs w:val="25"/>
          <w:lang w:eastAsia="ru-RU"/>
        </w:rPr>
      </w:pPr>
      <w:r w:rsidRPr="00AF15DF">
        <w:rPr>
          <w:rFonts w:ascii="Segoe UI" w:eastAsia="Times New Roman" w:hAnsi="Segoe UI" w:cs="Segoe UI"/>
          <w:color w:val="000000"/>
          <w:sz w:val="25"/>
          <w:szCs w:val="25"/>
          <w:lang w:eastAsia="ru-RU"/>
        </w:rPr>
        <w:t>Примерная структура каждого типа урока по ФГОС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lastRenderedPageBreak/>
        <w:t>1. Структура урока усвоения новых знаний: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1) Организационный этап.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2) Постановка цели и задач урока. Мотивация учебной деятельности учащихся.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3) Актуализация знаний.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4) Первичное усвоение новых знаний.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5) Первичная проверка понимания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6) Первичное закрепление.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7) Информация о домашнем задании, инструктаж по его выполнению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8) Рефлексия (подведение итогов занятия)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2. Структура урока комплексного применения знаний и умений (урок закрепления).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1) Организационный этап.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2) Проверка домашнего задания, воспроизведение и коррекция опорных знаний учащихся. Актуализация знаний.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3) Постановка цели и задач урока. Мотивация учебной деятельности учащихся.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4) Первичное закрепление в знакомой ситуации (типовые) в изменённой ситуации (конструктивные)</w:t>
      </w:r>
    </w:p>
    <w:p w:rsidR="00AF15DF" w:rsidRPr="00AF15DF" w:rsidRDefault="00AF15DF" w:rsidP="00AF15DF">
      <w:pPr>
        <w:spacing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5) Творческое применение и добывание знаний в новой ситуации (проблемные задания)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6) Информация о домашнем задании, инструктаж по его выполнению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7) Рефлексия (подведение итогов занятия)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3. Структура урока актуализации знаний и умений (урок повторения)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1) Организационный этап.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2) Проверка домашнего задания, воспроизведение и коррекция знаний, навыков и умений учащихся, необходимых для творческого решения поставленных задач.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3) Постановка цели и задач урока. Мотивация учебной деятельности учащихся.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4) Актуализация знаний.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с целью подготовки к контрольному уроку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с целью подготовки к изучению новой темы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5) Применение знаний и умений в новой ситуации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6) Обобщение и систематизация знаний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lastRenderedPageBreak/>
        <w:t>7) Контроль усвоения, обсуждение допущенных ошибок и их коррекция.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8) Информация о домашнем задании, инструктаж по его выполнению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9) Рефлексия (подведение итогов занятия)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4. Структура урока систематизации и обобщения знаний и умений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1) Организационный этап.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2) Постановка цели и задач урока. Мотивация учебной деятельности учащихся.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3) Актуализация знаний.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4) Обобщение и систематизация знаний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Подготовка учащихся к обобщенной деятельности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Воспроизведение на новом уровне (переформулированные вопросы).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5) Применение знаний и умений в новой ситуации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6)Контроль усвоения, обсуждение допущенных ошибок и их коррекция.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7) Рефлексия (подведение итогов занятия)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Анализ и содержание итогов работы, формирование выводов по изученному материалу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5. Структура урока контроля знаний и умений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1) Организационный этап.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2) Постановка цели и задач урока. Мотивация учебной деятельности учащихся.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 xml:space="preserve">3) Выявление знаний, умений и навыков, проверка уровня </w:t>
      </w:r>
      <w:proofErr w:type="spellStart"/>
      <w:r w:rsidRPr="00AF15DF">
        <w:rPr>
          <w:rFonts w:ascii="Segoe UI" w:eastAsia="Times New Roman" w:hAnsi="Segoe UI" w:cs="Segoe UI"/>
          <w:color w:val="000000"/>
          <w:lang w:eastAsia="ru-RU"/>
        </w:rPr>
        <w:t>сформированности</w:t>
      </w:r>
      <w:proofErr w:type="spellEnd"/>
      <w:r w:rsidRPr="00AF15DF">
        <w:rPr>
          <w:rFonts w:ascii="Segoe UI" w:eastAsia="Times New Roman" w:hAnsi="Segoe UI" w:cs="Segoe UI"/>
          <w:color w:val="000000"/>
          <w:lang w:eastAsia="ru-RU"/>
        </w:rPr>
        <w:t xml:space="preserve"> у учащихся </w:t>
      </w:r>
      <w:proofErr w:type="spellStart"/>
      <w:r w:rsidRPr="00AF15DF">
        <w:rPr>
          <w:rFonts w:ascii="Segoe UI" w:eastAsia="Times New Roman" w:hAnsi="Segoe UI" w:cs="Segoe UI"/>
          <w:color w:val="000000"/>
          <w:lang w:eastAsia="ru-RU"/>
        </w:rPr>
        <w:t>общеучебных</w:t>
      </w:r>
      <w:proofErr w:type="spellEnd"/>
      <w:r w:rsidRPr="00AF15DF">
        <w:rPr>
          <w:rFonts w:ascii="Segoe UI" w:eastAsia="Times New Roman" w:hAnsi="Segoe UI" w:cs="Segoe UI"/>
          <w:color w:val="000000"/>
          <w:lang w:eastAsia="ru-RU"/>
        </w:rPr>
        <w:t xml:space="preserve"> умений. (Задания по объему или степени трудности должны соответствовать программе и быть посильными для каждого ученика).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Уроки контроля могут быть уроками письменного контроля, уроками сочетания устного и письменного контроля. В зависимости от вида контроля формируется его окончательная структура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4) Рефлексия (подведение итогов занятия)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6. Структура урока коррекции знаний, умений и навыков.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1) Организационный этап.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2) Постановка цели и задач урока. Мотивация учебной деятельности учащихся.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3) Итоги диагностики (контроля) знаний, умений и навыков. Определение типичных ошибок и пробелов в знаниях и умениях, путей их устранения и совершенствования знаний и умений.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lastRenderedPageBreak/>
        <w:t>В зависимости от результатов диагностики учитель планирует коллективные, групповые и индивидуальные способы обучения.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4) Информация о домашнем задании, инструктаж по его выполнению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5) Рефлексия (подведение итогов занятия)</w:t>
      </w:r>
    </w:p>
    <w:p w:rsidR="00AF15DF" w:rsidRPr="00AF15DF" w:rsidRDefault="00AF15DF" w:rsidP="00AF15DF">
      <w:pPr>
        <w:spacing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7. Структура комбинированного урока.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1) Организационный этап.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2) Постановка цели и задач урока. Мотивация учебной деятельности учащихся.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3) Актуализация знаний.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4) Первичное усвоение новых знаний.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5) Первичная проверка понимания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6) Первичное закрепление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7) Контроль усвоения, обсуждение допущенных ошибок и их коррекция.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8) Информация о домашнем задании, инструктаж по его выполнению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9) Рефлексия (подведение итогов занятия)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8. Нетрадиционные формы урока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Особенности урока по ФГОС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i/>
          <w:iCs/>
          <w:color w:val="000000"/>
          <w:lang w:eastAsia="ru-RU"/>
        </w:rPr>
        <w:t>Содержание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Теория в практике (а не от теории к практике)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Общее в частном (а не от частного к общему)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Целое в части (а не от частей к целому)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 xml:space="preserve">От задач к </w:t>
      </w:r>
      <w:proofErr w:type="spellStart"/>
      <w:r w:rsidRPr="00AF15DF">
        <w:rPr>
          <w:rFonts w:ascii="Segoe UI" w:eastAsia="Times New Roman" w:hAnsi="Segoe UI" w:cs="Segoe UI"/>
          <w:color w:val="000000"/>
          <w:lang w:eastAsia="ru-RU"/>
        </w:rPr>
        <w:t>проблеме</w:t>
      </w:r>
      <w:proofErr w:type="gramStart"/>
      <w:r w:rsidRPr="00AF15DF">
        <w:rPr>
          <w:rFonts w:ascii="Segoe UI" w:eastAsia="Times New Roman" w:hAnsi="Segoe UI" w:cs="Segoe UI"/>
          <w:color w:val="000000"/>
          <w:lang w:eastAsia="ru-RU"/>
        </w:rPr>
        <w:t>,о</w:t>
      </w:r>
      <w:proofErr w:type="gramEnd"/>
      <w:r w:rsidRPr="00AF15DF">
        <w:rPr>
          <w:rFonts w:ascii="Segoe UI" w:eastAsia="Times New Roman" w:hAnsi="Segoe UI" w:cs="Segoe UI"/>
          <w:color w:val="000000"/>
          <w:lang w:eastAsia="ru-RU"/>
        </w:rPr>
        <w:t>т</w:t>
      </w:r>
      <w:proofErr w:type="spellEnd"/>
      <w:r w:rsidRPr="00AF15DF">
        <w:rPr>
          <w:rFonts w:ascii="Segoe UI" w:eastAsia="Times New Roman" w:hAnsi="Segoe UI" w:cs="Segoe UI"/>
          <w:color w:val="000000"/>
          <w:lang w:eastAsia="ru-RU"/>
        </w:rPr>
        <w:t xml:space="preserve"> проблемы к знанию (а не знание без проблем)</w:t>
      </w:r>
    </w:p>
    <w:p w:rsidR="00AF15DF" w:rsidRPr="00AF15DF" w:rsidRDefault="00AF15DF" w:rsidP="00AF15DF">
      <w:pPr>
        <w:spacing w:after="240" w:line="240" w:lineRule="auto"/>
        <w:outlineLvl w:val="2"/>
        <w:rPr>
          <w:rFonts w:ascii="Segoe UI" w:eastAsia="Times New Roman" w:hAnsi="Segoe UI" w:cs="Segoe UI"/>
          <w:color w:val="000000"/>
          <w:sz w:val="25"/>
          <w:szCs w:val="25"/>
          <w:lang w:eastAsia="ru-RU"/>
        </w:rPr>
      </w:pPr>
      <w:r w:rsidRPr="00AF15DF">
        <w:rPr>
          <w:rFonts w:ascii="Segoe UI" w:eastAsia="Times New Roman" w:hAnsi="Segoe UI" w:cs="Segoe UI"/>
          <w:i/>
          <w:iCs/>
          <w:color w:val="000000"/>
          <w:sz w:val="25"/>
          <w:szCs w:val="25"/>
          <w:lang w:eastAsia="ru-RU"/>
        </w:rPr>
        <w:t>Методика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Проблемное обучение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Исследовательское обучение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Проектное обучение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Развивающее обучение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Личностно-ориентированное обучение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Рефлексивное обучение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lastRenderedPageBreak/>
        <w:t>Продуктивные технологии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Средства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proofErr w:type="spellStart"/>
      <w:r w:rsidRPr="00AF15DF">
        <w:rPr>
          <w:rFonts w:ascii="Segoe UI" w:eastAsia="Times New Roman" w:hAnsi="Segoe UI" w:cs="Segoe UI"/>
          <w:color w:val="000000"/>
          <w:lang w:eastAsia="ru-RU"/>
        </w:rPr>
        <w:t>ЭОРы</w:t>
      </w:r>
      <w:proofErr w:type="spellEnd"/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ТСО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Динамические пособия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i/>
          <w:iCs/>
          <w:color w:val="000000"/>
          <w:lang w:eastAsia="ru-RU"/>
        </w:rPr>
        <w:t>Организационные формы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индивидуальные,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групповые,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proofErr w:type="spellStart"/>
      <w:r w:rsidRPr="00AF15DF">
        <w:rPr>
          <w:rFonts w:ascii="Segoe UI" w:eastAsia="Times New Roman" w:hAnsi="Segoe UI" w:cs="Segoe UI"/>
          <w:color w:val="000000"/>
          <w:lang w:eastAsia="ru-RU"/>
        </w:rPr>
        <w:t>дифференцированно-групповые</w:t>
      </w:r>
      <w:proofErr w:type="spellEnd"/>
      <w:r w:rsidRPr="00AF15DF">
        <w:rPr>
          <w:rFonts w:ascii="Segoe UI" w:eastAsia="Times New Roman" w:hAnsi="Segoe UI" w:cs="Segoe UI"/>
          <w:color w:val="000000"/>
          <w:lang w:eastAsia="ru-RU"/>
        </w:rPr>
        <w:t>,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фронтальные;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академические,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proofErr w:type="spellStart"/>
      <w:r w:rsidRPr="00AF15DF">
        <w:rPr>
          <w:rFonts w:ascii="Segoe UI" w:eastAsia="Times New Roman" w:hAnsi="Segoe UI" w:cs="Segoe UI"/>
          <w:color w:val="000000"/>
          <w:lang w:eastAsia="ru-RU"/>
        </w:rPr>
        <w:t>досуговые</w:t>
      </w:r>
      <w:proofErr w:type="spellEnd"/>
      <w:r w:rsidRPr="00AF15DF">
        <w:rPr>
          <w:rFonts w:ascii="Segoe UI" w:eastAsia="Times New Roman" w:hAnsi="Segoe UI" w:cs="Segoe UI"/>
          <w:color w:val="000000"/>
          <w:lang w:eastAsia="ru-RU"/>
        </w:rPr>
        <w:t>,</w:t>
      </w:r>
    </w:p>
    <w:p w:rsidR="00AF15DF" w:rsidRPr="00AF15DF" w:rsidRDefault="00AF15DF" w:rsidP="00AF15DF">
      <w:pPr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интерактивные.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Какие требования предъявляются к современному уроку</w:t>
      </w:r>
      <w:r w:rsidRPr="00AF15DF">
        <w:rPr>
          <w:rFonts w:ascii="Segoe UI" w:eastAsia="Times New Roman" w:hAnsi="Segoe UI" w:cs="Segoe UI"/>
          <w:i/>
          <w:iCs/>
          <w:color w:val="000000"/>
          <w:lang w:eastAsia="ru-RU"/>
        </w:rPr>
        <w:t>: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хорошо организованный урок в хорошо оборудованном кабинете должен иметь хорошее начало и хорошее окончание;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учитель должен спланировать свою деятельность и деятельность учащихся, четко сформулировать тему, цель, задачи урока;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урок должен быть проблемным и развивающим: учитель сам нацеливается на сотрудничество с учениками и умеет направлять учеников на сотрудничество с учителем и одноклассниками;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учитель организует проблемные и поисковые ситуации, активизирует деятельность учащихся;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вывод делают сами учащиеся;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минимум репродукции и максимум творчества и сотворчества;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proofErr w:type="spellStart"/>
      <w:r w:rsidRPr="00AF15DF">
        <w:rPr>
          <w:rFonts w:ascii="Segoe UI" w:eastAsia="Times New Roman" w:hAnsi="Segoe UI" w:cs="Segoe UI"/>
          <w:color w:val="000000"/>
          <w:lang w:eastAsia="ru-RU"/>
        </w:rPr>
        <w:t>времясбережение</w:t>
      </w:r>
      <w:proofErr w:type="spellEnd"/>
      <w:r w:rsidRPr="00AF15DF">
        <w:rPr>
          <w:rFonts w:ascii="Segoe UI" w:eastAsia="Times New Roman" w:hAnsi="Segoe UI" w:cs="Segoe UI"/>
          <w:color w:val="000000"/>
          <w:lang w:eastAsia="ru-RU"/>
        </w:rPr>
        <w:t xml:space="preserve"> и </w:t>
      </w:r>
      <w:proofErr w:type="spellStart"/>
      <w:r w:rsidRPr="00AF15DF">
        <w:rPr>
          <w:rFonts w:ascii="Segoe UI" w:eastAsia="Times New Roman" w:hAnsi="Segoe UI" w:cs="Segoe UI"/>
          <w:color w:val="000000"/>
          <w:lang w:eastAsia="ru-RU"/>
        </w:rPr>
        <w:t>здоровьесбережение</w:t>
      </w:r>
      <w:proofErr w:type="spellEnd"/>
      <w:r w:rsidRPr="00AF15DF">
        <w:rPr>
          <w:rFonts w:ascii="Segoe UI" w:eastAsia="Times New Roman" w:hAnsi="Segoe UI" w:cs="Segoe UI"/>
          <w:color w:val="000000"/>
          <w:lang w:eastAsia="ru-RU"/>
        </w:rPr>
        <w:t>;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в центре внимания урока - дети;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учет уровня и возможностей учащихся, в котором учтены такие аспекты, как профиль класса, стремление учащихся, настроение детей;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умение демонстрировать методическое искусство учителя;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lastRenderedPageBreak/>
        <w:t>планирование обратной связи;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урок должен быть добрым.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Самостоятельная работа с проверкой + контроль и самооценка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Самостоятельное заполнение технологической карты урока (групповая работа) с проверкой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Рефлексия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Таблица “ЗХУ”,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Предполагаемый результат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Прием “Незаконченных фраз”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Литература: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>Как проектировать УУД в начальной школе. От действия к мысли: пособие для учителя</w:t>
      </w:r>
      <w:proofErr w:type="gramStart"/>
      <w:r w:rsidRPr="00AF15DF">
        <w:rPr>
          <w:rFonts w:ascii="Segoe UI" w:eastAsia="Times New Roman" w:hAnsi="Segoe UI" w:cs="Segoe UI"/>
          <w:color w:val="000000"/>
          <w:lang w:eastAsia="ru-RU"/>
        </w:rPr>
        <w:t>.</w:t>
      </w:r>
      <w:proofErr w:type="gramEnd"/>
      <w:r w:rsidRPr="00AF15DF">
        <w:rPr>
          <w:rFonts w:ascii="Segoe UI" w:eastAsia="Times New Roman" w:hAnsi="Segoe UI" w:cs="Segoe UI"/>
          <w:color w:val="000000"/>
          <w:lang w:eastAsia="ru-RU"/>
        </w:rPr>
        <w:t xml:space="preserve">/ </w:t>
      </w:r>
      <w:proofErr w:type="gramStart"/>
      <w:r w:rsidRPr="00AF15DF">
        <w:rPr>
          <w:rFonts w:ascii="Segoe UI" w:eastAsia="Times New Roman" w:hAnsi="Segoe UI" w:cs="Segoe UI"/>
          <w:color w:val="000000"/>
          <w:lang w:eastAsia="ru-RU"/>
        </w:rPr>
        <w:t>п</w:t>
      </w:r>
      <w:proofErr w:type="gramEnd"/>
      <w:r w:rsidRPr="00AF15DF">
        <w:rPr>
          <w:rFonts w:ascii="Segoe UI" w:eastAsia="Times New Roman" w:hAnsi="Segoe UI" w:cs="Segoe UI"/>
          <w:color w:val="000000"/>
          <w:lang w:eastAsia="ru-RU"/>
        </w:rPr>
        <w:t xml:space="preserve">од ред. А.Г. </w:t>
      </w:r>
      <w:proofErr w:type="spellStart"/>
      <w:r w:rsidRPr="00AF15DF">
        <w:rPr>
          <w:rFonts w:ascii="Segoe UI" w:eastAsia="Times New Roman" w:hAnsi="Segoe UI" w:cs="Segoe UI"/>
          <w:color w:val="000000"/>
          <w:lang w:eastAsia="ru-RU"/>
        </w:rPr>
        <w:t>Асмолова</w:t>
      </w:r>
      <w:proofErr w:type="spellEnd"/>
      <w:r w:rsidRPr="00AF15DF">
        <w:rPr>
          <w:rFonts w:ascii="Segoe UI" w:eastAsia="Times New Roman" w:hAnsi="Segoe UI" w:cs="Segoe UI"/>
          <w:color w:val="000000"/>
          <w:lang w:eastAsia="ru-RU"/>
        </w:rPr>
        <w:t>. – М.: Просвещение, 2010.</w:t>
      </w:r>
    </w:p>
    <w:p w:rsidR="00AF15DF" w:rsidRPr="00AF15DF" w:rsidRDefault="00AF15DF" w:rsidP="00AF15DF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F15DF">
        <w:rPr>
          <w:rFonts w:ascii="Segoe UI" w:eastAsia="Times New Roman" w:hAnsi="Segoe UI" w:cs="Segoe UI"/>
          <w:color w:val="000000"/>
          <w:lang w:eastAsia="ru-RU"/>
        </w:rPr>
        <w:t xml:space="preserve">Логопедические занятия со школьниками (1–5 класс): Книга для логопедов, психологов, социальных педагогов/ </w:t>
      </w:r>
      <w:proofErr w:type="spellStart"/>
      <w:r w:rsidRPr="00AF15DF">
        <w:rPr>
          <w:rFonts w:ascii="Segoe UI" w:eastAsia="Times New Roman" w:hAnsi="Segoe UI" w:cs="Segoe UI"/>
          <w:color w:val="000000"/>
          <w:lang w:eastAsia="ru-RU"/>
        </w:rPr>
        <w:t>Метусс</w:t>
      </w:r>
      <w:proofErr w:type="spellEnd"/>
      <w:r w:rsidRPr="00AF15DF">
        <w:rPr>
          <w:rFonts w:ascii="Segoe UI" w:eastAsia="Times New Roman" w:hAnsi="Segoe UI" w:cs="Segoe UI"/>
          <w:color w:val="000000"/>
          <w:lang w:eastAsia="ru-RU"/>
        </w:rPr>
        <w:t xml:space="preserve"> Е.В., Литвина А.В., </w:t>
      </w:r>
      <w:proofErr w:type="spellStart"/>
      <w:r w:rsidRPr="00AF15DF">
        <w:rPr>
          <w:rFonts w:ascii="Segoe UI" w:eastAsia="Times New Roman" w:hAnsi="Segoe UI" w:cs="Segoe UI"/>
          <w:color w:val="000000"/>
          <w:lang w:eastAsia="ru-RU"/>
        </w:rPr>
        <w:t>Бурина</w:t>
      </w:r>
      <w:proofErr w:type="spellEnd"/>
      <w:r w:rsidRPr="00AF15DF">
        <w:rPr>
          <w:rFonts w:ascii="Segoe UI" w:eastAsia="Times New Roman" w:hAnsi="Segoe UI" w:cs="Segoe UI"/>
          <w:color w:val="000000"/>
          <w:lang w:eastAsia="ru-RU"/>
        </w:rPr>
        <w:t xml:space="preserve"> Е.Д. и др. – СПб</w:t>
      </w:r>
      <w:proofErr w:type="gramStart"/>
      <w:r w:rsidRPr="00AF15DF">
        <w:rPr>
          <w:rFonts w:ascii="Segoe UI" w:eastAsia="Times New Roman" w:hAnsi="Segoe UI" w:cs="Segoe UI"/>
          <w:color w:val="000000"/>
          <w:lang w:eastAsia="ru-RU"/>
        </w:rPr>
        <w:t xml:space="preserve">.: </w:t>
      </w:r>
      <w:proofErr w:type="gramEnd"/>
      <w:r w:rsidRPr="00AF15DF">
        <w:rPr>
          <w:rFonts w:ascii="Segoe UI" w:eastAsia="Times New Roman" w:hAnsi="Segoe UI" w:cs="Segoe UI"/>
          <w:color w:val="000000"/>
          <w:lang w:eastAsia="ru-RU"/>
        </w:rPr>
        <w:t>КАРО, 2006.</w:t>
      </w:r>
    </w:p>
    <w:p w:rsidR="00AF15DF" w:rsidRPr="00AF15DF" w:rsidRDefault="00AF15DF" w:rsidP="00AF15DF">
      <w:pPr>
        <w:spacing w:line="240" w:lineRule="auto"/>
        <w:rPr>
          <w:rFonts w:ascii="Segoe UI" w:eastAsia="Times New Roman" w:hAnsi="Segoe UI" w:cs="Segoe UI"/>
          <w:color w:val="000000"/>
          <w:lang w:eastAsia="ru-RU"/>
        </w:rPr>
      </w:pPr>
      <w:proofErr w:type="spellStart"/>
      <w:r w:rsidRPr="00AF15DF">
        <w:rPr>
          <w:rFonts w:ascii="Segoe UI" w:eastAsia="Times New Roman" w:hAnsi="Segoe UI" w:cs="Segoe UI"/>
          <w:i/>
          <w:iCs/>
          <w:color w:val="000000"/>
          <w:lang w:eastAsia="ru-RU"/>
        </w:rPr>
        <w:t>Ястребова</w:t>
      </w:r>
      <w:proofErr w:type="spellEnd"/>
      <w:r w:rsidRPr="00AF15DF">
        <w:rPr>
          <w:rFonts w:ascii="Segoe UI" w:eastAsia="Times New Roman" w:hAnsi="Segoe UI" w:cs="Segoe UI"/>
          <w:i/>
          <w:iCs/>
          <w:color w:val="000000"/>
          <w:lang w:eastAsia="ru-RU"/>
        </w:rPr>
        <w:t xml:space="preserve"> А.В</w:t>
      </w:r>
      <w:r w:rsidRPr="00AF15DF">
        <w:rPr>
          <w:rFonts w:ascii="Segoe UI" w:eastAsia="Times New Roman" w:hAnsi="Segoe UI" w:cs="Segoe UI"/>
          <w:color w:val="000000"/>
          <w:lang w:eastAsia="ru-RU"/>
        </w:rPr>
        <w:t>. Преодоление общего недоразвития речи у учащихся начальных классов общеобразовательных учреждений. – М.: АРКТИ, 1999.</w:t>
      </w:r>
    </w:p>
    <w:p w:rsidR="00A338B0" w:rsidRDefault="00A338B0"/>
    <w:sectPr w:rsidR="00A338B0" w:rsidSect="00A33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F15DF"/>
    <w:rsid w:val="00A338B0"/>
    <w:rsid w:val="00AF1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8B0"/>
  </w:style>
  <w:style w:type="paragraph" w:styleId="2">
    <w:name w:val="heading 2"/>
    <w:basedOn w:val="a"/>
    <w:link w:val="20"/>
    <w:uiPriority w:val="9"/>
    <w:qFormat/>
    <w:rsid w:val="00AF15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F15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15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15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F1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48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5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91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3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49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7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98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6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87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36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793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6084</Words>
  <Characters>34682</Characters>
  <Application>Microsoft Office Word</Application>
  <DocSecurity>0</DocSecurity>
  <Lines>289</Lines>
  <Paragraphs>81</Paragraphs>
  <ScaleCrop>false</ScaleCrop>
  <Company/>
  <LinksUpToDate>false</LinksUpToDate>
  <CharactersWithSpaces>40685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2021-10-29T20:33:00Z</dcterms:created>
  <dcterms:modified xsi:type="dcterms:W3CDTF">2021-10-29T20:38:00Z</dcterms:modified>
</cp:coreProperties>
</file>