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A2B" w:rsidRDefault="00B72A2B">
      <w:r>
        <w:t>В МАДОУ ЦРР – д/с 18 г. Кропоткин МО Кавказский район    прошло итоговое открытое занятие для родителей  средней группы  общеразвивающей направленности «Малыш» по дополнительной общеобразовательной услуге «Развитие психо-эмоциональной сферы дошкольников». Ребята   учились  понимать  эмоциональные состояния, проявляли любознательность и познавательный интерес  в играх «Угадай эмоцию», «Круг настроения»,  «Чудесный мешочек», «Что изменилось», «Ласковые лапки», «Разрезные картинки»,  направленные на развитие  эмоциональной и познавательной сферы детей.</w:t>
      </w:r>
    </w:p>
    <w:p w:rsidR="00B72A2B" w:rsidRDefault="00B72A2B"/>
    <w:p w:rsidR="00B72A2B" w:rsidRDefault="00B72A2B">
      <w:r>
        <w:t>Педагог – психолог</w:t>
      </w:r>
    </w:p>
    <w:p w:rsidR="00B72A2B" w:rsidRDefault="00B72A2B">
      <w:r>
        <w:t>Лыкова Е. А.</w:t>
      </w:r>
    </w:p>
    <w:p w:rsidR="00B72A2B" w:rsidRDefault="00B72A2B"/>
    <w:p w:rsidR="00B72A2B" w:rsidRDefault="00B72A2B">
      <w:r>
        <w:t>#МАДОУЦРРд/с18</w:t>
      </w:r>
    </w:p>
    <w:p w:rsidR="00B72A2B" w:rsidRDefault="00B72A2B">
      <w:r>
        <w:t>#Кавказскийрайон</w:t>
      </w:r>
    </w:p>
    <w:p w:rsidR="00B72A2B" w:rsidRDefault="00B72A2B">
      <w:r>
        <w:t>#РазвитиеПсихоэмоциональнойСферыДошкольников</w:t>
      </w:r>
    </w:p>
    <w:sectPr w:rsidR="00B7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B"/>
    <w:rsid w:val="00B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1086F"/>
  <w15:chartTrackingRefBased/>
  <w15:docId w15:val="{5CD67DD0-996C-8D43-B60B-817736F4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2024-09-16T08:31:00Z</dcterms:created>
  <dcterms:modified xsi:type="dcterms:W3CDTF">2024-09-16T08:31:00Z</dcterms:modified>
</cp:coreProperties>
</file>