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B0DF" w14:textId="77777777" w:rsidR="00786E0C" w:rsidRPr="00786E0C" w:rsidRDefault="00786E0C" w:rsidP="00786E0C">
      <w:pPr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b/>
          <w:bCs/>
          <w:color w:val="003B64"/>
          <w:sz w:val="24"/>
          <w:szCs w:val="24"/>
          <w:lang w:eastAsia="ru-RU"/>
        </w:rPr>
        <w:t>Взаимодействие с семьями воспитанников: ключевые принципы успешного опыта.</w:t>
      </w: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 xml:space="preserve">Воспитание детей </w:t>
      </w:r>
      <w:proofErr w:type="gramStart"/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- это</w:t>
      </w:r>
      <w:proofErr w:type="gramEnd"/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 xml:space="preserve"> сложный и ответственный процесс, который требует внимания и участия не только со стороны педагогов, но и родителей. Взаимодействие семьи и детского сада играет важную роль в успешной адаптации и развитии детей.</w:t>
      </w: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 xml:space="preserve">Для </w:t>
      </w:r>
      <w:proofErr w:type="gramStart"/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того</w:t>
      </w:r>
      <w:proofErr w:type="gramEnd"/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 xml:space="preserve"> чтобы это взаимодействие было эффективным, необходимо придерживаться определенных принципов.</w:t>
      </w:r>
    </w:p>
    <w:p w14:paraId="78D42975" w14:textId="77777777" w:rsidR="00786E0C" w:rsidRPr="00786E0C" w:rsidRDefault="00786E0C" w:rsidP="00786E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Открытость и доверие.</w:t>
      </w:r>
    </w:p>
    <w:p w14:paraId="7E477485" w14:textId="77777777" w:rsidR="00786E0C" w:rsidRPr="00786E0C" w:rsidRDefault="00786E0C" w:rsidP="00786E0C">
      <w:pPr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Основой успешного взаимодействия является открытость и доверие между педагогами и родителями. Важно создать атмосферу, в которой каждая сторона чувствует себя комфортно и готова открыто обсуждать вопросы, касающиеся воспитания и обучения детей.</w:t>
      </w:r>
    </w:p>
    <w:p w14:paraId="164E1ECF" w14:textId="77777777" w:rsidR="00786E0C" w:rsidRPr="00786E0C" w:rsidRDefault="00786E0C" w:rsidP="00786E0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Взаимопонимание и уважение.</w:t>
      </w:r>
    </w:p>
    <w:p w14:paraId="4E00B4DA" w14:textId="77777777" w:rsidR="00786E0C" w:rsidRPr="00786E0C" w:rsidRDefault="00786E0C" w:rsidP="00786E0C">
      <w:pPr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Понимание и уважение точек зрения родителей играют ключевую роль в успешном взаимодействии. Педагоги должны учитывать особенности каждой семьи, их ценности и культурные особенности, чтобы эффективно сотрудничать в интересах ребенка.</w:t>
      </w:r>
    </w:p>
    <w:p w14:paraId="0C26FE3E" w14:textId="77777777" w:rsidR="00786E0C" w:rsidRPr="00786E0C" w:rsidRDefault="00786E0C" w:rsidP="00786E0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Открытая коммуникация.</w:t>
      </w:r>
    </w:p>
    <w:p w14:paraId="4EF44B57" w14:textId="77777777" w:rsidR="00786E0C" w:rsidRPr="00786E0C" w:rsidRDefault="00786E0C" w:rsidP="00786E0C">
      <w:pPr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Регулярное и открытое общение между педагогами и родителями является важным элементом успешного взаимодействия. Воспитатели должны информировать родителей о прогрессе и проблемах в обучении и поведении их детей, а также принимать обратную связь от родителей.</w:t>
      </w:r>
    </w:p>
    <w:p w14:paraId="0CFB3900" w14:textId="77777777" w:rsidR="00786E0C" w:rsidRPr="00786E0C" w:rsidRDefault="00786E0C" w:rsidP="00786E0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Совместное решение проблем.</w:t>
      </w:r>
    </w:p>
    <w:p w14:paraId="1CC67A29" w14:textId="77777777" w:rsidR="00786E0C" w:rsidRPr="00786E0C" w:rsidRDefault="00786E0C" w:rsidP="00786E0C">
      <w:pPr>
        <w:spacing w:after="408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При возникновении проблем в поведении или обучении ребенка, педагоги и родители должны работать вместе для поиска решений. Важно обсуждать проблемы, искать компромиссы и совместно разрабатывать планы действий для поддержки ребенка.</w:t>
      </w:r>
    </w:p>
    <w:p w14:paraId="0549437A" w14:textId="77777777" w:rsidR="00786E0C" w:rsidRPr="00786E0C" w:rsidRDefault="00786E0C" w:rsidP="00786E0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Поддержка и вовлеченность.</w:t>
      </w:r>
    </w:p>
    <w:p w14:paraId="2B8C607C" w14:textId="4A0FD38E" w:rsidR="00EE6622" w:rsidRPr="00786E0C" w:rsidRDefault="00786E0C" w:rsidP="00786E0C">
      <w:pPr>
        <w:spacing w:after="0" w:line="240" w:lineRule="auto"/>
        <w:rPr>
          <w:rFonts w:ascii="Arial" w:eastAsia="Times New Roman" w:hAnsi="Arial" w:cs="Arial"/>
          <w:color w:val="003B64"/>
          <w:sz w:val="24"/>
          <w:szCs w:val="24"/>
          <w:lang w:eastAsia="ru-RU"/>
        </w:rPr>
      </w:pP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t>Родители должны чувствовать себя вовлеченными в образовательный процесс своего ребенка. Педагоги могут поддерживать родителей, предоставляя информацию о методах воспитания и обучения, а также предлагая рекомендации и поддержку в решении проблем.</w:t>
      </w:r>
      <w:r w:rsidRPr="00786E0C">
        <w:rPr>
          <w:rFonts w:ascii="Arial" w:eastAsia="Times New Roman" w:hAnsi="Arial" w:cs="Arial"/>
          <w:color w:val="003B64"/>
          <w:sz w:val="24"/>
          <w:szCs w:val="24"/>
          <w:lang w:eastAsia="ru-RU"/>
        </w:rPr>
        <w:br/>
        <w:t>В целом, успешное взаимодействие семьи и детского сада основано на партнерстве, взаимопонимании и совместной работе в интересах ребенка. Воспитатели и родители, следуя вышеперечисленным принципам, могут создать благоприятную среду для развития и успешной адаптации воспитаннико</w:t>
      </w:r>
      <w:r>
        <w:rPr>
          <w:rFonts w:ascii="Arial" w:eastAsia="Times New Roman" w:hAnsi="Arial" w:cs="Arial"/>
          <w:color w:val="003B64"/>
          <w:sz w:val="24"/>
          <w:szCs w:val="24"/>
          <w:lang w:eastAsia="ru-RU"/>
        </w:rPr>
        <w:t>в.</w:t>
      </w:r>
    </w:p>
    <w:sectPr w:rsidR="00EE6622" w:rsidRPr="0078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4F86"/>
    <w:multiLevelType w:val="multilevel"/>
    <w:tmpl w:val="1374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4022"/>
    <w:multiLevelType w:val="multilevel"/>
    <w:tmpl w:val="30E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66502"/>
    <w:multiLevelType w:val="multilevel"/>
    <w:tmpl w:val="7312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C6C63"/>
    <w:multiLevelType w:val="multilevel"/>
    <w:tmpl w:val="CB3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21D53"/>
    <w:multiLevelType w:val="multilevel"/>
    <w:tmpl w:val="3BB8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31306"/>
    <w:multiLevelType w:val="multilevel"/>
    <w:tmpl w:val="E202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39"/>
    <w:rsid w:val="005D1239"/>
    <w:rsid w:val="00786E0C"/>
    <w:rsid w:val="00E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B185"/>
  <w15:chartTrackingRefBased/>
  <w15:docId w15:val="{D87BA1AA-BE34-4C50-BE57-4F6E6CF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E0C"/>
    <w:rPr>
      <w:color w:val="0000FF"/>
      <w:u w:val="single"/>
    </w:rPr>
  </w:style>
  <w:style w:type="paragraph" w:customStyle="1" w:styleId="ya-share2item">
    <w:name w:val="ya-share2__item"/>
    <w:basedOn w:val="a"/>
    <w:rsid w:val="0078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4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797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2024-09-12T11:39:00Z</dcterms:created>
  <dcterms:modified xsi:type="dcterms:W3CDTF">2024-09-12T11:40:00Z</dcterms:modified>
</cp:coreProperties>
</file>