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13" w:rsidRDefault="00C63413" w:rsidP="00C63413">
      <w:pPr>
        <w:ind w:left="993" w:right="141" w:firstLine="992"/>
        <w:rPr>
          <w:b/>
          <w:sz w:val="36"/>
          <w:szCs w:val="36"/>
        </w:rPr>
      </w:pPr>
      <w:r w:rsidRPr="00AB37F5">
        <w:rPr>
          <w:b/>
          <w:sz w:val="36"/>
          <w:szCs w:val="36"/>
        </w:rPr>
        <w:t>Паспорт</w:t>
      </w:r>
      <w:r>
        <w:rPr>
          <w:b/>
          <w:sz w:val="36"/>
          <w:szCs w:val="36"/>
        </w:rPr>
        <w:t xml:space="preserve"> учебного проекта</w:t>
      </w:r>
    </w:p>
    <w:p w:rsidR="00C63413" w:rsidRPr="002320A8" w:rsidRDefault="000F2236" w:rsidP="00C634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</w:rPr>
        <w:t>Пырков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А.Н</w:t>
      </w:r>
      <w:r w:rsidR="00C63413" w:rsidRPr="002320A8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CB5238">
        <w:rPr>
          <w:rFonts w:ascii="Times New Roman" w:hAnsi="Times New Roman" w:cs="Times New Roman"/>
          <w:sz w:val="28"/>
          <w:szCs w:val="28"/>
        </w:rPr>
        <w:t>учитель</w:t>
      </w:r>
      <w:r w:rsidR="00B403FA">
        <w:rPr>
          <w:rFonts w:ascii="Times New Roman" w:hAnsi="Times New Roman" w:cs="Times New Roman"/>
          <w:sz w:val="28"/>
          <w:szCs w:val="28"/>
        </w:rPr>
        <w:t>-дефектолог</w:t>
      </w:r>
    </w:p>
    <w:p w:rsidR="00C63413" w:rsidRPr="002320A8" w:rsidRDefault="00C63413" w:rsidP="00C634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320A8">
        <w:rPr>
          <w:rFonts w:ascii="Times New Roman" w:hAnsi="Times New Roman" w:cs="Times New Roman"/>
          <w:sz w:val="28"/>
          <w:szCs w:val="28"/>
        </w:rPr>
        <w:t>ГКОУ «Волгоградская школа-интернат №1»</w:t>
      </w:r>
    </w:p>
    <w:bookmarkEnd w:id="0"/>
    <w:p w:rsidR="00C63413" w:rsidRDefault="00C63413" w:rsidP="00C63413">
      <w:pPr>
        <w:ind w:left="993" w:right="141" w:firstLine="992"/>
        <w:jc w:val="right"/>
        <w:rPr>
          <w:b/>
          <w:sz w:val="36"/>
          <w:szCs w:val="36"/>
        </w:rPr>
      </w:pPr>
    </w:p>
    <w:p w:rsidR="00C63413" w:rsidRPr="00287FEB" w:rsidRDefault="00C63413" w:rsidP="00C63413">
      <w:pPr>
        <w:spacing w:line="276" w:lineRule="auto"/>
        <w:ind w:left="993" w:right="141" w:firstLine="992"/>
        <w:jc w:val="both"/>
        <w:rPr>
          <w:sz w:val="28"/>
          <w:szCs w:val="28"/>
        </w:rPr>
      </w:pPr>
      <w:r w:rsidRPr="00287FEB">
        <w:rPr>
          <w:b/>
          <w:sz w:val="28"/>
          <w:szCs w:val="28"/>
        </w:rPr>
        <w:t xml:space="preserve">Название </w:t>
      </w:r>
      <w:r>
        <w:rPr>
          <w:b/>
          <w:sz w:val="28"/>
          <w:szCs w:val="28"/>
        </w:rPr>
        <w:t>образовательной организации</w:t>
      </w:r>
      <w:r w:rsidRPr="00287FEB">
        <w:rPr>
          <w:b/>
          <w:sz w:val="28"/>
          <w:szCs w:val="28"/>
        </w:rPr>
        <w:t xml:space="preserve">  </w:t>
      </w:r>
      <w:r w:rsidRPr="00287FEB">
        <w:rPr>
          <w:sz w:val="28"/>
          <w:szCs w:val="28"/>
        </w:rPr>
        <w:t>Государственное казенное общеобразовательное учреждение «Волгоградская школа-интернат №1»</w:t>
      </w:r>
    </w:p>
    <w:p w:rsidR="00C63413" w:rsidRDefault="00C63413" w:rsidP="00C63413">
      <w:pPr>
        <w:spacing w:line="276" w:lineRule="auto"/>
        <w:ind w:left="993" w:right="141" w:firstLine="992"/>
        <w:jc w:val="both"/>
        <w:rPr>
          <w:sz w:val="28"/>
          <w:szCs w:val="28"/>
        </w:rPr>
      </w:pPr>
      <w:r w:rsidRPr="00287FEB">
        <w:rPr>
          <w:b/>
          <w:sz w:val="28"/>
          <w:szCs w:val="28"/>
        </w:rPr>
        <w:t>Тема проекта</w:t>
      </w:r>
      <w:r w:rsidRPr="00287FEB">
        <w:rPr>
          <w:sz w:val="28"/>
          <w:szCs w:val="28"/>
        </w:rPr>
        <w:t xml:space="preserve"> «</w:t>
      </w:r>
      <w:r w:rsidR="000F2236">
        <w:rPr>
          <w:sz w:val="28"/>
          <w:szCs w:val="28"/>
        </w:rPr>
        <w:t>Гимн России</w:t>
      </w:r>
      <w:r>
        <w:rPr>
          <w:sz w:val="28"/>
          <w:szCs w:val="28"/>
        </w:rPr>
        <w:t xml:space="preserve">» </w:t>
      </w:r>
    </w:p>
    <w:p w:rsidR="00C63413" w:rsidRPr="00287FEB" w:rsidRDefault="00C63413" w:rsidP="00C63413">
      <w:pPr>
        <w:spacing w:line="276" w:lineRule="auto"/>
        <w:ind w:left="993" w:right="141" w:firstLine="992"/>
        <w:jc w:val="both"/>
        <w:rPr>
          <w:sz w:val="28"/>
          <w:szCs w:val="28"/>
        </w:rPr>
      </w:pPr>
      <w:r w:rsidRPr="00E45A04">
        <w:rPr>
          <w:b/>
          <w:sz w:val="28"/>
          <w:szCs w:val="28"/>
        </w:rPr>
        <w:t>Тип проекта</w:t>
      </w:r>
      <w:r w:rsidRPr="00E45A04">
        <w:rPr>
          <w:sz w:val="28"/>
          <w:szCs w:val="28"/>
        </w:rPr>
        <w:t xml:space="preserve">  </w:t>
      </w:r>
      <w:proofErr w:type="spellStart"/>
      <w:r w:rsidRPr="00E45A04">
        <w:rPr>
          <w:sz w:val="28"/>
          <w:szCs w:val="28"/>
        </w:rPr>
        <w:t>монопредметный</w:t>
      </w:r>
      <w:proofErr w:type="spellEnd"/>
      <w:r w:rsidRPr="00E45A04">
        <w:rPr>
          <w:sz w:val="28"/>
          <w:szCs w:val="28"/>
        </w:rPr>
        <w:t>, внутренний, краткосрочный, практико</w:t>
      </w:r>
      <w:r w:rsidRPr="00287FEB">
        <w:rPr>
          <w:sz w:val="28"/>
          <w:szCs w:val="28"/>
        </w:rPr>
        <w:t>-ориентированный</w:t>
      </w:r>
    </w:p>
    <w:p w:rsidR="00C63413" w:rsidRDefault="00C63413" w:rsidP="00C63413">
      <w:pPr>
        <w:spacing w:line="276" w:lineRule="auto"/>
        <w:ind w:left="993" w:right="141" w:firstLine="992"/>
        <w:jc w:val="both"/>
        <w:rPr>
          <w:sz w:val="28"/>
          <w:szCs w:val="28"/>
        </w:rPr>
      </w:pPr>
      <w:r w:rsidRPr="00287FEB">
        <w:rPr>
          <w:b/>
          <w:sz w:val="28"/>
          <w:szCs w:val="28"/>
        </w:rPr>
        <w:t>Срок реализации проекта</w:t>
      </w:r>
      <w:r w:rsidRPr="00287FEB">
        <w:rPr>
          <w:sz w:val="28"/>
          <w:szCs w:val="28"/>
        </w:rPr>
        <w:t xml:space="preserve">    </w:t>
      </w:r>
      <w:r w:rsidR="000F2236">
        <w:rPr>
          <w:sz w:val="28"/>
          <w:szCs w:val="28"/>
        </w:rPr>
        <w:t>02</w:t>
      </w:r>
      <w:r w:rsidR="005B3D3A">
        <w:rPr>
          <w:sz w:val="28"/>
          <w:szCs w:val="28"/>
        </w:rPr>
        <w:t xml:space="preserve"> – </w:t>
      </w:r>
      <w:r w:rsidR="000F2236">
        <w:rPr>
          <w:sz w:val="28"/>
          <w:szCs w:val="28"/>
        </w:rPr>
        <w:t>30 сентя</w:t>
      </w:r>
      <w:r w:rsidR="00AA2A9F">
        <w:rPr>
          <w:sz w:val="28"/>
          <w:szCs w:val="28"/>
        </w:rPr>
        <w:t>бря</w:t>
      </w:r>
      <w:r w:rsidR="009C6CB5">
        <w:rPr>
          <w:sz w:val="28"/>
          <w:szCs w:val="28"/>
        </w:rPr>
        <w:t xml:space="preserve"> </w:t>
      </w:r>
      <w:r w:rsidR="000F2236">
        <w:rPr>
          <w:sz w:val="28"/>
          <w:szCs w:val="28"/>
        </w:rPr>
        <w:t>2024</w:t>
      </w:r>
      <w:r w:rsidR="00D84256">
        <w:rPr>
          <w:sz w:val="28"/>
          <w:szCs w:val="28"/>
        </w:rPr>
        <w:t xml:space="preserve"> </w:t>
      </w:r>
      <w:r w:rsidRPr="008B13EC">
        <w:rPr>
          <w:sz w:val="28"/>
          <w:szCs w:val="28"/>
        </w:rPr>
        <w:t>г.</w:t>
      </w:r>
    </w:p>
    <w:p w:rsidR="003C1778" w:rsidRDefault="00D14E84" w:rsidP="00C63413">
      <w:pPr>
        <w:spacing w:line="276" w:lineRule="auto"/>
        <w:ind w:left="993" w:right="141" w:firstLine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Аннотация проекта </w:t>
      </w:r>
      <w:r w:rsidR="00C63413" w:rsidRPr="00D14E84">
        <w:rPr>
          <w:sz w:val="28"/>
          <w:szCs w:val="28"/>
        </w:rPr>
        <w:t xml:space="preserve">Проект </w:t>
      </w:r>
      <w:r w:rsidR="00B56FAB" w:rsidRPr="00D14E84">
        <w:rPr>
          <w:sz w:val="28"/>
          <w:szCs w:val="28"/>
        </w:rPr>
        <w:t>объединяет</w:t>
      </w:r>
      <w:r w:rsidR="00B56FAB">
        <w:rPr>
          <w:sz w:val="28"/>
          <w:szCs w:val="28"/>
        </w:rPr>
        <w:t xml:space="preserve"> обучающихся </w:t>
      </w:r>
      <w:r w:rsidR="003C1778">
        <w:rPr>
          <w:sz w:val="28"/>
          <w:szCs w:val="28"/>
        </w:rPr>
        <w:t>3-4</w:t>
      </w:r>
      <w:r w:rsidR="00C63413">
        <w:rPr>
          <w:sz w:val="28"/>
          <w:szCs w:val="28"/>
        </w:rPr>
        <w:t xml:space="preserve">х классов. </w:t>
      </w:r>
      <w:r w:rsidR="00D84256">
        <w:rPr>
          <w:sz w:val="28"/>
          <w:szCs w:val="28"/>
        </w:rPr>
        <w:t xml:space="preserve">Автор проекта </w:t>
      </w:r>
      <w:r w:rsidR="000F2236">
        <w:rPr>
          <w:sz w:val="28"/>
          <w:szCs w:val="28"/>
        </w:rPr>
        <w:t xml:space="preserve">помогает </w:t>
      </w:r>
      <w:proofErr w:type="gramStart"/>
      <w:r w:rsidR="000F2236">
        <w:rPr>
          <w:sz w:val="28"/>
          <w:szCs w:val="28"/>
        </w:rPr>
        <w:t>обучающимся</w:t>
      </w:r>
      <w:proofErr w:type="gramEnd"/>
      <w:r w:rsidR="000F2236">
        <w:rPr>
          <w:sz w:val="28"/>
          <w:szCs w:val="28"/>
        </w:rPr>
        <w:t xml:space="preserve"> понять лексическое значение</w:t>
      </w:r>
      <w:r w:rsidR="00006229">
        <w:rPr>
          <w:sz w:val="28"/>
          <w:szCs w:val="28"/>
        </w:rPr>
        <w:t xml:space="preserve"> новых слов, разъясняет смысл образов</w:t>
      </w:r>
      <w:r w:rsidR="003C1778">
        <w:rPr>
          <w:sz w:val="28"/>
          <w:szCs w:val="28"/>
        </w:rPr>
        <w:t xml:space="preserve"> в каждом куплете гимна, используя возможности технологии визуальной поддержки</w:t>
      </w:r>
      <w:r>
        <w:rPr>
          <w:sz w:val="28"/>
          <w:szCs w:val="28"/>
        </w:rPr>
        <w:t xml:space="preserve">.  </w:t>
      </w:r>
    </w:p>
    <w:p w:rsidR="00C63413" w:rsidRPr="000644FC" w:rsidRDefault="00006229" w:rsidP="00C63413">
      <w:pPr>
        <w:spacing w:line="276" w:lineRule="auto"/>
        <w:ind w:left="993" w:right="141" w:firstLine="992"/>
        <w:jc w:val="both"/>
        <w:rPr>
          <w:sz w:val="28"/>
          <w:szCs w:val="28"/>
        </w:rPr>
      </w:pPr>
      <w:r>
        <w:rPr>
          <w:sz w:val="28"/>
          <w:szCs w:val="28"/>
        </w:rPr>
        <w:t>Дети учат слова гимна России</w:t>
      </w:r>
      <w:r w:rsidR="003C1778">
        <w:rPr>
          <w:sz w:val="28"/>
          <w:szCs w:val="28"/>
        </w:rPr>
        <w:t>, опираясь на видеоряд</w:t>
      </w:r>
      <w:r>
        <w:rPr>
          <w:sz w:val="28"/>
          <w:szCs w:val="28"/>
        </w:rPr>
        <w:t>.</w:t>
      </w:r>
      <w:r w:rsidR="00D84256">
        <w:rPr>
          <w:sz w:val="28"/>
          <w:szCs w:val="28"/>
        </w:rPr>
        <w:t xml:space="preserve"> </w:t>
      </w:r>
      <w:r w:rsidR="000F2236">
        <w:rPr>
          <w:sz w:val="28"/>
          <w:szCs w:val="28"/>
        </w:rPr>
        <w:t xml:space="preserve">Проектный продукт </w:t>
      </w:r>
      <w:r>
        <w:rPr>
          <w:sz w:val="28"/>
          <w:szCs w:val="28"/>
        </w:rPr>
        <w:t>представляют</w:t>
      </w:r>
      <w:r w:rsidR="000F2236">
        <w:rPr>
          <w:sz w:val="28"/>
          <w:szCs w:val="28"/>
        </w:rPr>
        <w:t xml:space="preserve"> на празднике «Прощание с букварем»</w:t>
      </w:r>
      <w:r w:rsidR="003C1778">
        <w:rPr>
          <w:sz w:val="28"/>
          <w:szCs w:val="28"/>
        </w:rPr>
        <w:t>, оформляют тематическую выставку.</w:t>
      </w:r>
    </w:p>
    <w:p w:rsidR="00C63413" w:rsidRDefault="00C63413" w:rsidP="00C63413">
      <w:pPr>
        <w:spacing w:line="276" w:lineRule="auto"/>
        <w:ind w:left="993" w:right="141" w:firstLine="992"/>
        <w:rPr>
          <w:b/>
          <w:sz w:val="28"/>
          <w:szCs w:val="28"/>
        </w:rPr>
      </w:pPr>
    </w:p>
    <w:p w:rsidR="00C63413" w:rsidRPr="00186529" w:rsidRDefault="00C63413" w:rsidP="00C63413">
      <w:pPr>
        <w:tabs>
          <w:tab w:val="left" w:pos="11057"/>
        </w:tabs>
        <w:spacing w:line="276" w:lineRule="auto"/>
        <w:ind w:left="993" w:right="141" w:firstLine="992"/>
        <w:rPr>
          <w:b/>
          <w:sz w:val="28"/>
          <w:szCs w:val="28"/>
        </w:rPr>
      </w:pPr>
      <w:r w:rsidRPr="00186529">
        <w:rPr>
          <w:b/>
          <w:sz w:val="28"/>
          <w:szCs w:val="28"/>
        </w:rPr>
        <w:t>Актуальность проекта</w:t>
      </w:r>
    </w:p>
    <w:p w:rsidR="000F2236" w:rsidRPr="000F2236" w:rsidRDefault="000F2236" w:rsidP="000F2236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0F2236">
        <w:rPr>
          <w:sz w:val="28"/>
          <w:szCs w:val="28"/>
        </w:rPr>
        <w:t>Процесс патриотического воспитания обучающихся с ОВЗ (УО) осуществляется по тем же правилам, как и в других образовательных организациях, так как наличие у ребенка умственной отсталости не должно изменить общей идейной направленности воспитательной работы с ним. Но проблема патриотического воспитания в специальной школе стоит еще острее и обусловлена рядом причин.</w:t>
      </w:r>
    </w:p>
    <w:p w:rsidR="000F2236" w:rsidRPr="000F2236" w:rsidRDefault="000F2236" w:rsidP="000F2236">
      <w:pPr>
        <w:pStyle w:val="a3"/>
        <w:numPr>
          <w:ilvl w:val="0"/>
          <w:numId w:val="3"/>
        </w:numPr>
        <w:tabs>
          <w:tab w:val="left" w:pos="11057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F2236">
        <w:rPr>
          <w:rFonts w:ascii="Times New Roman" w:hAnsi="Times New Roman" w:cs="Times New Roman"/>
          <w:sz w:val="28"/>
          <w:szCs w:val="28"/>
        </w:rPr>
        <w:t>слабость отвлечения и обобщения, узость познавательных интересов оказывают препятствие в развитии потребности в познании, и затрудняют процесс освоения многих понятий.  Дети с ОВЗ (УО) характеризуются «…ограниченным запасом знаний и представлений об окружающем мире</w:t>
      </w:r>
    </w:p>
    <w:p w:rsidR="000F2236" w:rsidRPr="000F2236" w:rsidRDefault="000F2236" w:rsidP="000F2236">
      <w:pPr>
        <w:pStyle w:val="a3"/>
        <w:numPr>
          <w:ilvl w:val="0"/>
          <w:numId w:val="3"/>
        </w:numPr>
        <w:tabs>
          <w:tab w:val="left" w:pos="11057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F2236">
        <w:rPr>
          <w:rFonts w:ascii="Times New Roman" w:hAnsi="Times New Roman" w:cs="Times New Roman"/>
          <w:sz w:val="28"/>
          <w:szCs w:val="28"/>
        </w:rPr>
        <w:t>снижение критичности, повышенная внушаемость. Дети с ментальными нарушениями попадают под отрицательное влияние, не понимая необходимости сопротивления ему. Снижение уровня критичности в значительной степени затрудняет возможность их самовоспитания, которое требует не только правильной и осознанной самооценки, но и волевых усилий для преодоления собственных недостатков.</w:t>
      </w:r>
    </w:p>
    <w:p w:rsidR="00AA2A9F" w:rsidRPr="000F2236" w:rsidRDefault="000F2236" w:rsidP="000F2236">
      <w:pPr>
        <w:pStyle w:val="a3"/>
        <w:numPr>
          <w:ilvl w:val="0"/>
          <w:numId w:val="3"/>
        </w:numPr>
        <w:tabs>
          <w:tab w:val="left" w:pos="11057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F2236">
        <w:rPr>
          <w:rFonts w:ascii="Times New Roman" w:hAnsi="Times New Roman" w:cs="Times New Roman"/>
          <w:sz w:val="28"/>
          <w:szCs w:val="28"/>
        </w:rPr>
        <w:t>семейное воспитание не позволяет сформировать у детей собственную гражданскую позицию, навыки правильного социального поведения из-за недостаточных знаний родителей о технологиях воспитания детей с нарушениями интеллектуального развития или неблагополучной обстановки в семьях, низкого уровня образования родителей.</w:t>
      </w:r>
    </w:p>
    <w:p w:rsidR="007E6339" w:rsidRDefault="00AA2A9F" w:rsidP="00AA2A9F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AA2A9F">
        <w:rPr>
          <w:sz w:val="28"/>
          <w:szCs w:val="28"/>
        </w:rPr>
        <w:lastRenderedPageBreak/>
        <w:t xml:space="preserve">Учитывая, что </w:t>
      </w:r>
      <w:r w:rsidR="000F2236">
        <w:rPr>
          <w:sz w:val="28"/>
          <w:szCs w:val="28"/>
        </w:rPr>
        <w:t>патриотическое воспитание</w:t>
      </w:r>
      <w:r>
        <w:rPr>
          <w:sz w:val="28"/>
          <w:szCs w:val="28"/>
        </w:rPr>
        <w:t xml:space="preserve"> является важной составляющей </w:t>
      </w:r>
      <w:r w:rsidRPr="00AA2A9F">
        <w:rPr>
          <w:sz w:val="28"/>
          <w:szCs w:val="28"/>
        </w:rPr>
        <w:t>процесса социализации ребенка с ОВЗ, актуален поиск эффектив</w:t>
      </w:r>
      <w:r w:rsidR="000F2236">
        <w:rPr>
          <w:sz w:val="28"/>
          <w:szCs w:val="28"/>
        </w:rPr>
        <w:t xml:space="preserve">ных путей и средств </w:t>
      </w:r>
      <w:r>
        <w:rPr>
          <w:sz w:val="28"/>
          <w:szCs w:val="28"/>
        </w:rPr>
        <w:t xml:space="preserve"> развития</w:t>
      </w:r>
      <w:r w:rsidR="000F2236">
        <w:rPr>
          <w:sz w:val="28"/>
          <w:szCs w:val="28"/>
        </w:rPr>
        <w:t xml:space="preserve"> патриотических чувств</w:t>
      </w:r>
      <w:r w:rsidR="007E6339" w:rsidRPr="007E63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87117" w:rsidRPr="00D84256" w:rsidRDefault="00C87117" w:rsidP="007E6339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Проект </w:t>
      </w:r>
      <w:r w:rsidR="007E6339">
        <w:rPr>
          <w:sz w:val="28"/>
          <w:szCs w:val="28"/>
        </w:rPr>
        <w:t xml:space="preserve">предполагает создание условий для </w:t>
      </w:r>
      <w:r w:rsidR="000F2236">
        <w:rPr>
          <w:sz w:val="28"/>
          <w:szCs w:val="28"/>
        </w:rPr>
        <w:t>воспитания нравственных (в том числе патриотических) чувств</w:t>
      </w:r>
      <w:r>
        <w:rPr>
          <w:sz w:val="28"/>
          <w:szCs w:val="28"/>
        </w:rPr>
        <w:t>.</w:t>
      </w:r>
    </w:p>
    <w:p w:rsidR="00F420A3" w:rsidRPr="00F420A3" w:rsidRDefault="00F420A3" w:rsidP="007E6339">
      <w:pPr>
        <w:tabs>
          <w:tab w:val="left" w:pos="11057"/>
        </w:tabs>
        <w:spacing w:line="276" w:lineRule="auto"/>
        <w:ind w:right="141"/>
        <w:jc w:val="both"/>
        <w:rPr>
          <w:sz w:val="28"/>
          <w:szCs w:val="28"/>
        </w:rPr>
      </w:pPr>
    </w:p>
    <w:p w:rsidR="00C63413" w:rsidRDefault="00C63413" w:rsidP="00581193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215734">
        <w:rPr>
          <w:b/>
          <w:sz w:val="28"/>
          <w:szCs w:val="28"/>
        </w:rPr>
        <w:t>Цель:</w:t>
      </w:r>
      <w:r w:rsidR="0013178F">
        <w:rPr>
          <w:sz w:val="28"/>
          <w:szCs w:val="28"/>
        </w:rPr>
        <w:t xml:space="preserve"> </w:t>
      </w:r>
      <w:r w:rsidR="000F2236">
        <w:rPr>
          <w:sz w:val="28"/>
          <w:szCs w:val="28"/>
        </w:rPr>
        <w:t>воспитание чувства гордости за свою страну</w:t>
      </w:r>
      <w:r w:rsidR="0013178F" w:rsidRPr="009C6CB5">
        <w:rPr>
          <w:sz w:val="28"/>
          <w:szCs w:val="28"/>
        </w:rPr>
        <w:t>.</w:t>
      </w:r>
      <w:r w:rsidRPr="00215734">
        <w:rPr>
          <w:sz w:val="28"/>
          <w:szCs w:val="28"/>
        </w:rPr>
        <w:t xml:space="preserve"> </w:t>
      </w:r>
    </w:p>
    <w:p w:rsidR="00C63413" w:rsidRDefault="00C63413" w:rsidP="00581193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215734">
        <w:rPr>
          <w:b/>
          <w:sz w:val="28"/>
          <w:szCs w:val="28"/>
        </w:rPr>
        <w:t>Задачи:</w:t>
      </w:r>
      <w:r w:rsidR="000F2236">
        <w:rPr>
          <w:sz w:val="28"/>
          <w:szCs w:val="28"/>
        </w:rPr>
        <w:t xml:space="preserve"> </w:t>
      </w:r>
      <w:r w:rsidR="000F2236" w:rsidRPr="000F2236">
        <w:rPr>
          <w:sz w:val="28"/>
          <w:szCs w:val="28"/>
        </w:rPr>
        <w:t xml:space="preserve">помогать </w:t>
      </w:r>
      <w:r w:rsidR="000F2236">
        <w:rPr>
          <w:sz w:val="28"/>
          <w:szCs w:val="28"/>
        </w:rPr>
        <w:t xml:space="preserve">запоминать </w:t>
      </w:r>
      <w:r w:rsidR="000F2236" w:rsidRPr="000F2236">
        <w:rPr>
          <w:sz w:val="28"/>
          <w:szCs w:val="28"/>
        </w:rPr>
        <w:t xml:space="preserve"> речевой материал; побуждать проявлять интерес к исполнению гимна России; </w:t>
      </w:r>
      <w:r w:rsidR="000F2236">
        <w:rPr>
          <w:sz w:val="28"/>
          <w:szCs w:val="28"/>
        </w:rPr>
        <w:t>стимулировать воодушевление при исполнении гимна</w:t>
      </w:r>
      <w:r w:rsidR="000F2236" w:rsidRPr="000F2236">
        <w:rPr>
          <w:sz w:val="28"/>
          <w:szCs w:val="28"/>
        </w:rPr>
        <w:t>.</w:t>
      </w:r>
    </w:p>
    <w:p w:rsidR="00C63413" w:rsidRDefault="00C63413" w:rsidP="00C63413">
      <w:pPr>
        <w:tabs>
          <w:tab w:val="left" w:pos="11057"/>
        </w:tabs>
        <w:spacing w:line="276" w:lineRule="auto"/>
        <w:ind w:left="993" w:right="141" w:firstLine="992"/>
        <w:jc w:val="both"/>
        <w:rPr>
          <w:b/>
          <w:sz w:val="28"/>
          <w:szCs w:val="28"/>
        </w:rPr>
      </w:pPr>
      <w:r w:rsidRPr="00215734">
        <w:rPr>
          <w:b/>
          <w:sz w:val="28"/>
          <w:szCs w:val="28"/>
        </w:rPr>
        <w:t xml:space="preserve">Целевая аудитория  </w:t>
      </w:r>
      <w:r w:rsidR="0087085E">
        <w:rPr>
          <w:b/>
          <w:sz w:val="28"/>
          <w:szCs w:val="28"/>
        </w:rPr>
        <w:t xml:space="preserve"> </w:t>
      </w:r>
      <w:proofErr w:type="gramStart"/>
      <w:r w:rsidR="00271FFF">
        <w:rPr>
          <w:sz w:val="28"/>
          <w:szCs w:val="28"/>
        </w:rPr>
        <w:t>обучающиеся</w:t>
      </w:r>
      <w:proofErr w:type="gramEnd"/>
      <w:r w:rsidR="00271FFF">
        <w:rPr>
          <w:sz w:val="28"/>
          <w:szCs w:val="28"/>
        </w:rPr>
        <w:t xml:space="preserve"> </w:t>
      </w:r>
      <w:r w:rsidR="000F2236">
        <w:rPr>
          <w:sz w:val="28"/>
          <w:szCs w:val="28"/>
        </w:rPr>
        <w:t>3-4</w:t>
      </w:r>
      <w:r w:rsidR="00A208BB" w:rsidRPr="00A208BB">
        <w:rPr>
          <w:sz w:val="28"/>
          <w:szCs w:val="28"/>
        </w:rPr>
        <w:t xml:space="preserve">х </w:t>
      </w:r>
      <w:r w:rsidRPr="00215734">
        <w:rPr>
          <w:sz w:val="28"/>
          <w:szCs w:val="28"/>
        </w:rPr>
        <w:t>классов.</w:t>
      </w:r>
      <w:r w:rsidRPr="00215734">
        <w:rPr>
          <w:b/>
          <w:sz w:val="28"/>
          <w:szCs w:val="28"/>
        </w:rPr>
        <w:t xml:space="preserve">  </w:t>
      </w:r>
    </w:p>
    <w:p w:rsidR="00C63413" w:rsidRDefault="00C63413" w:rsidP="00C63413">
      <w:pPr>
        <w:tabs>
          <w:tab w:val="left" w:pos="11057"/>
        </w:tabs>
        <w:spacing w:line="276" w:lineRule="auto"/>
        <w:ind w:left="993" w:right="141" w:firstLine="992"/>
        <w:jc w:val="both"/>
        <w:rPr>
          <w:b/>
          <w:sz w:val="28"/>
          <w:szCs w:val="28"/>
        </w:rPr>
      </w:pPr>
      <w:r w:rsidRPr="00215734">
        <w:rPr>
          <w:b/>
          <w:sz w:val="28"/>
          <w:szCs w:val="28"/>
        </w:rPr>
        <w:t xml:space="preserve">Формы работы: </w:t>
      </w:r>
    </w:p>
    <w:p w:rsidR="00C63413" w:rsidRDefault="00C63413" w:rsidP="00C63413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215734">
        <w:rPr>
          <w:b/>
          <w:i/>
          <w:sz w:val="28"/>
          <w:szCs w:val="28"/>
        </w:rPr>
        <w:t>педагоги:</w:t>
      </w:r>
      <w:r w:rsidRPr="00215734">
        <w:rPr>
          <w:sz w:val="28"/>
          <w:szCs w:val="28"/>
        </w:rPr>
        <w:t xml:space="preserve"> </w:t>
      </w:r>
      <w:r w:rsidR="00AA2A9F">
        <w:rPr>
          <w:sz w:val="28"/>
          <w:szCs w:val="28"/>
        </w:rPr>
        <w:t xml:space="preserve">демонстрация, </w:t>
      </w:r>
      <w:r w:rsidR="00F23874">
        <w:rPr>
          <w:sz w:val="28"/>
          <w:szCs w:val="28"/>
        </w:rPr>
        <w:t>объяснение, показ</w:t>
      </w:r>
      <w:r w:rsidR="006911B9">
        <w:rPr>
          <w:sz w:val="28"/>
          <w:szCs w:val="28"/>
        </w:rPr>
        <w:t xml:space="preserve">. </w:t>
      </w:r>
    </w:p>
    <w:p w:rsidR="00C63413" w:rsidRPr="00F67E7D" w:rsidRDefault="00C63413" w:rsidP="00C63413">
      <w:pPr>
        <w:tabs>
          <w:tab w:val="left" w:pos="11057"/>
        </w:tabs>
        <w:ind w:left="993" w:firstLine="992"/>
        <w:jc w:val="both"/>
        <w:rPr>
          <w:sz w:val="28"/>
          <w:szCs w:val="28"/>
        </w:rPr>
      </w:pPr>
      <w:proofErr w:type="gramStart"/>
      <w:r w:rsidRPr="00215734">
        <w:rPr>
          <w:b/>
          <w:i/>
          <w:sz w:val="28"/>
          <w:szCs w:val="28"/>
        </w:rPr>
        <w:t>обучающиеся</w:t>
      </w:r>
      <w:proofErr w:type="gramEnd"/>
      <w:r w:rsidRPr="00215734">
        <w:rPr>
          <w:b/>
          <w:i/>
          <w:sz w:val="28"/>
          <w:szCs w:val="28"/>
        </w:rPr>
        <w:t>:</w:t>
      </w:r>
      <w:r w:rsidRPr="00215734">
        <w:rPr>
          <w:sz w:val="28"/>
          <w:szCs w:val="28"/>
        </w:rPr>
        <w:t xml:space="preserve"> </w:t>
      </w:r>
      <w:r w:rsidR="000F2236">
        <w:rPr>
          <w:sz w:val="28"/>
          <w:szCs w:val="28"/>
        </w:rPr>
        <w:t>действие по образцу</w:t>
      </w:r>
      <w:r w:rsidRPr="00215734">
        <w:rPr>
          <w:sz w:val="28"/>
          <w:szCs w:val="28"/>
        </w:rPr>
        <w:t>.</w:t>
      </w:r>
    </w:p>
    <w:p w:rsidR="00C63413" w:rsidRDefault="00C63413" w:rsidP="00C63413">
      <w:pPr>
        <w:pStyle w:val="a3"/>
        <w:tabs>
          <w:tab w:val="left" w:pos="426"/>
          <w:tab w:val="left" w:pos="567"/>
        </w:tabs>
        <w:spacing w:line="240" w:lineRule="auto"/>
        <w:ind w:left="993" w:firstLine="992"/>
        <w:rPr>
          <w:rFonts w:ascii="Times New Roman" w:hAnsi="Times New Roman" w:cs="Times New Roman"/>
          <w:b/>
          <w:sz w:val="28"/>
          <w:szCs w:val="28"/>
        </w:rPr>
      </w:pPr>
    </w:p>
    <w:p w:rsidR="00C63413" w:rsidRPr="00D9161E" w:rsidRDefault="00C63413" w:rsidP="00C63413">
      <w:pPr>
        <w:pStyle w:val="a3"/>
        <w:tabs>
          <w:tab w:val="left" w:pos="426"/>
          <w:tab w:val="left" w:pos="567"/>
        </w:tabs>
        <w:spacing w:line="240" w:lineRule="auto"/>
        <w:ind w:left="993" w:firstLine="9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B39FA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C63413" w:rsidRDefault="00C63413" w:rsidP="00C63413">
      <w:pPr>
        <w:pStyle w:val="a3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Ind w:w="959" w:type="dxa"/>
        <w:tblLook w:val="04A0" w:firstRow="1" w:lastRow="0" w:firstColumn="1" w:lastColumn="0" w:noHBand="0" w:noVBand="1"/>
      </w:tblPr>
      <w:tblGrid>
        <w:gridCol w:w="1242"/>
        <w:gridCol w:w="1276"/>
        <w:gridCol w:w="7121"/>
      </w:tblGrid>
      <w:tr w:rsidR="00C63413" w:rsidTr="00E7523D">
        <w:trPr>
          <w:cantSplit/>
          <w:trHeight w:val="1134"/>
        </w:trPr>
        <w:tc>
          <w:tcPr>
            <w:tcW w:w="1242" w:type="dxa"/>
            <w:textDirection w:val="btLr"/>
          </w:tcPr>
          <w:p w:rsidR="00C63413" w:rsidRDefault="00C63413" w:rsidP="00E7523D">
            <w:pPr>
              <w:ind w:left="993" w:right="113" w:firstLine="992"/>
              <w:rPr>
                <w:b/>
                <w:i/>
                <w:sz w:val="28"/>
                <w:szCs w:val="28"/>
              </w:rPr>
            </w:pPr>
          </w:p>
          <w:p w:rsidR="00C63413" w:rsidRPr="0094019D" w:rsidRDefault="00C63413" w:rsidP="00E7523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</w:t>
            </w:r>
            <w:r w:rsidRPr="0094019D">
              <w:rPr>
                <w:b/>
                <w:i/>
                <w:sz w:val="28"/>
                <w:szCs w:val="28"/>
              </w:rPr>
              <w:t>тап</w:t>
            </w:r>
          </w:p>
        </w:tc>
        <w:tc>
          <w:tcPr>
            <w:tcW w:w="1276" w:type="dxa"/>
            <w:textDirection w:val="btLr"/>
          </w:tcPr>
          <w:p w:rsidR="00C63413" w:rsidRPr="0094019D" w:rsidRDefault="00C63413" w:rsidP="00E7523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</w:t>
            </w:r>
            <w:r w:rsidRPr="0094019D">
              <w:rPr>
                <w:b/>
                <w:i/>
                <w:sz w:val="28"/>
                <w:szCs w:val="28"/>
              </w:rPr>
              <w:t>роки</w:t>
            </w:r>
          </w:p>
        </w:tc>
        <w:tc>
          <w:tcPr>
            <w:tcW w:w="7121" w:type="dxa"/>
          </w:tcPr>
          <w:p w:rsidR="00C63413" w:rsidRDefault="00C63413" w:rsidP="00E7523D">
            <w:pPr>
              <w:ind w:left="993" w:firstLine="992"/>
              <w:rPr>
                <w:b/>
                <w:i/>
                <w:sz w:val="28"/>
                <w:szCs w:val="28"/>
              </w:rPr>
            </w:pPr>
          </w:p>
          <w:p w:rsidR="00C63413" w:rsidRPr="0094019D" w:rsidRDefault="00C63413" w:rsidP="00E7523D">
            <w:pPr>
              <w:ind w:left="993" w:firstLine="992"/>
              <w:rPr>
                <w:b/>
                <w:i/>
                <w:sz w:val="28"/>
                <w:szCs w:val="28"/>
              </w:rPr>
            </w:pPr>
            <w:r w:rsidRPr="0094019D">
              <w:rPr>
                <w:b/>
                <w:i/>
                <w:sz w:val="28"/>
                <w:szCs w:val="28"/>
              </w:rPr>
              <w:t>Деятельность участников проекта</w:t>
            </w:r>
          </w:p>
        </w:tc>
      </w:tr>
      <w:tr w:rsidR="000F2236" w:rsidTr="00006229">
        <w:trPr>
          <w:cantSplit/>
          <w:trHeight w:val="2529"/>
        </w:trPr>
        <w:tc>
          <w:tcPr>
            <w:tcW w:w="1242" w:type="dxa"/>
            <w:textDirection w:val="btLr"/>
          </w:tcPr>
          <w:p w:rsidR="000F2236" w:rsidRPr="00AA6751" w:rsidRDefault="000F2236" w:rsidP="00E7523D">
            <w:pPr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подготов</w:t>
            </w:r>
            <w:r w:rsidR="00006229">
              <w:rPr>
                <w:b/>
                <w:i/>
                <w:sz w:val="26"/>
                <w:szCs w:val="26"/>
              </w:rPr>
              <w:t>ительный</w:t>
            </w:r>
          </w:p>
        </w:tc>
        <w:tc>
          <w:tcPr>
            <w:tcW w:w="1276" w:type="dxa"/>
            <w:textDirection w:val="btLr"/>
          </w:tcPr>
          <w:p w:rsidR="000F2236" w:rsidRDefault="000F2236" w:rsidP="0000622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02-06 сентября </w:t>
            </w:r>
            <w:r w:rsidR="00006229"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121" w:type="dxa"/>
          </w:tcPr>
          <w:p w:rsidR="000F2236" w:rsidRPr="00743293" w:rsidRDefault="000F2236" w:rsidP="00E7523D">
            <w:pPr>
              <w:ind w:left="67" w:firstLine="992"/>
              <w:jc w:val="both"/>
              <w:rPr>
                <w:b/>
                <w:sz w:val="28"/>
                <w:szCs w:val="28"/>
              </w:rPr>
            </w:pPr>
            <w:r w:rsidRPr="00743293">
              <w:rPr>
                <w:b/>
                <w:sz w:val="28"/>
                <w:szCs w:val="28"/>
              </w:rPr>
              <w:t>Педагоги</w:t>
            </w:r>
          </w:p>
          <w:p w:rsidR="00006229" w:rsidRDefault="00006229" w:rsidP="00A208BB">
            <w:pPr>
              <w:ind w:left="67" w:firstLine="992"/>
              <w:jc w:val="both"/>
              <w:rPr>
                <w:sz w:val="28"/>
                <w:szCs w:val="28"/>
              </w:rPr>
            </w:pPr>
          </w:p>
          <w:p w:rsidR="000F2236" w:rsidRDefault="000F2236" w:rsidP="00A208BB">
            <w:pPr>
              <w:ind w:left="67" w:firstLine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Формулируют  проблему, цель</w:t>
            </w:r>
            <w:r w:rsidRPr="00743293">
              <w:rPr>
                <w:sz w:val="28"/>
                <w:szCs w:val="28"/>
              </w:rPr>
              <w:t xml:space="preserve"> и задач</w:t>
            </w:r>
            <w:r>
              <w:rPr>
                <w:sz w:val="28"/>
                <w:szCs w:val="28"/>
              </w:rPr>
              <w:t>и</w:t>
            </w:r>
            <w:r w:rsidRPr="00743293">
              <w:rPr>
                <w:sz w:val="28"/>
                <w:szCs w:val="28"/>
              </w:rPr>
              <w:t xml:space="preserve">  проекта.</w:t>
            </w:r>
            <w:r>
              <w:rPr>
                <w:sz w:val="28"/>
                <w:szCs w:val="28"/>
              </w:rPr>
              <w:t xml:space="preserve"> </w:t>
            </w:r>
            <w:r w:rsidR="00006229">
              <w:rPr>
                <w:sz w:val="28"/>
                <w:szCs w:val="28"/>
              </w:rPr>
              <w:t>Подбирают визуальный материал для понимания текста гимна.</w:t>
            </w:r>
          </w:p>
          <w:p w:rsidR="000F2236" w:rsidRPr="00743293" w:rsidRDefault="000F2236" w:rsidP="00F23874">
            <w:pPr>
              <w:ind w:firstLine="10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Распределяют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по группам. Составляют график занятий с детьми.</w:t>
            </w:r>
          </w:p>
        </w:tc>
      </w:tr>
      <w:tr w:rsidR="000F2236" w:rsidTr="00E7523D">
        <w:trPr>
          <w:trHeight w:val="158"/>
        </w:trPr>
        <w:tc>
          <w:tcPr>
            <w:tcW w:w="1242" w:type="dxa"/>
            <w:vMerge w:val="restart"/>
            <w:textDirection w:val="btLr"/>
          </w:tcPr>
          <w:p w:rsidR="000F2236" w:rsidRPr="00AA6751" w:rsidRDefault="000F2236" w:rsidP="00E7523D">
            <w:pPr>
              <w:ind w:left="113" w:right="113"/>
              <w:rPr>
                <w:b/>
                <w:i/>
                <w:sz w:val="26"/>
                <w:szCs w:val="26"/>
              </w:rPr>
            </w:pPr>
            <w:r w:rsidRPr="00AA6751">
              <w:rPr>
                <w:b/>
                <w:i/>
                <w:sz w:val="26"/>
                <w:szCs w:val="26"/>
              </w:rPr>
              <w:t>основной</w:t>
            </w:r>
          </w:p>
        </w:tc>
        <w:tc>
          <w:tcPr>
            <w:tcW w:w="1276" w:type="dxa"/>
            <w:vMerge w:val="restart"/>
            <w:textDirection w:val="btLr"/>
          </w:tcPr>
          <w:p w:rsidR="000F2236" w:rsidRDefault="000F2236" w:rsidP="00456F1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09-27 сентября 2024 г.</w:t>
            </w:r>
          </w:p>
        </w:tc>
        <w:tc>
          <w:tcPr>
            <w:tcW w:w="7121" w:type="dxa"/>
          </w:tcPr>
          <w:p w:rsidR="000F2236" w:rsidRDefault="000F2236" w:rsidP="00E7523D">
            <w:pPr>
              <w:ind w:left="67" w:firstLine="992"/>
              <w:jc w:val="both"/>
              <w:rPr>
                <w:b/>
                <w:sz w:val="28"/>
                <w:szCs w:val="28"/>
              </w:rPr>
            </w:pPr>
            <w:r w:rsidRPr="00743293">
              <w:rPr>
                <w:b/>
                <w:sz w:val="28"/>
                <w:szCs w:val="28"/>
              </w:rPr>
              <w:t xml:space="preserve">Педагоги </w:t>
            </w:r>
          </w:p>
          <w:p w:rsidR="003C1778" w:rsidRPr="00743293" w:rsidRDefault="003C1778" w:rsidP="00E7523D">
            <w:pPr>
              <w:ind w:left="67" w:firstLine="992"/>
              <w:jc w:val="both"/>
              <w:rPr>
                <w:b/>
                <w:sz w:val="28"/>
                <w:szCs w:val="28"/>
              </w:rPr>
            </w:pPr>
          </w:p>
          <w:p w:rsidR="000F2236" w:rsidRDefault="00006229" w:rsidP="00F23874">
            <w:pPr>
              <w:ind w:left="67" w:firstLine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подбирать пропущенные слова, предлагают визуальный ряд для каждой строки текста</w:t>
            </w:r>
            <w:r w:rsidR="000F2236">
              <w:rPr>
                <w:sz w:val="28"/>
                <w:szCs w:val="28"/>
              </w:rPr>
              <w:t>.</w:t>
            </w:r>
          </w:p>
          <w:p w:rsidR="000F2236" w:rsidRDefault="00006229" w:rsidP="003C1778">
            <w:pPr>
              <w:ind w:left="67" w:firstLine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Вместе </w:t>
            </w:r>
            <w:r w:rsidR="003C1778">
              <w:rPr>
                <w:sz w:val="28"/>
                <w:szCs w:val="28"/>
              </w:rPr>
              <w:t xml:space="preserve">с детьми </w:t>
            </w:r>
            <w:r>
              <w:rPr>
                <w:sz w:val="28"/>
                <w:szCs w:val="28"/>
              </w:rPr>
              <w:t>п</w:t>
            </w:r>
            <w:r w:rsidR="003C177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ют каждый куплет гимна</w:t>
            </w:r>
            <w:r w:rsidR="003C1778">
              <w:rPr>
                <w:sz w:val="28"/>
                <w:szCs w:val="28"/>
              </w:rPr>
              <w:t xml:space="preserve"> по мере заучивания</w:t>
            </w:r>
            <w:r w:rsidR="000F2236">
              <w:rPr>
                <w:sz w:val="28"/>
                <w:szCs w:val="28"/>
              </w:rPr>
              <w:t>.</w:t>
            </w:r>
          </w:p>
          <w:p w:rsidR="003C1778" w:rsidRPr="00743293" w:rsidRDefault="003C1778" w:rsidP="003C1778">
            <w:pPr>
              <w:ind w:left="67" w:firstLine="992"/>
              <w:jc w:val="both"/>
              <w:rPr>
                <w:sz w:val="28"/>
                <w:szCs w:val="28"/>
              </w:rPr>
            </w:pPr>
          </w:p>
        </w:tc>
      </w:tr>
      <w:tr w:rsidR="000F2236" w:rsidTr="00E7523D">
        <w:trPr>
          <w:trHeight w:val="157"/>
        </w:trPr>
        <w:tc>
          <w:tcPr>
            <w:tcW w:w="1242" w:type="dxa"/>
            <w:vMerge/>
            <w:textDirection w:val="btLr"/>
          </w:tcPr>
          <w:p w:rsidR="000F2236" w:rsidRPr="00AA6751" w:rsidRDefault="000F2236" w:rsidP="00E7523D">
            <w:pPr>
              <w:ind w:left="993" w:right="113" w:firstLine="992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vMerge/>
            <w:textDirection w:val="btLr"/>
          </w:tcPr>
          <w:p w:rsidR="000F2236" w:rsidRDefault="000F2236" w:rsidP="00E7523D">
            <w:pPr>
              <w:ind w:left="993" w:right="113" w:firstLine="992"/>
              <w:rPr>
                <w:sz w:val="28"/>
                <w:szCs w:val="28"/>
              </w:rPr>
            </w:pPr>
          </w:p>
        </w:tc>
        <w:tc>
          <w:tcPr>
            <w:tcW w:w="7121" w:type="dxa"/>
          </w:tcPr>
          <w:p w:rsidR="000F2236" w:rsidRDefault="000F2236" w:rsidP="00E7523D">
            <w:pPr>
              <w:ind w:left="67" w:firstLine="992"/>
              <w:jc w:val="both"/>
              <w:rPr>
                <w:b/>
                <w:sz w:val="28"/>
                <w:szCs w:val="28"/>
              </w:rPr>
            </w:pPr>
            <w:r w:rsidRPr="00743293">
              <w:rPr>
                <w:b/>
                <w:sz w:val="28"/>
                <w:szCs w:val="28"/>
              </w:rPr>
              <w:t xml:space="preserve">Обучающиеся </w:t>
            </w:r>
          </w:p>
          <w:p w:rsidR="003C1778" w:rsidRPr="00743293" w:rsidRDefault="003C1778" w:rsidP="00E7523D">
            <w:pPr>
              <w:ind w:left="67" w:firstLine="992"/>
              <w:jc w:val="both"/>
              <w:rPr>
                <w:b/>
                <w:sz w:val="28"/>
                <w:szCs w:val="28"/>
              </w:rPr>
            </w:pPr>
          </w:p>
          <w:p w:rsidR="000F2236" w:rsidRDefault="003C1778" w:rsidP="00010F01">
            <w:pPr>
              <w:ind w:left="67" w:firstLine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объяснения автора проекта и работают с иллюстративным и видеоматериалом</w:t>
            </w:r>
            <w:r w:rsidR="000F2236">
              <w:rPr>
                <w:sz w:val="28"/>
                <w:szCs w:val="28"/>
              </w:rPr>
              <w:t>.</w:t>
            </w:r>
          </w:p>
          <w:p w:rsidR="003C1778" w:rsidRDefault="003C1778" w:rsidP="00F23874">
            <w:pPr>
              <w:ind w:left="67" w:firstLine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Поют куплеты гимна.</w:t>
            </w:r>
          </w:p>
          <w:p w:rsidR="000F2236" w:rsidRDefault="000F2236" w:rsidP="00F23874">
            <w:pPr>
              <w:ind w:left="67" w:firstLine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Дают эмоциональную оценку взаимодействия с участниками проекта.</w:t>
            </w:r>
          </w:p>
          <w:p w:rsidR="003C1778" w:rsidRPr="00743293" w:rsidRDefault="003C1778" w:rsidP="00F23874">
            <w:pPr>
              <w:ind w:left="67" w:firstLine="992"/>
              <w:jc w:val="both"/>
              <w:rPr>
                <w:sz w:val="28"/>
                <w:szCs w:val="28"/>
              </w:rPr>
            </w:pPr>
          </w:p>
        </w:tc>
      </w:tr>
      <w:tr w:rsidR="000F2236" w:rsidTr="00E7523D">
        <w:trPr>
          <w:trHeight w:val="158"/>
        </w:trPr>
        <w:tc>
          <w:tcPr>
            <w:tcW w:w="1242" w:type="dxa"/>
            <w:vMerge w:val="restart"/>
            <w:textDirection w:val="btLr"/>
          </w:tcPr>
          <w:p w:rsidR="000F2236" w:rsidRPr="00AA6751" w:rsidRDefault="000F2236" w:rsidP="00E7523D">
            <w:pPr>
              <w:ind w:left="113" w:right="113"/>
              <w:rPr>
                <w:b/>
                <w:i/>
                <w:sz w:val="26"/>
                <w:szCs w:val="26"/>
              </w:rPr>
            </w:pPr>
            <w:r w:rsidRPr="00AA6751">
              <w:rPr>
                <w:b/>
                <w:i/>
                <w:sz w:val="26"/>
                <w:szCs w:val="26"/>
              </w:rPr>
              <w:lastRenderedPageBreak/>
              <w:t>заключительный</w:t>
            </w:r>
          </w:p>
        </w:tc>
        <w:tc>
          <w:tcPr>
            <w:tcW w:w="1276" w:type="dxa"/>
            <w:vMerge w:val="restart"/>
            <w:textDirection w:val="btLr"/>
          </w:tcPr>
          <w:p w:rsidR="000F2236" w:rsidRDefault="000F2236" w:rsidP="00456F1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</w:t>
            </w:r>
            <w:r w:rsidR="003C1778">
              <w:rPr>
                <w:sz w:val="28"/>
                <w:szCs w:val="28"/>
              </w:rPr>
              <w:t xml:space="preserve"> 2024  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7121" w:type="dxa"/>
          </w:tcPr>
          <w:p w:rsidR="000F2236" w:rsidRDefault="000F2236" w:rsidP="00E7523D">
            <w:pPr>
              <w:ind w:left="67" w:firstLine="992"/>
              <w:jc w:val="both"/>
              <w:rPr>
                <w:b/>
                <w:sz w:val="28"/>
                <w:szCs w:val="28"/>
              </w:rPr>
            </w:pPr>
            <w:r w:rsidRPr="00743293">
              <w:rPr>
                <w:b/>
                <w:sz w:val="28"/>
                <w:szCs w:val="28"/>
              </w:rPr>
              <w:t xml:space="preserve">Педагоги </w:t>
            </w:r>
          </w:p>
          <w:p w:rsidR="003C1778" w:rsidRPr="00743293" w:rsidRDefault="003C1778" w:rsidP="00E7523D">
            <w:pPr>
              <w:ind w:left="67" w:firstLine="992"/>
              <w:jc w:val="both"/>
              <w:rPr>
                <w:b/>
                <w:sz w:val="28"/>
                <w:szCs w:val="28"/>
              </w:rPr>
            </w:pPr>
          </w:p>
          <w:p w:rsidR="000F2236" w:rsidRDefault="000F2236" w:rsidP="00530907">
            <w:pPr>
              <w:ind w:left="67" w:firstLine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Обобщают результаты проектных действий. Оценивают работы участников и стимулируют самооценку</w:t>
            </w:r>
            <w:r w:rsidRPr="00743293">
              <w:rPr>
                <w:sz w:val="28"/>
                <w:szCs w:val="28"/>
              </w:rPr>
              <w:t>.</w:t>
            </w:r>
          </w:p>
          <w:p w:rsidR="000F2236" w:rsidRDefault="000F2236" w:rsidP="001D565F">
            <w:pPr>
              <w:ind w:left="67" w:firstLine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Оформляют выставку проектного продукта.</w:t>
            </w:r>
            <w:r w:rsidR="003C1778">
              <w:rPr>
                <w:sz w:val="28"/>
                <w:szCs w:val="28"/>
              </w:rPr>
              <w:t xml:space="preserve"> Готовят участников к выступлению на празднике.</w:t>
            </w:r>
          </w:p>
          <w:p w:rsidR="003C1778" w:rsidRPr="00743293" w:rsidRDefault="003C1778" w:rsidP="001D565F">
            <w:pPr>
              <w:ind w:left="67" w:firstLine="992"/>
              <w:jc w:val="both"/>
              <w:rPr>
                <w:sz w:val="28"/>
                <w:szCs w:val="28"/>
              </w:rPr>
            </w:pPr>
          </w:p>
        </w:tc>
      </w:tr>
      <w:tr w:rsidR="000F2236" w:rsidTr="00E7523D">
        <w:trPr>
          <w:trHeight w:val="157"/>
        </w:trPr>
        <w:tc>
          <w:tcPr>
            <w:tcW w:w="1242" w:type="dxa"/>
            <w:vMerge/>
          </w:tcPr>
          <w:p w:rsidR="000F2236" w:rsidRPr="00AA6751" w:rsidRDefault="000F2236" w:rsidP="00E7523D">
            <w:pPr>
              <w:ind w:left="993" w:firstLine="992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0F2236" w:rsidRDefault="000F2236" w:rsidP="00E7523D">
            <w:pPr>
              <w:ind w:left="993" w:firstLine="992"/>
              <w:rPr>
                <w:sz w:val="28"/>
                <w:szCs w:val="28"/>
              </w:rPr>
            </w:pPr>
          </w:p>
        </w:tc>
        <w:tc>
          <w:tcPr>
            <w:tcW w:w="7121" w:type="dxa"/>
          </w:tcPr>
          <w:p w:rsidR="000F2236" w:rsidRDefault="000F2236" w:rsidP="00E7523D">
            <w:pPr>
              <w:ind w:left="67" w:firstLine="992"/>
              <w:jc w:val="both"/>
              <w:rPr>
                <w:b/>
                <w:sz w:val="28"/>
                <w:szCs w:val="28"/>
              </w:rPr>
            </w:pPr>
            <w:r w:rsidRPr="00743293">
              <w:rPr>
                <w:b/>
                <w:sz w:val="28"/>
                <w:szCs w:val="28"/>
              </w:rPr>
              <w:t>Обучающиеся</w:t>
            </w:r>
          </w:p>
          <w:p w:rsidR="003C1778" w:rsidRPr="00743293" w:rsidRDefault="003C1778" w:rsidP="00E7523D">
            <w:pPr>
              <w:ind w:left="67" w:firstLine="992"/>
              <w:jc w:val="both"/>
              <w:rPr>
                <w:b/>
                <w:sz w:val="28"/>
                <w:szCs w:val="28"/>
              </w:rPr>
            </w:pPr>
          </w:p>
          <w:p w:rsidR="000F2236" w:rsidRDefault="000F2236" w:rsidP="00F3619E">
            <w:pPr>
              <w:ind w:left="67" w:firstLine="992"/>
              <w:jc w:val="both"/>
              <w:rPr>
                <w:sz w:val="28"/>
                <w:szCs w:val="28"/>
              </w:rPr>
            </w:pPr>
            <w:r w:rsidRPr="00743293">
              <w:rPr>
                <w:sz w:val="28"/>
                <w:szCs w:val="28"/>
              </w:rPr>
              <w:t>Рефлексируют</w:t>
            </w:r>
            <w:r>
              <w:rPr>
                <w:sz w:val="28"/>
                <w:szCs w:val="28"/>
              </w:rPr>
              <w:t xml:space="preserve"> деятельность на проекте</w:t>
            </w:r>
            <w:r w:rsidRPr="007432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Оценивают проектный продукт.</w:t>
            </w:r>
            <w:r w:rsidRPr="00743293">
              <w:rPr>
                <w:sz w:val="28"/>
                <w:szCs w:val="28"/>
              </w:rPr>
              <w:t xml:space="preserve"> </w:t>
            </w:r>
          </w:p>
          <w:p w:rsidR="003C1778" w:rsidRPr="00743293" w:rsidRDefault="003C1778" w:rsidP="00F3619E">
            <w:pPr>
              <w:ind w:left="67" w:firstLine="992"/>
              <w:jc w:val="both"/>
              <w:rPr>
                <w:sz w:val="28"/>
                <w:szCs w:val="28"/>
              </w:rPr>
            </w:pPr>
          </w:p>
        </w:tc>
      </w:tr>
    </w:tbl>
    <w:p w:rsidR="00C63413" w:rsidRDefault="00C63413" w:rsidP="00C63413">
      <w:pPr>
        <w:ind w:left="993" w:firstLine="992"/>
        <w:jc w:val="both"/>
        <w:rPr>
          <w:sz w:val="28"/>
          <w:szCs w:val="28"/>
        </w:rPr>
      </w:pPr>
    </w:p>
    <w:p w:rsidR="00C63413" w:rsidRDefault="00C63413" w:rsidP="00C63413">
      <w:pPr>
        <w:ind w:left="993" w:right="567" w:firstLine="992"/>
        <w:jc w:val="both"/>
        <w:rPr>
          <w:sz w:val="28"/>
          <w:szCs w:val="28"/>
        </w:rPr>
      </w:pPr>
      <w:r w:rsidRPr="00113F6F">
        <w:rPr>
          <w:b/>
          <w:sz w:val="28"/>
          <w:szCs w:val="28"/>
        </w:rPr>
        <w:t>Технологии</w:t>
      </w:r>
      <w:r>
        <w:rPr>
          <w:sz w:val="28"/>
          <w:szCs w:val="28"/>
        </w:rPr>
        <w:t>:</w:t>
      </w:r>
      <w:r w:rsidR="004631D9">
        <w:rPr>
          <w:sz w:val="28"/>
          <w:szCs w:val="28"/>
        </w:rPr>
        <w:t xml:space="preserve"> </w:t>
      </w:r>
      <w:r w:rsidRPr="00BF6EEF">
        <w:rPr>
          <w:sz w:val="28"/>
          <w:szCs w:val="28"/>
        </w:rPr>
        <w:t>те</w:t>
      </w:r>
      <w:r>
        <w:rPr>
          <w:sz w:val="28"/>
          <w:szCs w:val="28"/>
        </w:rPr>
        <w:t>хнология проектной деятельности, л</w:t>
      </w:r>
      <w:r w:rsidRPr="00113F6F">
        <w:rPr>
          <w:sz w:val="28"/>
          <w:szCs w:val="28"/>
        </w:rPr>
        <w:t>ичностно-ориентированные технологии</w:t>
      </w:r>
      <w:r>
        <w:rPr>
          <w:sz w:val="28"/>
          <w:szCs w:val="28"/>
        </w:rPr>
        <w:t>, г</w:t>
      </w:r>
      <w:r w:rsidRPr="00A062BA">
        <w:rPr>
          <w:sz w:val="28"/>
          <w:szCs w:val="28"/>
        </w:rPr>
        <w:t>рупповые технологии</w:t>
      </w:r>
      <w:r>
        <w:rPr>
          <w:sz w:val="28"/>
          <w:szCs w:val="28"/>
        </w:rPr>
        <w:t xml:space="preserve">, технологии  </w:t>
      </w:r>
      <w:r w:rsidRPr="00BF6EEF">
        <w:rPr>
          <w:sz w:val="28"/>
          <w:szCs w:val="28"/>
        </w:rPr>
        <w:t>коррекционно-развивающего  обучения, объяснител</w:t>
      </w:r>
      <w:r>
        <w:rPr>
          <w:sz w:val="28"/>
          <w:szCs w:val="28"/>
        </w:rPr>
        <w:t>ьно – иллюстративные технологии, технологии коллективной деятельности, арт-педагогические технологии</w:t>
      </w:r>
      <w:r w:rsidR="001530E3">
        <w:rPr>
          <w:sz w:val="28"/>
          <w:szCs w:val="28"/>
        </w:rPr>
        <w:t xml:space="preserve"> (</w:t>
      </w:r>
      <w:r w:rsidR="003C1778">
        <w:rPr>
          <w:sz w:val="28"/>
          <w:szCs w:val="28"/>
        </w:rPr>
        <w:t>музыкотерапия</w:t>
      </w:r>
      <w:r w:rsidR="00F1296D">
        <w:rPr>
          <w:sz w:val="28"/>
          <w:szCs w:val="28"/>
        </w:rPr>
        <w:t xml:space="preserve"> </w:t>
      </w:r>
      <w:r w:rsidR="003C1778">
        <w:rPr>
          <w:sz w:val="28"/>
          <w:szCs w:val="28"/>
        </w:rPr>
        <w:t>(</w:t>
      </w:r>
      <w:proofErr w:type="spellStart"/>
      <w:r w:rsidR="003C1778">
        <w:rPr>
          <w:sz w:val="28"/>
          <w:szCs w:val="28"/>
        </w:rPr>
        <w:t>вокалотерапия</w:t>
      </w:r>
      <w:proofErr w:type="spellEnd"/>
      <w:r w:rsidR="00F1296D">
        <w:rPr>
          <w:sz w:val="28"/>
          <w:szCs w:val="28"/>
        </w:rPr>
        <w:t>)</w:t>
      </w:r>
      <w:r w:rsidR="003C1778">
        <w:rPr>
          <w:sz w:val="28"/>
          <w:szCs w:val="28"/>
        </w:rPr>
        <w:t xml:space="preserve">, </w:t>
      </w:r>
      <w:proofErr w:type="spellStart"/>
      <w:r w:rsidR="00F1296D">
        <w:rPr>
          <w:sz w:val="28"/>
          <w:szCs w:val="28"/>
        </w:rPr>
        <w:t>словотерапия</w:t>
      </w:r>
      <w:proofErr w:type="spellEnd"/>
      <w:r w:rsidR="00F1296D">
        <w:rPr>
          <w:sz w:val="28"/>
          <w:szCs w:val="28"/>
        </w:rPr>
        <w:t xml:space="preserve">, </w:t>
      </w:r>
      <w:r w:rsidR="003C1778">
        <w:rPr>
          <w:sz w:val="28"/>
          <w:szCs w:val="28"/>
        </w:rPr>
        <w:t>фот</w:t>
      </w:r>
      <w:proofErr w:type="gramStart"/>
      <w:r w:rsidR="003C1778">
        <w:rPr>
          <w:sz w:val="28"/>
          <w:szCs w:val="28"/>
        </w:rPr>
        <w:t>о-</w:t>
      </w:r>
      <w:proofErr w:type="gramEnd"/>
      <w:r w:rsidR="003C1778">
        <w:rPr>
          <w:sz w:val="28"/>
          <w:szCs w:val="28"/>
        </w:rPr>
        <w:t xml:space="preserve"> и </w:t>
      </w:r>
      <w:proofErr w:type="spellStart"/>
      <w:r w:rsidR="003C1778">
        <w:rPr>
          <w:sz w:val="28"/>
          <w:szCs w:val="28"/>
        </w:rPr>
        <w:t>видеотерапия</w:t>
      </w:r>
      <w:proofErr w:type="spellEnd"/>
      <w:r w:rsidR="001530E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63413" w:rsidRDefault="00C63413" w:rsidP="00C63413">
      <w:pPr>
        <w:ind w:left="993" w:right="567" w:firstLine="992"/>
        <w:jc w:val="both"/>
        <w:rPr>
          <w:sz w:val="28"/>
          <w:szCs w:val="28"/>
        </w:rPr>
      </w:pPr>
    </w:p>
    <w:p w:rsidR="00C63413" w:rsidRDefault="00C63413" w:rsidP="00C63413">
      <w:pPr>
        <w:ind w:left="993" w:right="567" w:firstLine="992"/>
        <w:jc w:val="both"/>
        <w:rPr>
          <w:sz w:val="28"/>
          <w:szCs w:val="28"/>
        </w:rPr>
      </w:pPr>
      <w:r w:rsidRPr="00113F6F">
        <w:rPr>
          <w:b/>
          <w:sz w:val="28"/>
          <w:szCs w:val="28"/>
        </w:rPr>
        <w:t>Ожидаемые результаты</w:t>
      </w:r>
      <w:r>
        <w:rPr>
          <w:sz w:val="28"/>
          <w:szCs w:val="28"/>
        </w:rPr>
        <w:t xml:space="preserve"> </w:t>
      </w:r>
      <w:r w:rsidR="00763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296D">
        <w:rPr>
          <w:sz w:val="28"/>
          <w:szCs w:val="28"/>
        </w:rPr>
        <w:t>умение самостоятельно исполнять гимн России</w:t>
      </w:r>
      <w:r>
        <w:rPr>
          <w:sz w:val="28"/>
          <w:szCs w:val="28"/>
        </w:rPr>
        <w:t xml:space="preserve">. </w:t>
      </w:r>
    </w:p>
    <w:p w:rsidR="00C63413" w:rsidRDefault="00C63413" w:rsidP="00C63413">
      <w:pPr>
        <w:pStyle w:val="a3"/>
        <w:tabs>
          <w:tab w:val="left" w:pos="426"/>
          <w:tab w:val="left" w:pos="567"/>
        </w:tabs>
        <w:spacing w:line="240" w:lineRule="auto"/>
        <w:ind w:left="993" w:right="567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9161E"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</w:t>
      </w:r>
      <w:r w:rsidRPr="00BE5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296D">
        <w:rPr>
          <w:rFonts w:ascii="Times New Roman" w:hAnsi="Times New Roman" w:cs="Times New Roman"/>
          <w:sz w:val="28"/>
          <w:szCs w:val="28"/>
        </w:rPr>
        <w:t>выступление на праздничных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413" w:rsidRDefault="00C63413" w:rsidP="00C63413">
      <w:pPr>
        <w:pStyle w:val="a3"/>
        <w:tabs>
          <w:tab w:val="left" w:pos="426"/>
          <w:tab w:val="left" w:pos="567"/>
        </w:tabs>
        <w:spacing w:line="240" w:lineRule="auto"/>
        <w:ind w:left="993" w:right="567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C63413" w:rsidRDefault="00C63413" w:rsidP="00C63413">
      <w:pPr>
        <w:pStyle w:val="a3"/>
        <w:tabs>
          <w:tab w:val="left" w:pos="426"/>
          <w:tab w:val="left" w:pos="567"/>
        </w:tabs>
        <w:spacing w:line="240" w:lineRule="auto"/>
        <w:ind w:left="993" w:right="567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C63413" w:rsidRDefault="00C63413" w:rsidP="00C63413">
      <w:pPr>
        <w:pStyle w:val="a3"/>
        <w:tabs>
          <w:tab w:val="left" w:pos="426"/>
          <w:tab w:val="left" w:pos="567"/>
        </w:tabs>
        <w:spacing w:line="240" w:lineRule="auto"/>
        <w:ind w:left="993" w:right="567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63413" w:rsidRDefault="00C63413" w:rsidP="00C63413">
      <w:pPr>
        <w:ind w:left="993" w:right="567" w:firstLine="992"/>
      </w:pPr>
    </w:p>
    <w:p w:rsidR="00F1296D" w:rsidRDefault="00F1296D" w:rsidP="00F12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96D">
        <w:rPr>
          <w:rFonts w:ascii="Times New Roman" w:hAnsi="Times New Roman" w:cs="Times New Roman"/>
          <w:sz w:val="28"/>
          <w:szCs w:val="28"/>
        </w:rPr>
        <w:t>Горбунов В. С. Воспитание гражданина-патриота: системный подход // Воспитание школьников. 2010. № 1.</w:t>
      </w:r>
    </w:p>
    <w:p w:rsidR="00F1296D" w:rsidRDefault="00F1296D" w:rsidP="00F12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96D">
        <w:rPr>
          <w:rFonts w:ascii="Times New Roman" w:hAnsi="Times New Roman" w:cs="Times New Roman"/>
          <w:sz w:val="28"/>
          <w:szCs w:val="28"/>
        </w:rPr>
        <w:t xml:space="preserve">Петряева Л.Н., </w:t>
      </w:r>
      <w:proofErr w:type="spellStart"/>
      <w:r w:rsidRPr="00F1296D">
        <w:rPr>
          <w:rFonts w:ascii="Times New Roman" w:hAnsi="Times New Roman" w:cs="Times New Roman"/>
          <w:sz w:val="28"/>
          <w:szCs w:val="28"/>
        </w:rPr>
        <w:t>Шипова</w:t>
      </w:r>
      <w:proofErr w:type="spellEnd"/>
      <w:r w:rsidRPr="00F1296D">
        <w:rPr>
          <w:rFonts w:ascii="Times New Roman" w:hAnsi="Times New Roman" w:cs="Times New Roman"/>
          <w:sz w:val="28"/>
          <w:szCs w:val="28"/>
        </w:rPr>
        <w:t xml:space="preserve"> Л.В. Особенности эмоционального развития умственно отсталых школьников разных возрастных групп // Научное обозрение: гуманитарные исследования. 2016. № 2.</w:t>
      </w:r>
    </w:p>
    <w:p w:rsidR="00F1296D" w:rsidRPr="00F1296D" w:rsidRDefault="00F1296D" w:rsidP="00F1296D">
      <w:pPr>
        <w:pStyle w:val="a3"/>
        <w:ind w:left="1778"/>
        <w:rPr>
          <w:rFonts w:ascii="Times New Roman" w:hAnsi="Times New Roman" w:cs="Times New Roman"/>
          <w:i/>
          <w:sz w:val="28"/>
          <w:szCs w:val="28"/>
        </w:rPr>
      </w:pPr>
      <w:r w:rsidRPr="00F1296D">
        <w:rPr>
          <w:rFonts w:ascii="Times New Roman" w:hAnsi="Times New Roman" w:cs="Times New Roman"/>
          <w:i/>
          <w:sz w:val="28"/>
          <w:szCs w:val="28"/>
        </w:rPr>
        <w:t>Интернет-ресурсы:</w:t>
      </w:r>
    </w:p>
    <w:p w:rsidR="00F1296D" w:rsidRPr="00F1296D" w:rsidRDefault="00F1296D" w:rsidP="00F1296D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 w:rsidRPr="00F1296D">
        <w:rPr>
          <w:rFonts w:ascii="Times New Roman" w:hAnsi="Times New Roman" w:cs="Times New Roman"/>
          <w:sz w:val="28"/>
          <w:szCs w:val="28"/>
        </w:rPr>
        <w:t>http://mosmetod.ru.  Концепция духовно-нравственного развития и воспитания личности гражданина России;</w:t>
      </w:r>
    </w:p>
    <w:p w:rsidR="00F1296D" w:rsidRDefault="00F1296D" w:rsidP="00F1296D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 w:rsidRPr="00F1296D">
        <w:rPr>
          <w:rFonts w:ascii="Times New Roman" w:hAnsi="Times New Roman" w:cs="Times New Roman"/>
          <w:sz w:val="28"/>
          <w:szCs w:val="28"/>
        </w:rPr>
        <w:t>http://www.consultant.ru/document/cons  Закон РФ «Об образовании»</w:t>
      </w:r>
    </w:p>
    <w:p w:rsidR="00E84B4F" w:rsidRPr="00E84B4F" w:rsidRDefault="008B39FA">
      <w:r w:rsidRPr="008B39FA">
        <w:rPr>
          <w:noProof/>
        </w:rPr>
        <w:t xml:space="preserve"> </w:t>
      </w:r>
      <w:r w:rsidR="003E0248">
        <w:rPr>
          <w:noProof/>
        </w:rPr>
        <w:t xml:space="preserve">       </w:t>
      </w:r>
      <w:r w:rsidR="003E0248" w:rsidRPr="003E0248">
        <w:t xml:space="preserve"> </w:t>
      </w:r>
    </w:p>
    <w:sectPr w:rsidR="00E84B4F" w:rsidRPr="00E84B4F" w:rsidSect="00CC1716">
      <w:pgSz w:w="11906" w:h="16838"/>
      <w:pgMar w:top="1134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3BE1"/>
    <w:multiLevelType w:val="hybridMultilevel"/>
    <w:tmpl w:val="EC32C11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75842B4"/>
    <w:multiLevelType w:val="hybridMultilevel"/>
    <w:tmpl w:val="77B6F28C"/>
    <w:lvl w:ilvl="0" w:tplc="22B6F028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1DE66DF"/>
    <w:multiLevelType w:val="hybridMultilevel"/>
    <w:tmpl w:val="B128DAE2"/>
    <w:lvl w:ilvl="0" w:tplc="04190011">
      <w:start w:val="1"/>
      <w:numFmt w:val="decimal"/>
      <w:lvlText w:val="%1)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13"/>
    <w:rsid w:val="00003C06"/>
    <w:rsid w:val="00006229"/>
    <w:rsid w:val="00010F01"/>
    <w:rsid w:val="00076E14"/>
    <w:rsid w:val="000F2236"/>
    <w:rsid w:val="0013178F"/>
    <w:rsid w:val="001530E3"/>
    <w:rsid w:val="00186529"/>
    <w:rsid w:val="001B3240"/>
    <w:rsid w:val="001D565F"/>
    <w:rsid w:val="001E3C45"/>
    <w:rsid w:val="001E5C09"/>
    <w:rsid w:val="001F734B"/>
    <w:rsid w:val="00202A7E"/>
    <w:rsid w:val="00271FFF"/>
    <w:rsid w:val="00272164"/>
    <w:rsid w:val="002E7AD0"/>
    <w:rsid w:val="00376977"/>
    <w:rsid w:val="003A503B"/>
    <w:rsid w:val="003C1778"/>
    <w:rsid w:val="003C1AD0"/>
    <w:rsid w:val="003E0248"/>
    <w:rsid w:val="003F72F1"/>
    <w:rsid w:val="004311EB"/>
    <w:rsid w:val="004631D9"/>
    <w:rsid w:val="004744D4"/>
    <w:rsid w:val="00530907"/>
    <w:rsid w:val="00562B93"/>
    <w:rsid w:val="00581193"/>
    <w:rsid w:val="005B3D3A"/>
    <w:rsid w:val="00662BC5"/>
    <w:rsid w:val="006911B9"/>
    <w:rsid w:val="0069280E"/>
    <w:rsid w:val="006B2B55"/>
    <w:rsid w:val="006B580F"/>
    <w:rsid w:val="00743F12"/>
    <w:rsid w:val="00763C4C"/>
    <w:rsid w:val="007B18C4"/>
    <w:rsid w:val="007E6339"/>
    <w:rsid w:val="00846911"/>
    <w:rsid w:val="0087085E"/>
    <w:rsid w:val="008B39FA"/>
    <w:rsid w:val="008E5440"/>
    <w:rsid w:val="00912C99"/>
    <w:rsid w:val="009C6CB5"/>
    <w:rsid w:val="00A208BB"/>
    <w:rsid w:val="00AA2A9F"/>
    <w:rsid w:val="00AB79D7"/>
    <w:rsid w:val="00B403FA"/>
    <w:rsid w:val="00B56FAB"/>
    <w:rsid w:val="00BC0031"/>
    <w:rsid w:val="00BD285F"/>
    <w:rsid w:val="00C42FF3"/>
    <w:rsid w:val="00C60742"/>
    <w:rsid w:val="00C63413"/>
    <w:rsid w:val="00C7680E"/>
    <w:rsid w:val="00C87117"/>
    <w:rsid w:val="00CB424E"/>
    <w:rsid w:val="00CB5238"/>
    <w:rsid w:val="00D14E84"/>
    <w:rsid w:val="00D84256"/>
    <w:rsid w:val="00E84B4F"/>
    <w:rsid w:val="00EA2D0B"/>
    <w:rsid w:val="00F0779C"/>
    <w:rsid w:val="00F1296D"/>
    <w:rsid w:val="00F23874"/>
    <w:rsid w:val="00F260A1"/>
    <w:rsid w:val="00F3619E"/>
    <w:rsid w:val="00F420A3"/>
    <w:rsid w:val="00F9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C63413"/>
    <w:pPr>
      <w:spacing w:after="0" w:line="240" w:lineRule="auto"/>
    </w:pPr>
  </w:style>
  <w:style w:type="table" w:styleId="a5">
    <w:name w:val="Table Grid"/>
    <w:basedOn w:val="a1"/>
    <w:uiPriority w:val="59"/>
    <w:rsid w:val="00C63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62BC5"/>
    <w:rPr>
      <w:b/>
      <w:bCs/>
    </w:rPr>
  </w:style>
  <w:style w:type="character" w:styleId="a7">
    <w:name w:val="Hyperlink"/>
    <w:basedOn w:val="a0"/>
    <w:uiPriority w:val="99"/>
    <w:unhideWhenUsed/>
    <w:rsid w:val="00662B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4B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B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C63413"/>
    <w:pPr>
      <w:spacing w:after="0" w:line="240" w:lineRule="auto"/>
    </w:pPr>
  </w:style>
  <w:style w:type="table" w:styleId="a5">
    <w:name w:val="Table Grid"/>
    <w:basedOn w:val="a1"/>
    <w:uiPriority w:val="59"/>
    <w:rsid w:val="00C63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62BC5"/>
    <w:rPr>
      <w:b/>
      <w:bCs/>
    </w:rPr>
  </w:style>
  <w:style w:type="character" w:styleId="a7">
    <w:name w:val="Hyperlink"/>
    <w:basedOn w:val="a0"/>
    <w:uiPriority w:val="99"/>
    <w:unhideWhenUsed/>
    <w:rsid w:val="00662B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4B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B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Psiholog</cp:lastModifiedBy>
  <cp:revision>37</cp:revision>
  <dcterms:created xsi:type="dcterms:W3CDTF">2022-06-04T05:00:00Z</dcterms:created>
  <dcterms:modified xsi:type="dcterms:W3CDTF">2024-08-12T04:23:00Z</dcterms:modified>
</cp:coreProperties>
</file>