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2A" w:rsidRDefault="00032C2A" w:rsidP="00032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4320B7" w:rsidRDefault="00032C2A" w:rsidP="004320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 w:rsidRPr="004320B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 xml:space="preserve"> </w:t>
      </w:r>
      <w:r w:rsidR="004320B7" w:rsidRPr="004320B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«Назови количество предметов» — дид</w:t>
      </w:r>
      <w:r w:rsidR="004320B7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актическая игра для детей 3-4 лет</w:t>
      </w:r>
    </w:p>
    <w:p w:rsidR="007243C7" w:rsidRPr="007243C7" w:rsidRDefault="007243C7" w:rsidP="007243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43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7243C7" w:rsidRPr="007243C7" w:rsidRDefault="007243C7" w:rsidP="007243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43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7243C7" w:rsidRPr="004320B7" w:rsidRDefault="007243C7" w:rsidP="00724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43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4320B7" w:rsidRPr="004320B7" w:rsidRDefault="004320B7" w:rsidP="004320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4320B7">
        <w:rPr>
          <w:rFonts w:ascii="Arial" w:eastAsia="Times New Roman" w:hAnsi="Arial" w:cs="Arial"/>
          <w:color w:val="2D3748"/>
          <w:lang w:eastAsia="ru-RU"/>
        </w:rPr>
        <w:t>На каждой картинке приведено по три ряда предметов и пустая ячейка куда воспитатель в дальнейшем впишет правильное количество предметов.</w:t>
      </w:r>
    </w:p>
    <w:p w:rsidR="004320B7" w:rsidRPr="004320B7" w:rsidRDefault="004320B7" w:rsidP="004320B7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  <w:sz w:val="22"/>
          <w:szCs w:val="22"/>
        </w:rPr>
      </w:pPr>
      <w:r w:rsidRPr="004320B7">
        <w:rPr>
          <w:rFonts w:ascii="Arial" w:hAnsi="Arial" w:cs="Arial"/>
          <w:color w:val="2D3748"/>
          <w:sz w:val="22"/>
          <w:szCs w:val="22"/>
        </w:rPr>
        <w:t>Дети в этом возрасте уже могут считать предметы, однако записывать их, конечно же, не могут. Это сделает воспитатель. Занятия можно распечатать как целиком на листах А4, так и по 2 занятия на одном листе, как показано ниже.</w:t>
      </w:r>
    </w:p>
    <w:p w:rsidR="004320B7" w:rsidRDefault="004320B7" w:rsidP="004320B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D3748"/>
          <w:sz w:val="27"/>
          <w:szCs w:val="27"/>
        </w:rPr>
      </w:pPr>
      <w:r>
        <w:rPr>
          <w:rFonts w:ascii="Arial" w:hAnsi="Arial" w:cs="Arial"/>
          <w:noProof/>
          <w:color w:val="2D3748"/>
          <w:sz w:val="27"/>
          <w:szCs w:val="27"/>
        </w:rPr>
        <w:drawing>
          <wp:inline distT="0" distB="0" distL="0" distR="0" wp14:anchorId="4F4292E0" wp14:editId="0C1F0B32">
            <wp:extent cx="2247900" cy="2777202"/>
            <wp:effectExtent l="0" t="0" r="0" b="4445"/>
            <wp:docPr id="2" name="Рисунок 2" descr="https://detskiy-sad.com/wp-content/uploads/2023/03/nazkolpredm-didigr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kiy-sad.com/wp-content/uploads/2023/03/nazkolpredm-didigr-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49" cy="27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B7" w:rsidRPr="004320B7" w:rsidRDefault="007243C7" w:rsidP="004320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ge">
              <wp:posOffset>6800850</wp:posOffset>
            </wp:positionV>
            <wp:extent cx="29908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62" y="21373"/>
                <wp:lineTo x="21462" y="0"/>
                <wp:lineTo x="0" y="0"/>
              </wp:wrapPolygon>
            </wp:wrapThrough>
            <wp:docPr id="5" name="Рисунок 5" descr="Карточка с атрибутами на рождество к дидактической игре &quot;Назови количество предметов&quot; для детей 4 го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чка с атрибутами на рождество к дидактической игре &quot;Назови количество предметов&quot; для детей 4 го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ge">
              <wp:posOffset>6800850</wp:posOffset>
            </wp:positionV>
            <wp:extent cx="2794635" cy="1695450"/>
            <wp:effectExtent l="0" t="0" r="5715" b="0"/>
            <wp:wrapThrough wrapText="bothSides">
              <wp:wrapPolygon edited="0">
                <wp:start x="0" y="0"/>
                <wp:lineTo x="0" y="21357"/>
                <wp:lineTo x="21497" y="21357"/>
                <wp:lineTo x="21497" y="0"/>
                <wp:lineTo x="0" y="0"/>
              </wp:wrapPolygon>
            </wp:wrapThrough>
            <wp:docPr id="3" name="Рисунок 3" descr="Карточка с новогодними игрушками к дидактической игре &quot;Назови количество предметов&quot; для детей 4 год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а с новогодними игрушками к дидактической игре &quot;Назови количество предметов&quot; для детей 4 год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0B7" w:rsidRPr="004320B7">
        <w:rPr>
          <w:rFonts w:ascii="Arial" w:eastAsia="Times New Roman" w:hAnsi="Arial" w:cs="Arial"/>
          <w:color w:val="2D3748"/>
          <w:lang w:eastAsia="ru-RU"/>
        </w:rPr>
        <w:t xml:space="preserve">После правильно подсчета, воспитатель записывает количество предметов цифрой и показывает детям, как правильно она пишется. </w:t>
      </w: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7243C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3869690</wp:posOffset>
            </wp:positionV>
            <wp:extent cx="2779851" cy="1704975"/>
            <wp:effectExtent l="0" t="0" r="1905" b="0"/>
            <wp:wrapThrough wrapText="bothSides">
              <wp:wrapPolygon edited="0">
                <wp:start x="0" y="0"/>
                <wp:lineTo x="0" y="21238"/>
                <wp:lineTo x="21467" y="21238"/>
                <wp:lineTo x="21467" y="0"/>
                <wp:lineTo x="0" y="0"/>
              </wp:wrapPolygon>
            </wp:wrapThrough>
            <wp:docPr id="10" name="Рисунок 10" descr="Карточка с забавными зверьками к дидактической игре &quot;Назови количество предметов&quot; для детей 4 год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чка с забавными зверьками к дидактической игре &quot;Назови количество предметов&quot; для детей 4 год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51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3678555</wp:posOffset>
            </wp:positionV>
            <wp:extent cx="2818569" cy="1724025"/>
            <wp:effectExtent l="0" t="0" r="1270" b="0"/>
            <wp:wrapTopAndBottom/>
            <wp:docPr id="12" name="Рисунок 12" descr="Карточка с веселыми животными к дидактической игре &quot;Назови количество предметов&quot; для детей 4 год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очка с веселыми животными к дидактической игре &quot;Назови количество предметов&quot; для детей 4 год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6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1800225</wp:posOffset>
            </wp:positionV>
            <wp:extent cx="2802890" cy="1714500"/>
            <wp:effectExtent l="0" t="0" r="0" b="0"/>
            <wp:wrapTopAndBottom/>
            <wp:docPr id="9" name="Рисунок 9" descr="Карточка с веселыми зверьками к дидактической игре &quot;Назови количество предметов&quot; для детей 4 год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очка с веселыми зверьками к дидактической игре &quot;Назови количество предметов&quot; для детей 4 год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-650668</wp:posOffset>
            </wp:positionH>
            <wp:positionV relativeFrom="paragraph">
              <wp:posOffset>1922145</wp:posOffset>
            </wp:positionV>
            <wp:extent cx="2962275" cy="1816862"/>
            <wp:effectExtent l="0" t="0" r="0" b="0"/>
            <wp:wrapTopAndBottom/>
            <wp:docPr id="8" name="Рисунок 8" descr="Карточка с новогодней атрибутикой к дидактической игре &quot;Назови количество предметов&quot; для детей 4 год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очка с новогодней атрибутикой к дидактической игре &quot;Назови количество предметов&quot; для детей 4 год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1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7620</wp:posOffset>
            </wp:positionV>
            <wp:extent cx="2943147" cy="1800225"/>
            <wp:effectExtent l="0" t="0" r="0" b="0"/>
            <wp:wrapThrough wrapText="bothSides">
              <wp:wrapPolygon edited="0">
                <wp:start x="0" y="0"/>
                <wp:lineTo x="0" y="21257"/>
                <wp:lineTo x="21395" y="21257"/>
                <wp:lineTo x="21395" y="0"/>
                <wp:lineTo x="0" y="0"/>
              </wp:wrapPolygon>
            </wp:wrapThrough>
            <wp:docPr id="7" name="Рисунок 7" descr="Карточка с желтыми предметами к дидактической игре &quot;Назови количество предметов&quot; для детей 4 год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а с желтыми предметами к дидактической игре &quot;Назови количество предметов&quot; для детей 4 год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4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0</wp:posOffset>
            </wp:positionV>
            <wp:extent cx="2847975" cy="1727200"/>
            <wp:effectExtent l="0" t="0" r="9525" b="6350"/>
            <wp:wrapTopAndBottom/>
            <wp:docPr id="4" name="Рисунок 4" descr="Карточка с подарками на новый год к дидактической игре &quot;Назови количество предметов&quot; для детей 4 год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а с подарками на новый год к дидактической игре &quot;Назови количество предметов&quot; для детей 4 год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0B7" w:rsidRPr="004320B7" w:rsidRDefault="007243C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ge">
              <wp:posOffset>6428105</wp:posOffset>
            </wp:positionV>
            <wp:extent cx="2967355" cy="1829435"/>
            <wp:effectExtent l="0" t="0" r="4445" b="0"/>
            <wp:wrapThrough wrapText="bothSides">
              <wp:wrapPolygon edited="0">
                <wp:start x="0" y="0"/>
                <wp:lineTo x="0" y="21368"/>
                <wp:lineTo x="21494" y="21368"/>
                <wp:lineTo x="21494" y="0"/>
                <wp:lineTo x="0" y="0"/>
              </wp:wrapPolygon>
            </wp:wrapThrough>
            <wp:docPr id="6" name="Рисунок 6" descr="Карточка со смешными животными к дидактической игре &quot;Назови количество предметов&quot; для детей 4 год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очка со смешными животными к дидактической игре &quot;Назови количество предметов&quot; для детей 4 год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B7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220980</wp:posOffset>
            </wp:positionV>
            <wp:extent cx="2779395" cy="1713960"/>
            <wp:effectExtent l="0" t="0" r="1905" b="635"/>
            <wp:wrapTopAndBottom/>
            <wp:docPr id="11" name="Рисунок 11" descr="Карточка с ангелочками и елочками к дидактической игре &quot;Назови количество предметов&quot; для детей 4 год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очка с ангелочками и елочками к дидактической игре &quot;Назови количество предметов&quot; для детей 4 год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320B7" w:rsidRPr="004320B7" w:rsidRDefault="004320B7" w:rsidP="004320B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sectPr w:rsidR="004320B7" w:rsidRPr="0043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75"/>
    <w:rsid w:val="00032C2A"/>
    <w:rsid w:val="0019683F"/>
    <w:rsid w:val="002C0AC6"/>
    <w:rsid w:val="004320B7"/>
    <w:rsid w:val="00714173"/>
    <w:rsid w:val="007243C7"/>
    <w:rsid w:val="007A7BE9"/>
    <w:rsid w:val="008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CD29-19E5-4136-BCA1-EDAD2EB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958088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743843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456870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128785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902486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23032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501890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4300539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863952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etskiy-sad.com/nazovi-kolichestvo-predmetov-didakticheskaya-igra-dlya-detej-4-goda/nazkolpredm-didigr-7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etskiy-sad.com/nazovi-kolichestvo-predmetov-didakticheskaya-igra-dlya-detej-4-goda/nazkolpredm-didigr-4" TargetMode="External"/><Relationship Id="rId7" Type="http://schemas.openxmlformats.org/officeDocument/2006/relationships/hyperlink" Target="https://detskiy-sad.com/nazovi-kolichestvo-predmetov-didakticheskaya-igra-dlya-detej-4-goda/nazkolpredm-didigr-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etskiy-sad.com/nazovi-kolichestvo-predmetov-didakticheskaya-igra-dlya-detej-4-goda/nazkolpredm-didigr-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etskiy-sad.com/nazovi-kolichestvo-predmetov-didakticheskaya-igra-dlya-detej-4-goda/nazkolpredm-didigr-10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detskiy-sad.com/nazovi-kolichestvo-predmetov-didakticheskaya-igra-dlya-detej-4-goda/nazkolpredm-didigr-3" TargetMode="External"/><Relationship Id="rId15" Type="http://schemas.openxmlformats.org/officeDocument/2006/relationships/hyperlink" Target="https://detskiy-sad.com/nazovi-kolichestvo-predmetov-didakticheskaya-igra-dlya-detej-4-goda/nazkolpredm-didigr-6" TargetMode="External"/><Relationship Id="rId23" Type="http://schemas.openxmlformats.org/officeDocument/2006/relationships/hyperlink" Target="https://detskiy-sad.com/nazovi-kolichestvo-predmetov-didakticheskaya-igra-dlya-detej-4-goda/nazkolpredm-didigr-9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detskiy-sad.com/nazovi-kolichestvo-predmetov-didakticheskaya-igra-dlya-detej-4-goda/nazkolpredm-didigr-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tskiy-sad.com/nazovi-kolichestvo-predmetov-didakticheskaya-igra-dlya-detej-4-goda/nazkolpredm-didigr-8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2024-08-19T15:06:00Z</dcterms:created>
  <dcterms:modified xsi:type="dcterms:W3CDTF">2024-08-19T19:14:00Z</dcterms:modified>
</cp:coreProperties>
</file>