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Arial" w:hAnsi="Arial"/>
          <w:b w:val="1"/>
          <w:i w:val="0"/>
          <w:caps w:val="0"/>
          <w:color w:val="2D3748"/>
          <w:spacing w:val="0"/>
          <w:sz w:val="42"/>
          <w:highlight w:val="white"/>
        </w:rPr>
      </w:pPr>
      <w:r>
        <w:rPr>
          <w:rFonts w:ascii="Arial" w:hAnsi="Arial"/>
          <w:b w:val="1"/>
          <w:i w:val="0"/>
          <w:caps w:val="0"/>
          <w:color w:val="2D3748"/>
          <w:spacing w:val="0"/>
          <w:sz w:val="42"/>
          <w:highlight w:val="white"/>
        </w:rPr>
        <w:t>Дидактическая игра «Сколько предметов на картинке»</w:t>
      </w:r>
    </w:p>
    <w:p w14:paraId="02000000">
      <w:pPr>
        <w:spacing w:after="302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Сколько предметов на картинке» — это занимательная дидактическая игра для воспитанников детского сада. С одной стороны карточки представлена иллюстрация с определенным количеством предметов, а с другой — цифра, соответствующая этому количеству.</w:t>
      </w:r>
    </w:p>
    <w:p w14:paraId="03000000">
      <w:pPr>
        <w:pStyle w:val="Style_1"/>
        <w:ind/>
        <w:jc w:val="left"/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Суть игры в том, что дети должны назвать количество предметов, предварительно их подсчитав и сопоставив с иллюстрацией цифры. Все карточки можно распечатать целиком на листах А4, либо по 2 карточки на одном листе.</w:t>
      </w:r>
    </w:p>
    <w:p w14:paraId="04000000">
      <w:pPr>
        <w:pStyle w:val="Style_1"/>
        <w:ind/>
        <w:jc w:val="left"/>
      </w:pPr>
      <w:r>
        <w:drawing>
          <wp:inline>
            <wp:extent cx="2380534" cy="1683111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380534" cy="1683111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2270242" cy="1605132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70242" cy="1605132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2118615" cy="1497928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118615" cy="1497928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2036153" cy="1439623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2036153" cy="143962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1"/>
        <w:ind/>
        <w:jc w:val="left"/>
      </w:pPr>
      <w:r>
        <w:drawing>
          <wp:inline>
            <wp:extent cx="1813259" cy="1282031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1813259" cy="1282031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>
            <wp:extent cx="1944593" cy="1374888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1944593" cy="137488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2" Target="theme/theme1.xml" Type="http://schemas.openxmlformats.org/officeDocument/2006/relationships/them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2024-08-15T11:38:45Z</dcterms:modified>
</cp:coreProperties>
</file>