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B4" w:rsidRDefault="002229B4" w:rsidP="002229B4">
      <w:r>
        <w:t>Песочная терапия</w:t>
      </w:r>
      <w:bookmarkStart w:id="0" w:name="_GoBack"/>
      <w:bookmarkEnd w:id="0"/>
    </w:p>
    <w:p w:rsidR="002229B4" w:rsidRDefault="002229B4" w:rsidP="002229B4">
      <w:r>
        <w:t>Наверняка каждый взрослый в детстве любил играть с песком — строил замки или целые города, прокапывал реки и тоннели, увлеченно искал или же наоборот прятал под песком клады. И совершенно не задумывался о том, что таким образом он выражал свои чувства и отношение к внешнему миру, искал выход из сложных ситуаций и, более того, с большой вероятностью находил их.</w:t>
      </w:r>
    </w:p>
    <w:p w:rsidR="002229B4" w:rsidRDefault="002229B4" w:rsidP="002229B4"/>
    <w:p w:rsidR="002229B4" w:rsidRDefault="002229B4" w:rsidP="002229B4">
      <w:r>
        <w:t xml:space="preserve">Помимо творческого процесса и прекрасной работы воображения, игры с песком позволяют создать мост от бессознательного к </w:t>
      </w:r>
      <w:proofErr w:type="gramStart"/>
      <w:r>
        <w:t>сознательному</w:t>
      </w:r>
      <w:proofErr w:type="gramEnd"/>
      <w:r>
        <w:t>, от внутреннего мира к внешнему, от духовного к физическому.</w:t>
      </w:r>
    </w:p>
    <w:p w:rsidR="002229B4" w:rsidRDefault="002229B4" w:rsidP="002229B4">
      <w:r>
        <w:t>Песочная терапия (</w:t>
      </w:r>
      <w:proofErr w:type="spellStart"/>
      <w:r>
        <w:t>Sandplay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) помогает высказать то, на что не хватает слов. При помощи песка, воды и фигурок внутренний образ, часто скрытый в подсознании, становится зримым во внешнем творении.</w:t>
      </w:r>
    </w:p>
    <w:p w:rsidR="002229B4" w:rsidRDefault="002229B4" w:rsidP="002229B4">
      <w:r>
        <w:t>История создания песочной терапии</w:t>
      </w:r>
    </w:p>
    <w:p w:rsidR="002229B4" w:rsidRDefault="002229B4" w:rsidP="002229B4">
      <w:r>
        <w:t xml:space="preserve">В 20-х годах XX века английский педиатр Маргарет </w:t>
      </w:r>
      <w:proofErr w:type="spellStart"/>
      <w:r>
        <w:t>Ловенфельд</w:t>
      </w:r>
      <w:proofErr w:type="spellEnd"/>
      <w:r>
        <w:t xml:space="preserve"> впервые описала игру с песком как методику консультирования. Она использовала терапию в работе с психологически неблагополучными детьми. На заполненном песком подносе дети создавали композиции, используя воду, миниатюрные фигурки и предметы, находящиеся вблизи от импровизированной песочницы. Получившиеся композиции дети часто называли «Мой мир», потому </w:t>
      </w:r>
      <w:proofErr w:type="spellStart"/>
      <w:r>
        <w:t>Ловенфильд</w:t>
      </w:r>
      <w:proofErr w:type="spellEnd"/>
      <w:r>
        <w:t xml:space="preserve"> назвала свою технику «Построение мира». </w:t>
      </w:r>
    </w:p>
    <w:p w:rsidR="002229B4" w:rsidRDefault="002229B4" w:rsidP="002229B4"/>
    <w:p w:rsidR="002229B4" w:rsidRDefault="002229B4" w:rsidP="002229B4">
      <w:proofErr w:type="gramStart"/>
      <w:r>
        <w:t xml:space="preserve">Благодаря швейцарскому </w:t>
      </w:r>
      <w:proofErr w:type="spellStart"/>
      <w:r>
        <w:t>юнгианскому</w:t>
      </w:r>
      <w:proofErr w:type="spellEnd"/>
      <w:r>
        <w:t xml:space="preserve"> детскому психотерапевту Доре </w:t>
      </w:r>
      <w:proofErr w:type="spellStart"/>
      <w:r>
        <w:t>Калфф</w:t>
      </w:r>
      <w:proofErr w:type="spellEnd"/>
      <w:r>
        <w:t xml:space="preserve">, сформулировавшей теоретические принципы </w:t>
      </w:r>
      <w:proofErr w:type="spellStart"/>
      <w:r>
        <w:t>юнгианского</w:t>
      </w:r>
      <w:proofErr w:type="spellEnd"/>
      <w:r>
        <w:t xml:space="preserve"> подхода для песочной терапии, методика получила широкое распространение.</w:t>
      </w:r>
      <w:proofErr w:type="gramEnd"/>
      <w:r>
        <w:t xml:space="preserve"> Дора небезосновательно считала, что песочные картины могут многое рассказать о душевном состоянии человека. </w:t>
      </w:r>
    </w:p>
    <w:p w:rsidR="002229B4" w:rsidRDefault="002229B4" w:rsidP="002229B4">
      <w:r>
        <w:t>“</w:t>
      </w:r>
    </w:p>
    <w:p w:rsidR="002229B4" w:rsidRDefault="002229B4" w:rsidP="002229B4">
      <w:r>
        <w:t xml:space="preserve">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>
        <w:t>во</w:t>
      </w:r>
      <w:proofErr w:type="gramEnd"/>
      <w:r>
        <w:t xml:space="preserve"> внешний и делается зримым»</w:t>
      </w:r>
    </w:p>
    <w:p w:rsidR="002229B4" w:rsidRDefault="002229B4" w:rsidP="002229B4">
      <w:r>
        <w:t xml:space="preserve">Дора </w:t>
      </w:r>
      <w:proofErr w:type="spellStart"/>
      <w:r>
        <w:t>Калфф</w:t>
      </w:r>
      <w:proofErr w:type="spellEnd"/>
      <w:r>
        <w:t>, «</w:t>
      </w:r>
      <w:proofErr w:type="spellStart"/>
      <w:r>
        <w:t>Sandplay</w:t>
      </w:r>
      <w:proofErr w:type="spellEnd"/>
      <w:r>
        <w:t>», 1980</w:t>
      </w:r>
    </w:p>
    <w:p w:rsidR="002229B4" w:rsidRDefault="002229B4" w:rsidP="002229B4">
      <w:r>
        <w:t xml:space="preserve">Дора </w:t>
      </w:r>
      <w:proofErr w:type="spellStart"/>
      <w:r>
        <w:t>Калфф</w:t>
      </w:r>
      <w:proofErr w:type="spellEnd"/>
      <w:r>
        <w:t xml:space="preserve"> ввела ныне действующий стандарт на размер и цвет песочницы, расположила ее на столе для более удобного использования и визуального восприятия всей создаваемой композиции, указала на необходимое наличие кувшина с водой и миниатюрных фигурок, располагаемых на полках вблизи от песочницы. Она назвала разработанную технику «</w:t>
      </w:r>
      <w:proofErr w:type="spellStart"/>
      <w:r>
        <w:t>Sandplay</w:t>
      </w:r>
      <w:proofErr w:type="spellEnd"/>
      <w:r>
        <w:t>», более известную в настоящее время как «Песочная терапия».</w:t>
      </w:r>
    </w:p>
    <w:p w:rsidR="002229B4" w:rsidRDefault="002229B4" w:rsidP="002229B4"/>
    <w:p w:rsidR="002229B4" w:rsidRDefault="002229B4" w:rsidP="002229B4">
      <w:r>
        <w:t xml:space="preserve">Сначала Дора использовала игры с песком в работе с детьми, затем начала применять их и </w:t>
      </w:r>
      <w:proofErr w:type="gramStart"/>
      <w:r>
        <w:t>со</w:t>
      </w:r>
      <w:proofErr w:type="gramEnd"/>
      <w:r>
        <w:t xml:space="preserve"> взрослыми. Со временем данная техника получила широкую известность и теперь привлекательна </w:t>
      </w:r>
      <w:r>
        <w:lastRenderedPageBreak/>
        <w:t>для многих специалистов – как в детском, так и во взрослом психоанализе, в ар</w:t>
      </w:r>
      <w:proofErr w:type="gramStart"/>
      <w:r>
        <w:t>т-</w:t>
      </w:r>
      <w:proofErr w:type="gramEnd"/>
      <w:r>
        <w:t xml:space="preserve"> и </w:t>
      </w:r>
      <w:proofErr w:type="spellStart"/>
      <w:r>
        <w:t>гештальт</w:t>
      </w:r>
      <w:proofErr w:type="spellEnd"/>
      <w:r>
        <w:t>-терапии, семейной психотерапии и других направлениях психологической науки.</w:t>
      </w:r>
    </w:p>
    <w:p w:rsidR="002229B4" w:rsidRDefault="002229B4" w:rsidP="002229B4">
      <w:r>
        <w:t>Как работает песочная терапия</w:t>
      </w:r>
    </w:p>
    <w:p w:rsidR="002229B4" w:rsidRDefault="002229B4" w:rsidP="002229B4">
      <w:r>
        <w:t>ВАЖНО</w:t>
      </w:r>
    </w:p>
    <w:p w:rsidR="002229B4" w:rsidRDefault="002229B4" w:rsidP="002229B4">
      <w:r>
        <w:t xml:space="preserve">Для многих людей, и особенно для детей, выражение мыслей словами является трудновыполнимой задачей. Однако имеется еще целый арсенал способов их передачи – жесты, мимика и, конечно, использование творческих способов самовыражения. </w:t>
      </w:r>
      <w:proofErr w:type="gramStart"/>
      <w:r>
        <w:t>Лепка, рисование помогают выстроить мост между внешним и внутренним мирами, отражая внутренний образ в созданном руками творении.</w:t>
      </w:r>
      <w:proofErr w:type="gramEnd"/>
      <w:r>
        <w:t xml:space="preserve"> Именно это и является основным принципом песочной терапии.</w:t>
      </w:r>
    </w:p>
    <w:p w:rsidR="002229B4" w:rsidRDefault="002229B4" w:rsidP="002229B4">
      <w:r>
        <w:t>Для песочной терапии используется множество разнообразных фигурок – люди, животные, растения, транспорт, здания и мосты, кубики, реальные и сказочные персонажи, красивые и ужасные, из естественных материалов и созданные человеком – все, что может пригодиться для сотворения своего мира.</w:t>
      </w:r>
    </w:p>
    <w:p w:rsidR="002229B4" w:rsidRDefault="002229B4" w:rsidP="002229B4"/>
    <w:p w:rsidR="002229B4" w:rsidRDefault="002229B4" w:rsidP="002229B4">
      <w:r>
        <w:t>Выбирая фигурки для создания композиции, ребенок может отождествлять с ними себя или конкретную ситуацию в целом, расставлять элементы в определенном порядке, предпочитать конкретные местоположения для каждой из них.</w:t>
      </w:r>
    </w:p>
    <w:p w:rsidR="002229B4" w:rsidRDefault="002229B4" w:rsidP="002229B4">
      <w:r>
        <w:t>“</w:t>
      </w:r>
    </w:p>
    <w:p w:rsidR="002229B4" w:rsidRDefault="002229B4" w:rsidP="002229B4">
      <w:r>
        <w:t>«Фантазия — мать всех возможностей, где подобно всем противоположностям внутренний и внешний миры соединяются вместе»</w:t>
      </w:r>
    </w:p>
    <w:p w:rsidR="002229B4" w:rsidRDefault="002229B4" w:rsidP="002229B4">
      <w:r>
        <w:t xml:space="preserve">Карл Густав Юнг </w:t>
      </w:r>
    </w:p>
    <w:p w:rsidR="002229B4" w:rsidRDefault="002229B4" w:rsidP="002229B4">
      <w:r>
        <w:t xml:space="preserve">Стоит принять во внимание, что каждая фигура многозначна в своем определении. Например, рыба может символизировать как молчание, так и плодородие, а если она «золотая», то еще и исполнение желаний. Она может быть расположена в воде, а может «задыхаться» на песке или вовсе быть закопана. Растительный мир может многое сказать о способности к развитию и личностному росту, а камень может </w:t>
      </w:r>
      <w:proofErr w:type="gramStart"/>
      <w:r>
        <w:t>представлять из себя</w:t>
      </w:r>
      <w:proofErr w:type="gramEnd"/>
      <w:r>
        <w:t xml:space="preserve"> как надежность, так и препятствие.</w:t>
      </w:r>
    </w:p>
    <w:p w:rsidR="002229B4" w:rsidRDefault="002229B4" w:rsidP="002229B4"/>
    <w:p w:rsidR="002229B4" w:rsidRDefault="002229B4" w:rsidP="002229B4">
      <w:r>
        <w:t>Все это, как по отдельности, так и в совокупности, дает психологу массу полезной информации для точной интерпретации психического состояния ребенка. Специалист направляет созидательную энергию ребенка на развитие личности, создавая для этого все необходимые условия.</w:t>
      </w:r>
    </w:p>
    <w:p w:rsidR="002229B4" w:rsidRDefault="002229B4" w:rsidP="002229B4">
      <w:r>
        <w:t>ВАЖНО</w:t>
      </w:r>
    </w:p>
    <w:p w:rsidR="002229B4" w:rsidRDefault="002229B4" w:rsidP="002229B4">
      <w:r>
        <w:t>Управляя игрушками, ребенок может выразить то, что у него не получается передать словами – как он относится к себе, родителям и окружающим его людям, к определенным событиям в его жизни. И, перестраивая в процессе игры свой «песочный» внутренний мир, малыш также делает это внутри себя, постепенно принимая свои страхи и осознавая внутренние противоречия.</w:t>
      </w:r>
    </w:p>
    <w:p w:rsidR="002229B4" w:rsidRDefault="002229B4" w:rsidP="002229B4">
      <w:r>
        <w:t>Песочная терапия для детей дошкольного возраста</w:t>
      </w:r>
    </w:p>
    <w:p w:rsidR="002229B4" w:rsidRDefault="002229B4" w:rsidP="002229B4">
      <w:r>
        <w:lastRenderedPageBreak/>
        <w:t>Песочная терапия особенно актуальна для детей дошкольного возраста, ведь маленькие дети чаще затрудняются в выражении своих мыслей из-за недостаточного речевого развития, бедности представлений или задержки общего развития.</w:t>
      </w:r>
    </w:p>
    <w:p w:rsidR="002229B4" w:rsidRDefault="002229B4" w:rsidP="002229B4"/>
    <w:p w:rsidR="002229B4" w:rsidRDefault="002229B4" w:rsidP="002229B4">
      <w:r>
        <w:t xml:space="preserve">Песочная терапия для детей дошкольного возраста – это игра, полет детской фантазии, творческий процесс, подкрепленный </w:t>
      </w:r>
      <w:proofErr w:type="gramStart"/>
      <w:r>
        <w:t>бессознательным</w:t>
      </w:r>
      <w:proofErr w:type="gramEnd"/>
      <w:r>
        <w:t>. Здесь нет правил и определенных техник, а потому нет и поводов для расстройства малыша – все, что он делает, правильно и необходимо.</w:t>
      </w:r>
    </w:p>
    <w:p w:rsidR="002229B4" w:rsidRDefault="002229B4" w:rsidP="002229B4">
      <w:r>
        <w:t>Главное достоинство метода в том, что ребёнку предоставляется возможность строить свой личный мир в живом трехмерном пространстве, модель своего микрокосмоса, ощущая себя его творцом.</w:t>
      </w:r>
    </w:p>
    <w:p w:rsidR="007612F7" w:rsidRDefault="002229B4" w:rsidP="002229B4">
      <w:r>
        <w:t>Несомненное преимущество данной техники в том, что ее можно использовать с самого раннего детства. Это позволит родителям узнать о том, как видит окружающий мир их малыш, чего он боится и о чем переживает. Все актуальные мысли ребенка покажут ожившие персонажи песочной игры.</w:t>
      </w:r>
    </w:p>
    <w:sectPr w:rsidR="007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B4"/>
    <w:rsid w:val="000132E2"/>
    <w:rsid w:val="00024D47"/>
    <w:rsid w:val="000266A7"/>
    <w:rsid w:val="00027FF7"/>
    <w:rsid w:val="00032E0F"/>
    <w:rsid w:val="000441E6"/>
    <w:rsid w:val="000808A3"/>
    <w:rsid w:val="00086DA6"/>
    <w:rsid w:val="000A5117"/>
    <w:rsid w:val="000A7B65"/>
    <w:rsid w:val="000C79D3"/>
    <w:rsid w:val="000E0652"/>
    <w:rsid w:val="00120ACC"/>
    <w:rsid w:val="0014087F"/>
    <w:rsid w:val="00195452"/>
    <w:rsid w:val="002229B4"/>
    <w:rsid w:val="00241548"/>
    <w:rsid w:val="00241825"/>
    <w:rsid w:val="00255D17"/>
    <w:rsid w:val="002912B7"/>
    <w:rsid w:val="002A3912"/>
    <w:rsid w:val="002A4C19"/>
    <w:rsid w:val="002A5687"/>
    <w:rsid w:val="003121D1"/>
    <w:rsid w:val="0033248C"/>
    <w:rsid w:val="003837FC"/>
    <w:rsid w:val="003C1386"/>
    <w:rsid w:val="003C1A80"/>
    <w:rsid w:val="00431FED"/>
    <w:rsid w:val="004324E5"/>
    <w:rsid w:val="0046483C"/>
    <w:rsid w:val="004764B6"/>
    <w:rsid w:val="004A513C"/>
    <w:rsid w:val="004B4FD4"/>
    <w:rsid w:val="004C1740"/>
    <w:rsid w:val="00543560"/>
    <w:rsid w:val="00547242"/>
    <w:rsid w:val="0057239D"/>
    <w:rsid w:val="005A388B"/>
    <w:rsid w:val="005B4192"/>
    <w:rsid w:val="005B4769"/>
    <w:rsid w:val="005B595A"/>
    <w:rsid w:val="005C7825"/>
    <w:rsid w:val="00632A00"/>
    <w:rsid w:val="00652A24"/>
    <w:rsid w:val="006874D2"/>
    <w:rsid w:val="00694973"/>
    <w:rsid w:val="006C1142"/>
    <w:rsid w:val="006D07EA"/>
    <w:rsid w:val="006F29CE"/>
    <w:rsid w:val="00743201"/>
    <w:rsid w:val="007441DC"/>
    <w:rsid w:val="00751A2C"/>
    <w:rsid w:val="007612F7"/>
    <w:rsid w:val="007757BB"/>
    <w:rsid w:val="007B651C"/>
    <w:rsid w:val="007F515A"/>
    <w:rsid w:val="00885EF3"/>
    <w:rsid w:val="00886DE7"/>
    <w:rsid w:val="00891C71"/>
    <w:rsid w:val="00894795"/>
    <w:rsid w:val="0089777A"/>
    <w:rsid w:val="008B07CC"/>
    <w:rsid w:val="00975D07"/>
    <w:rsid w:val="009B5FB8"/>
    <w:rsid w:val="009C7D83"/>
    <w:rsid w:val="00A543C7"/>
    <w:rsid w:val="00A64413"/>
    <w:rsid w:val="00A64884"/>
    <w:rsid w:val="00AB3083"/>
    <w:rsid w:val="00AF1FB8"/>
    <w:rsid w:val="00B01F27"/>
    <w:rsid w:val="00B26295"/>
    <w:rsid w:val="00B717A4"/>
    <w:rsid w:val="00B809C7"/>
    <w:rsid w:val="00B90068"/>
    <w:rsid w:val="00B91912"/>
    <w:rsid w:val="00BB4788"/>
    <w:rsid w:val="00BB4E29"/>
    <w:rsid w:val="00BE690A"/>
    <w:rsid w:val="00BF4B02"/>
    <w:rsid w:val="00C25218"/>
    <w:rsid w:val="00C644EB"/>
    <w:rsid w:val="00CA37AA"/>
    <w:rsid w:val="00CC2F5E"/>
    <w:rsid w:val="00CD1DF9"/>
    <w:rsid w:val="00CD2BA8"/>
    <w:rsid w:val="00CF5944"/>
    <w:rsid w:val="00D53733"/>
    <w:rsid w:val="00DC20C2"/>
    <w:rsid w:val="00DD1D3E"/>
    <w:rsid w:val="00DE783C"/>
    <w:rsid w:val="00E02709"/>
    <w:rsid w:val="00E43A19"/>
    <w:rsid w:val="00E46639"/>
    <w:rsid w:val="00E87E9D"/>
    <w:rsid w:val="00E9211C"/>
    <w:rsid w:val="00E92F5E"/>
    <w:rsid w:val="00EB3DAB"/>
    <w:rsid w:val="00F3420A"/>
    <w:rsid w:val="00F84663"/>
    <w:rsid w:val="00F95B0E"/>
    <w:rsid w:val="00FD4EC2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4915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2024-08-13T00:41:00Z</dcterms:created>
  <dcterms:modified xsi:type="dcterms:W3CDTF">2024-08-13T00:45:00Z</dcterms:modified>
</cp:coreProperties>
</file>