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1"/>
        <w:jc w:val="center"/>
        <w:spacing w:before="0" w:after="280"/>
        <w:rPr>
          <w:sz w:val="28"/>
          <w:szCs w:val="28"/>
        </w:rPr>
      </w:pPr>
      <w:r>
        <w:rPr>
          <w:rStyle w:val="644"/>
          <w:sz w:val="28"/>
          <w:szCs w:val="28"/>
        </w:rPr>
        <w:t xml:space="preserve"> «Нетрадиционные техники рисования в детском саду и их роль в развитии детей дошкольного возраста»</w:t>
      </w:r>
      <w:r>
        <w:rPr>
          <w:sz w:val="28"/>
          <w:szCs w:val="28"/>
        </w:rPr>
      </w:r>
    </w:p>
    <w:p>
      <w:pPr>
        <w:pStyle w:val="651"/>
        <w:spacing w:before="0" w:after="0"/>
      </w:pPr>
      <w:r>
        <w:rPr>
          <w:bCs/>
          <w:sz w:val="28"/>
          <w:szCs w:val="28"/>
        </w:rPr>
        <w:t xml:space="preserve">         </w:t>
      </w:r>
      <w:r>
        <w:rPr>
          <w:bCs/>
          <w:sz w:val="28"/>
          <w:szCs w:val="28"/>
        </w:rPr>
        <w:t xml:space="preserve">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 А. Сухомлинский: “Истоки способностей и дарования </w:t>
      </w:r>
      <w:r>
        <w:rPr>
          <w:bCs/>
          <w:sz w:val="28"/>
          <w:szCs w:val="28"/>
        </w:rPr>
        <w:t xml:space="preserve">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w:t>
      </w:r>
      <w:r>
        <w:rPr>
          <w:bCs/>
          <w:sz w:val="28"/>
          <w:szCs w:val="28"/>
        </w:rPr>
        <w:t xml:space="preserve">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Развивая с помощью взрослых художественно-творческие способности, ребёнок создаёт новые работы </w:t>
      </w:r>
      <w:r>
        <w:rPr>
          <w:rStyle w:val="645"/>
          <w:bCs/>
          <w:sz w:val="28"/>
          <w:szCs w:val="28"/>
        </w:rPr>
        <w:t xml:space="preserve">(рисунок, аппликация)</w:t>
      </w:r>
      <w:r>
        <w:rPr>
          <w:bCs/>
          <w:sz w:val="28"/>
          <w:szCs w:val="28"/>
        </w:rPr>
        <w:t xml:space="preserve">. Придумывая что-то неповторимое, он каждый раз экспериментирует со способами создания объекта. Дошкольник в своём эстетическом развитии проходит путь от элементарного наглядночувственного впечатления до создания оригинального образа </w:t>
      </w:r>
      <w:r>
        <w:rPr>
          <w:rStyle w:val="645"/>
          <w:bCs/>
          <w:sz w:val="28"/>
          <w:szCs w:val="28"/>
        </w:rPr>
        <w:t xml:space="preserve">(композиции)</w:t>
      </w:r>
      <w:r>
        <w:rPr>
          <w:bCs/>
          <w:sz w:val="28"/>
          <w:szCs w:val="28"/>
        </w:rPr>
        <w:t xml:space="preserve">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r/>
    </w:p>
    <w:p>
      <w:pPr>
        <w:pStyle w:val="651"/>
        <w:spacing w:before="0" w:after="0"/>
      </w:pPr>
      <w:r>
        <w:rPr>
          <w:bCs/>
          <w:sz w:val="28"/>
          <w:szCs w:val="28"/>
        </w:rPr>
        <w:t xml:space="preserve">            </w:t>
      </w:r>
      <w:r>
        <w:rPr>
          <w:bCs/>
          <w:sz w:val="28"/>
          <w:szCs w:val="28"/>
        </w:rPr>
        <w:t xml:space="preserve">Работая с детьми дошкольного возраста в течение нескольких лет, я обратила внимание на результаты диагностик по художественному творчеству. Дети показывают хорошие результаты по критериям:</w:t>
      </w:r>
      <w:r/>
    </w:p>
    <w:p>
      <w:pPr>
        <w:pStyle w:val="651"/>
        <w:numPr>
          <w:ilvl w:val="0"/>
          <w:numId w:val="4"/>
        </w:numPr>
        <w:spacing w:before="0" w:after="0"/>
        <w:rPr>
          <w:bCs/>
          <w:sz w:val="28"/>
          <w:szCs w:val="28"/>
        </w:rPr>
      </w:pPr>
      <w:r>
        <w:rPr>
          <w:bCs/>
          <w:sz w:val="28"/>
          <w:szCs w:val="28"/>
        </w:rPr>
        <w:t xml:space="preserve">умение штриховать, наносить различные линии цветными карандашами; </w:t>
      </w:r>
      <w:r>
        <w:rPr>
          <w:bCs/>
          <w:sz w:val="28"/>
          <w:szCs w:val="28"/>
        </w:rPr>
      </w:r>
    </w:p>
    <w:p>
      <w:pPr>
        <w:pStyle w:val="651"/>
        <w:numPr>
          <w:ilvl w:val="0"/>
          <w:numId w:val="4"/>
        </w:numPr>
        <w:spacing w:before="0" w:after="0"/>
        <w:rPr>
          <w:bCs/>
          <w:sz w:val="28"/>
          <w:szCs w:val="28"/>
        </w:rPr>
      </w:pPr>
      <w:r>
        <w:rPr>
          <w:bCs/>
          <w:sz w:val="28"/>
          <w:szCs w:val="28"/>
        </w:rPr>
        <w:t xml:space="preserve">умение наносить мазки краски узкой и широкой кистью; </w:t>
      </w:r>
      <w:r>
        <w:rPr>
          <w:bCs/>
          <w:sz w:val="28"/>
          <w:szCs w:val="28"/>
        </w:rPr>
      </w:r>
    </w:p>
    <w:p>
      <w:pPr>
        <w:pStyle w:val="651"/>
        <w:numPr>
          <w:ilvl w:val="0"/>
          <w:numId w:val="4"/>
        </w:numPr>
        <w:spacing w:before="0" w:after="0"/>
        <w:rPr>
          <w:bCs/>
          <w:sz w:val="28"/>
          <w:szCs w:val="28"/>
        </w:rPr>
      </w:pPr>
      <w:r>
        <w:rPr>
          <w:bCs/>
          <w:sz w:val="28"/>
          <w:szCs w:val="28"/>
        </w:rPr>
        <w:t xml:space="preserve">умение узнавать, называть основные цвета, оттенки красок и смешивать их; </w:t>
      </w:r>
      <w:r>
        <w:rPr>
          <w:bCs/>
          <w:sz w:val="28"/>
          <w:szCs w:val="28"/>
        </w:rPr>
      </w:r>
    </w:p>
    <w:p>
      <w:pPr>
        <w:pStyle w:val="651"/>
        <w:numPr>
          <w:ilvl w:val="0"/>
          <w:numId w:val="4"/>
        </w:numPr>
        <w:spacing w:before="0" w:after="0"/>
        <w:rPr>
          <w:bCs/>
          <w:sz w:val="28"/>
          <w:szCs w:val="28"/>
        </w:rPr>
      </w:pPr>
      <w:r>
        <w:rPr>
          <w:bCs/>
          <w:sz w:val="28"/>
          <w:szCs w:val="28"/>
        </w:rPr>
        <w:t xml:space="preserve">умение правильно использовать кисти, клей и пластилин в работе; </w:t>
      </w:r>
      <w:r>
        <w:rPr>
          <w:bCs/>
          <w:sz w:val="28"/>
          <w:szCs w:val="28"/>
        </w:rPr>
      </w:r>
    </w:p>
    <w:p>
      <w:pPr>
        <w:pStyle w:val="651"/>
        <w:numPr>
          <w:ilvl w:val="0"/>
          <w:numId w:val="4"/>
        </w:numPr>
        <w:spacing w:before="0" w:after="0"/>
        <w:rPr>
          <w:bCs/>
          <w:sz w:val="28"/>
          <w:szCs w:val="28"/>
        </w:rPr>
      </w:pPr>
      <w:r>
        <w:rPr>
          <w:bCs/>
          <w:sz w:val="28"/>
          <w:szCs w:val="28"/>
        </w:rPr>
        <w:t xml:space="preserve">умение использовать трафареты и печати при работе; </w:t>
      </w:r>
      <w:r>
        <w:rPr>
          <w:bCs/>
          <w:sz w:val="28"/>
          <w:szCs w:val="28"/>
        </w:rPr>
      </w:r>
    </w:p>
    <w:p>
      <w:pPr>
        <w:pStyle w:val="651"/>
        <w:numPr>
          <w:ilvl w:val="0"/>
          <w:numId w:val="4"/>
        </w:numPr>
        <w:spacing w:before="0" w:after="0"/>
        <w:rPr>
          <w:bCs/>
          <w:sz w:val="28"/>
          <w:szCs w:val="28"/>
        </w:rPr>
      </w:pPr>
      <w:r>
        <w:rPr>
          <w:bCs/>
          <w:sz w:val="28"/>
          <w:szCs w:val="28"/>
        </w:rPr>
        <w:t xml:space="preserve">умение убирать за собой рабочее место. </w:t>
      </w:r>
      <w:r>
        <w:rPr>
          <w:bCs/>
          <w:sz w:val="28"/>
          <w:szCs w:val="28"/>
        </w:rPr>
      </w:r>
    </w:p>
    <w:p>
      <w:pPr>
        <w:pStyle w:val="651"/>
        <w:spacing w:before="0" w:after="0"/>
        <w:rPr>
          <w:bCs/>
          <w:sz w:val="28"/>
          <w:szCs w:val="28"/>
        </w:rPr>
      </w:pPr>
      <w:r>
        <w:rPr>
          <w:bCs/>
          <w:sz w:val="28"/>
          <w:szCs w:val="28"/>
        </w:rPr>
        <w:t xml:space="preserve">Одновременно проявились и низкие способности детей: </w:t>
      </w:r>
      <w:r>
        <w:rPr>
          <w:bCs/>
          <w:sz w:val="28"/>
          <w:szCs w:val="28"/>
        </w:rPr>
      </w:r>
    </w:p>
    <w:p>
      <w:pPr>
        <w:pStyle w:val="651"/>
        <w:numPr>
          <w:ilvl w:val="0"/>
          <w:numId w:val="5"/>
        </w:numPr>
        <w:spacing w:before="0" w:after="0"/>
        <w:rPr>
          <w:bCs/>
          <w:sz w:val="28"/>
          <w:szCs w:val="28"/>
        </w:rPr>
      </w:pPr>
      <w:r>
        <w:rPr>
          <w:bCs/>
          <w:sz w:val="28"/>
          <w:szCs w:val="28"/>
        </w:rPr>
        <w:t xml:space="preserve">неуверенность и скованность в действиях и ответах на занятиях; </w:t>
      </w:r>
      <w:r>
        <w:rPr>
          <w:bCs/>
          <w:sz w:val="28"/>
          <w:szCs w:val="28"/>
        </w:rPr>
      </w:r>
    </w:p>
    <w:p>
      <w:pPr>
        <w:pStyle w:val="651"/>
        <w:numPr>
          <w:ilvl w:val="0"/>
          <w:numId w:val="5"/>
        </w:numPr>
        <w:spacing w:before="0" w:after="0"/>
        <w:rPr>
          <w:bCs/>
          <w:sz w:val="28"/>
          <w:szCs w:val="28"/>
        </w:rPr>
      </w:pPr>
      <w:r>
        <w:rPr>
          <w:bCs/>
          <w:sz w:val="28"/>
          <w:szCs w:val="28"/>
        </w:rPr>
        <w:t xml:space="preserve">пассивность в самостоятельном выборе изобразительных материалов и расположении изображения на листе; </w:t>
      </w:r>
      <w:r>
        <w:rPr>
          <w:bCs/>
          <w:sz w:val="28"/>
          <w:szCs w:val="28"/>
        </w:rPr>
      </w:r>
    </w:p>
    <w:p>
      <w:pPr>
        <w:pStyle w:val="651"/>
        <w:numPr>
          <w:ilvl w:val="0"/>
          <w:numId w:val="5"/>
        </w:numPr>
        <w:spacing w:before="0" w:after="0"/>
        <w:rPr>
          <w:bCs/>
          <w:sz w:val="28"/>
          <w:szCs w:val="28"/>
        </w:rPr>
      </w:pPr>
      <w:r>
        <w:rPr>
          <w:bCs/>
          <w:sz w:val="28"/>
          <w:szCs w:val="28"/>
        </w:rPr>
        <w:t xml:space="preserve">растерянность при использовании способов нестандартного раскрашивания; </w:t>
      </w:r>
      <w:r>
        <w:rPr>
          <w:bCs/>
          <w:sz w:val="28"/>
          <w:szCs w:val="28"/>
        </w:rPr>
      </w:r>
    </w:p>
    <w:p>
      <w:pPr>
        <w:pStyle w:val="651"/>
        <w:numPr>
          <w:ilvl w:val="0"/>
          <w:numId w:val="5"/>
        </w:numPr>
        <w:spacing w:before="0" w:after="0"/>
        <w:rPr>
          <w:bCs/>
          <w:sz w:val="28"/>
          <w:szCs w:val="28"/>
        </w:rPr>
      </w:pPr>
      <w:r>
        <w:rPr>
          <w:bCs/>
          <w:sz w:val="28"/>
          <w:szCs w:val="28"/>
        </w:rPr>
        <w:t xml:space="preserve">умение экспериментировать с изобразительными материалами; </w:t>
      </w:r>
      <w:r>
        <w:rPr>
          <w:bCs/>
          <w:sz w:val="28"/>
          <w:szCs w:val="28"/>
        </w:rPr>
      </w:r>
    </w:p>
    <w:p>
      <w:pPr>
        <w:pStyle w:val="651"/>
        <w:numPr>
          <w:ilvl w:val="0"/>
          <w:numId w:val="5"/>
        </w:numPr>
        <w:spacing w:before="0" w:after="0"/>
        <w:rPr>
          <w:bCs/>
          <w:sz w:val="28"/>
          <w:szCs w:val="28"/>
        </w:rPr>
      </w:pPr>
      <w:r>
        <w:rPr>
          <w:bCs/>
          <w:sz w:val="28"/>
          <w:szCs w:val="28"/>
        </w:rPr>
        <w:t xml:space="preserve">ожидание чёткого объяснения педагогом знакомого способа рисования; </w:t>
      </w:r>
      <w:r>
        <w:rPr>
          <w:bCs/>
          <w:sz w:val="28"/>
          <w:szCs w:val="28"/>
        </w:rPr>
      </w:r>
    </w:p>
    <w:p>
      <w:pPr>
        <w:pStyle w:val="651"/>
        <w:spacing w:before="0" w:after="0"/>
      </w:pPr>
      <w:r>
        <w:rPr>
          <w:bCs/>
          <w:sz w:val="28"/>
          <w:szCs w:val="28"/>
        </w:rPr>
        <w:t xml:space="preserve">            </w:t>
      </w:r>
      <w:r>
        <w:rPr>
          <w:bCs/>
          <w:sz w:val="28"/>
          <w:szCs w:val="28"/>
        </w:rPr>
        <w:t xml:space="preserve">проявление фантазии, художественного творчества; </w:t>
      </w:r>
      <w:r/>
    </w:p>
    <w:p>
      <w:pPr>
        <w:pStyle w:val="651"/>
        <w:numPr>
          <w:ilvl w:val="0"/>
          <w:numId w:val="3"/>
        </w:numPr>
        <w:spacing w:before="0" w:after="0"/>
        <w:rPr>
          <w:bCs/>
          <w:sz w:val="28"/>
          <w:szCs w:val="28"/>
        </w:rPr>
      </w:pPr>
      <w:r>
        <w:rPr>
          <w:bCs/>
          <w:sz w:val="28"/>
          <w:szCs w:val="28"/>
        </w:rPr>
        <w:t xml:space="preserve">умение передавать личное отношение к объекту изображения. </w:t>
      </w:r>
      <w:r>
        <w:rPr>
          <w:bCs/>
          <w:sz w:val="28"/>
          <w:szCs w:val="28"/>
        </w:rPr>
      </w:r>
    </w:p>
    <w:p>
      <w:pPr>
        <w:pStyle w:val="651"/>
        <w:spacing w:before="0" w:after="0"/>
        <w:rPr>
          <w:bCs/>
          <w:sz w:val="28"/>
          <w:szCs w:val="28"/>
        </w:rPr>
      </w:pPr>
      <w:r>
        <w:rPr>
          <w:bCs/>
          <w:sz w:val="28"/>
          <w:szCs w:val="28"/>
        </w:rPr>
        <w:t xml:space="preserve">Подводя итоги, я понимала, что детям не хватает уверенности в себе, воображения, самостоятельности. Для решения этой проблемы стала углублённо изучать методическую литературу. Для себя чётко выде</w:t>
      </w:r>
      <w:r>
        <w:rPr>
          <w:bCs/>
          <w:sz w:val="28"/>
          <w:szCs w:val="28"/>
        </w:rPr>
        <w:t xml:space="preserve">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поддерживать инициативу и самостоятельность ребёнка, способствовать овладению необходимыми навыками.</w:t>
      </w:r>
      <w:r>
        <w:rPr>
          <w:bCs/>
          <w:sz w:val="28"/>
          <w:szCs w:val="28"/>
        </w:rPr>
      </w:r>
    </w:p>
    <w:p>
      <w:pPr>
        <w:pStyle w:val="651"/>
        <w:spacing w:before="0" w:after="0"/>
      </w:pPr>
      <w:r>
        <w:rPr>
          <w:bCs/>
          <w:sz w:val="28"/>
          <w:szCs w:val="28"/>
        </w:rPr>
        <w:t xml:space="preserve">             </w:t>
      </w:r>
      <w:r>
        <w:rPr>
          <w:bCs/>
          <w:sz w:val="28"/>
          <w:szCs w:val="28"/>
        </w:rPr>
        <w:t xml:space="preserve">Особенно заинтересовалась нетрадиционными способами рисования, с помощью которых возможно развивать у детей интеллект, учить нестандартно мыслить и активизировать творческую активность. По словам психолога Ольги Новиковой «Рисунок для ребенка является не и</w:t>
      </w:r>
      <w:r>
        <w:rPr>
          <w:bCs/>
          <w:sz w:val="28"/>
          <w:szCs w:val="28"/>
        </w:rPr>
        <w:t xml:space="preserve">скусством, а речью. Рисование дает возможность выразить то, что в силу возрастных ограничений он не может выразить словами. В процессе рисования рациональное уходит на второй план, отступают запреты и ограничения. В этот момент ребенок абсолютно свободен».</w:t>
      </w:r>
      <w:r/>
    </w:p>
    <w:p>
      <w:pPr>
        <w:pStyle w:val="651"/>
        <w:spacing w:before="0" w:after="0"/>
      </w:pPr>
      <w:r>
        <w:rPr>
          <w:bCs/>
          <w:sz w:val="28"/>
          <w:szCs w:val="28"/>
        </w:rPr>
        <w:t xml:space="preserve">            </w:t>
      </w:r>
      <w:r>
        <w:rPr>
          <w:bCs/>
          <w:sz w:val="28"/>
          <w:szCs w:val="28"/>
        </w:rPr>
        <w:t xml:space="preserve">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w:t>
      </w:r>
      <w:r>
        <w:rPr>
          <w:bCs/>
          <w:sz w:val="28"/>
          <w:szCs w:val="28"/>
        </w:rPr>
        <w:t xml:space="preserve">. Технология их выполнения интересна и доступна как взрослому, так и ребенку. 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r/>
    </w:p>
    <w:p>
      <w:pPr>
        <w:pStyle w:val="651"/>
        <w:spacing w:before="0" w:after="0"/>
      </w:pPr>
      <w:r>
        <w:rPr>
          <w:bCs/>
          <w:sz w:val="28"/>
          <w:szCs w:val="28"/>
        </w:rPr>
        <w:t xml:space="preserve">               </w:t>
      </w:r>
      <w:r>
        <w:rPr>
          <w:bCs/>
          <w:sz w:val="28"/>
          <w:szCs w:val="28"/>
        </w:rPr>
        <w:t xml:space="preserve">Дети с самого раннего возраста пы</w:t>
      </w:r>
      <w:r>
        <w:rPr>
          <w:bCs/>
          <w:sz w:val="28"/>
          <w:szCs w:val="28"/>
        </w:rPr>
        <w:t xml:space="preserve">таются отразить свои впечатления об окружающем мире в своём изобразительном творчестве.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w:t>
      </w:r>
      <w:r>
        <w:rPr>
          <w:bCs/>
          <w:sz w:val="28"/>
          <w:szCs w:val="28"/>
        </w:rPr>
        <w:t xml:space="preserve">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w:t>
      </w:r>
      <w:r>
        <w:rPr>
          <w:bCs/>
          <w:sz w:val="28"/>
          <w:szCs w:val="28"/>
        </w:rPr>
        <w:t xml:space="preserve">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и.т.д). Вышли погулять, присмотритесь, а </w:t>
      </w:r>
      <w:r>
        <w:rPr>
          <w:bCs/>
          <w:sz w:val="28"/>
          <w:szCs w:val="28"/>
        </w:rPr>
        <w:t xml:space="preserve">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 </w:t>
      </w:r>
      <w:r>
        <w:rPr>
          <w:bCs/>
          <w:sz w:val="28"/>
          <w:szCs w:val="28"/>
        </w:rPr>
        <w:t xml:space="preserve">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r/>
    </w:p>
    <w:p>
      <w:pPr>
        <w:pStyle w:val="651"/>
        <w:spacing w:before="0" w:after="0"/>
      </w:pPr>
      <w:r>
        <w:rPr>
          <w:bCs/>
          <w:sz w:val="28"/>
          <w:szCs w:val="28"/>
        </w:rPr>
        <w:t xml:space="preserve">            </w:t>
      </w:r>
      <w:r>
        <w:rPr>
          <w:bCs/>
          <w:sz w:val="28"/>
          <w:szCs w:val="28"/>
        </w:rPr>
        <w:t xml:space="preserve">Проанализировав рисунки дошкольников пришла к выводу</w:t>
      </w:r>
      <w:r>
        <w:rPr>
          <w:bCs/>
          <w:sz w:val="28"/>
          <w:szCs w:val="28"/>
        </w:rPr>
        <w:t xml:space="preserve">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w:t>
      </w:r>
      <w:r>
        <w:rPr>
          <w:bCs/>
          <w:sz w:val="28"/>
          <w:szCs w:val="28"/>
        </w:rPr>
        <w:t xml:space="preserve"> они позволяют детям быстро достичь желаемого результата.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r/>
    </w:p>
    <w:p>
      <w:pPr>
        <w:pStyle w:val="651"/>
        <w:spacing w:before="0" w:after="0"/>
      </w:pPr>
      <w:r>
        <w:rPr>
          <w:bCs/>
          <w:sz w:val="28"/>
          <w:szCs w:val="28"/>
        </w:rPr>
        <w:t xml:space="preserve">            </w:t>
      </w:r>
      <w:r>
        <w:rPr>
          <w:bCs/>
          <w:sz w:val="28"/>
          <w:szCs w:val="28"/>
        </w:rP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w:t>
      </w:r>
      <w:r>
        <w:rPr>
          <w:bCs/>
          <w:sz w:val="28"/>
          <w:szCs w:val="28"/>
        </w:rPr>
        <w:t xml:space="preserve">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w:t>
      </w:r>
      <w:r>
        <w:rPr>
          <w:bCs/>
          <w:sz w:val="28"/>
          <w:szCs w:val="28"/>
        </w:rPr>
        <w:t xml:space="preserve">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r/>
    </w:p>
    <w:p>
      <w:pPr>
        <w:pStyle w:val="651"/>
        <w:spacing w:before="0" w:after="0"/>
      </w:pPr>
      <w:r>
        <w:rPr>
          <w:bCs/>
          <w:sz w:val="28"/>
          <w:szCs w:val="28"/>
        </w:rPr>
        <w:t xml:space="preserve">            </w:t>
      </w:r>
      <w:r>
        <w:rPr>
          <w:bCs/>
          <w:sz w:val="28"/>
          <w:szCs w:val="28"/>
        </w:rPr>
        <w:t xml:space="preserve">Во время работы я столкнулась с проблемой, дети боятся рисовать, потому что, как им кажется, они не умеют, и у них ничего не получится. Особенно это заметно в средней гр</w:t>
      </w:r>
      <w:r>
        <w:rPr>
          <w:bCs/>
          <w:sz w:val="28"/>
          <w:szCs w:val="28"/>
        </w:rPr>
        <w:t xml:space="preserve">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w:t>
      </w:r>
      <w:r>
        <w:rPr>
          <w:bCs/>
          <w:sz w:val="28"/>
          <w:szCs w:val="28"/>
        </w:rPr>
        <w:t xml:space="preserve">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w:t>
      </w:r>
      <w:r/>
    </w:p>
    <w:p>
      <w:pPr>
        <w:pStyle w:val="651"/>
        <w:rPr>
          <w:bCs/>
          <w:sz w:val="28"/>
          <w:szCs w:val="28"/>
        </w:rPr>
      </w:pPr>
      <w:r>
        <w:rPr>
          <w:rStyle w:val="644"/>
          <w:sz w:val="28"/>
          <w:szCs w:val="28"/>
        </w:rPr>
        <w:t xml:space="preserve">Виды нетрадиционного рисования.</w:t>
      </w:r>
      <w:r>
        <w:rPr>
          <w:bCs/>
          <w:sz w:val="28"/>
          <w:szCs w:val="28"/>
        </w:rPr>
      </w:r>
    </w:p>
    <w:p>
      <w:pPr>
        <w:pStyle w:val="651"/>
        <w:spacing w:before="0" w:after="0"/>
      </w:pPr>
      <w:r>
        <w:rPr>
          <w:rStyle w:val="644"/>
          <w:i/>
          <w:sz w:val="28"/>
          <w:szCs w:val="28"/>
        </w:rPr>
        <w:t xml:space="preserve">Кляксография. </w:t>
      </w:r>
      <w:r>
        <w:rPr>
          <w:bCs/>
          <w:sz w:val="28"/>
          <w:szCs w:val="28"/>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w:t>
      </w:r>
      <w:r>
        <w:rPr>
          <w:bCs/>
          <w:sz w:val="28"/>
          <w:szCs w:val="28"/>
        </w:rPr>
        <w:t xml:space="preserve">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r/>
    </w:p>
    <w:p>
      <w:pPr>
        <w:pStyle w:val="651"/>
        <w:spacing w:before="0" w:after="0"/>
      </w:pPr>
      <w:r>
        <w:rPr>
          <w:rStyle w:val="644"/>
          <w:i/>
          <w:sz w:val="28"/>
          <w:szCs w:val="28"/>
        </w:rPr>
        <w:t xml:space="preserve">Рисование вдвоем на длинной полосе бумаги.</w:t>
      </w:r>
      <w:r>
        <w:rPr>
          <w:bCs/>
          <w:i/>
          <w:sz w:val="28"/>
          <w:szCs w:val="28"/>
        </w:rPr>
        <w:t xml:space="preserve"> </w:t>
      </w:r>
      <w:r>
        <w:rPr>
          <w:bCs/>
          <w:sz w:val="28"/>
          <w:szCs w:val="28"/>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w:t>
      </w:r>
      <w:r>
        <w:rPr>
          <w:bCs/>
          <w:sz w:val="28"/>
          <w:szCs w:val="28"/>
        </w:rPr>
        <w:t xml:space="preserve">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r/>
    </w:p>
    <w:p>
      <w:pPr>
        <w:pStyle w:val="651"/>
        <w:spacing w:before="0" w:after="0"/>
      </w:pPr>
      <w:r>
        <w:rPr>
          <w:rStyle w:val="644"/>
          <w:i/>
          <w:sz w:val="28"/>
          <w:szCs w:val="28"/>
        </w:rPr>
        <w:t xml:space="preserve">Тычок жесткой полусухой кистью. </w:t>
      </w:r>
      <w:r>
        <w:rPr>
          <w:bCs/>
          <w:sz w:val="28"/>
          <w:szCs w:val="28"/>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w:t>
      </w:r>
      <w:r>
        <w:rPr>
          <w:bCs/>
          <w:sz w:val="28"/>
          <w:szCs w:val="28"/>
        </w:rPr>
        <w:t xml:space="preserve">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r/>
    </w:p>
    <w:p>
      <w:pPr>
        <w:pStyle w:val="651"/>
        <w:spacing w:before="0" w:after="0"/>
      </w:pPr>
      <w:r>
        <w:rPr>
          <w:rStyle w:val="644"/>
          <w:i/>
          <w:sz w:val="28"/>
          <w:szCs w:val="28"/>
        </w:rPr>
        <w:t xml:space="preserve">Рисование пальчиками</w:t>
      </w:r>
      <w:r>
        <w:rPr>
          <w:bCs/>
          <w:i/>
          <w:sz w:val="28"/>
          <w:szCs w:val="28"/>
        </w:rPr>
        <w:t xml:space="preserve">. </w:t>
      </w:r>
      <w:r>
        <w:rPr>
          <w:bCs/>
          <w:sz w:val="28"/>
          <w:szCs w:val="28"/>
        </w:rPr>
        <w:t xml:space="preserve">Средства выразительности: пятно, точка, короткая линия, цвет. Материалы: мисочки с гуашью, плотная бумага любого цв</w:t>
      </w:r>
      <w:r>
        <w:rPr>
          <w:bCs/>
          <w:sz w:val="28"/>
          <w:szCs w:val="28"/>
        </w:rPr>
        <w:t xml:space="preserve">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r/>
    </w:p>
    <w:p>
      <w:pPr>
        <w:pStyle w:val="651"/>
        <w:spacing w:before="0" w:after="0"/>
      </w:pPr>
      <w:r>
        <w:rPr>
          <w:rStyle w:val="644"/>
          <w:i/>
          <w:sz w:val="28"/>
          <w:szCs w:val="28"/>
        </w:rPr>
        <w:t xml:space="preserve">Рисование ладошкой</w:t>
      </w:r>
      <w:r>
        <w:rPr>
          <w:bCs/>
          <w:i/>
          <w:sz w:val="28"/>
          <w:szCs w:val="28"/>
        </w:rPr>
        <w:t xml:space="preserve">. </w:t>
      </w:r>
      <w:r>
        <w:rPr>
          <w:bCs/>
          <w:sz w:val="28"/>
          <w:szCs w:val="28"/>
        </w:rPr>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w:t>
      </w:r>
      <w:r>
        <w:rPr>
          <w:bCs/>
          <w:sz w:val="28"/>
          <w:szCs w:val="28"/>
        </w:rPr>
        <w:t xml:space="preserve">: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r/>
    </w:p>
    <w:p>
      <w:pPr>
        <w:pStyle w:val="651"/>
        <w:spacing w:before="0" w:after="0"/>
      </w:pPr>
      <w:r>
        <w:rPr>
          <w:rStyle w:val="644"/>
          <w:i/>
          <w:sz w:val="28"/>
          <w:szCs w:val="28"/>
        </w:rPr>
        <w:t xml:space="preserve">Рисование с секретом в три пары рук. </w:t>
      </w:r>
      <w:r>
        <w:rPr>
          <w:bCs/>
          <w:sz w:val="28"/>
          <w:szCs w:val="28"/>
        </w:rPr>
        <w:t xml:space="preserve">Берется</w:t>
      </w:r>
      <w:r>
        <w:rPr>
          <w:bCs/>
          <w:sz w:val="28"/>
          <w:szCs w:val="28"/>
        </w:rPr>
        <w:t xml:space="preserve">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w:t>
      </w:r>
      <w:r>
        <w:rPr>
          <w:bCs/>
          <w:sz w:val="28"/>
          <w:szCs w:val="28"/>
        </w:rPr>
        <w:t xml:space="preserve">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r/>
    </w:p>
    <w:p>
      <w:pPr>
        <w:pStyle w:val="651"/>
        <w:spacing w:before="0" w:after="0"/>
      </w:pPr>
      <w:r>
        <w:rPr>
          <w:rStyle w:val="644"/>
          <w:i/>
          <w:sz w:val="28"/>
          <w:szCs w:val="28"/>
        </w:rPr>
        <w:t xml:space="preserve">Скатывание бумаги. </w:t>
      </w:r>
      <w:r>
        <w:rPr>
          <w:bCs/>
          <w:sz w:val="28"/>
          <w:szCs w:val="28"/>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w:t>
      </w:r>
      <w:r>
        <w:rPr>
          <w:bCs/>
          <w:sz w:val="28"/>
          <w:szCs w:val="28"/>
        </w:rPr>
        <w:t xml:space="preserve">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r/>
    </w:p>
    <w:p>
      <w:pPr>
        <w:pStyle w:val="651"/>
        <w:spacing w:before="0" w:after="0"/>
      </w:pPr>
      <w:r>
        <w:rPr>
          <w:rStyle w:val="644"/>
          <w:i/>
          <w:sz w:val="28"/>
          <w:szCs w:val="28"/>
        </w:rPr>
        <w:t xml:space="preserve">Оттиск смятой бумагой.  </w:t>
      </w:r>
      <w:r>
        <w:rPr>
          <w:rStyle w:val="644"/>
          <w:b w:val="0"/>
          <w:sz w:val="28"/>
          <w:szCs w:val="28"/>
        </w:rPr>
        <w:t xml:space="preserve">Средства выразительности: пятно, фактура, цвет. Материалы: блюдце либо пластиковая ко</w:t>
      </w:r>
      <w:r>
        <w:rPr>
          <w:rStyle w:val="644"/>
          <w:b w:val="0"/>
          <w:sz w:val="28"/>
          <w:szCs w:val="28"/>
        </w:rPr>
        <w:t xml:space="preserve">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w:t>
      </w:r>
      <w:r>
        <w:rPr>
          <w:bCs/>
          <w:sz w:val="28"/>
          <w:szCs w:val="28"/>
        </w:rPr>
        <w:t xml:space="preserve">бумагу. Чтобы получить другой цвет, меняются и блюдце, и смятая бумага. </w:t>
      </w:r>
      <w:r/>
    </w:p>
    <w:p>
      <w:pPr>
        <w:pStyle w:val="651"/>
        <w:spacing w:before="0" w:after="0"/>
      </w:pPr>
      <w:r>
        <w:rPr>
          <w:rStyle w:val="644"/>
          <w:i/>
          <w:sz w:val="28"/>
          <w:szCs w:val="28"/>
        </w:rPr>
        <w:t xml:space="preserve">Восковые мелки + акварель</w:t>
      </w:r>
      <w:r>
        <w:rPr>
          <w:bCs/>
          <w:i/>
          <w:sz w:val="28"/>
          <w:szCs w:val="28"/>
        </w:rPr>
        <w:t xml:space="preserve">. </w:t>
      </w:r>
      <w:r>
        <w:rPr>
          <w:bCs/>
          <w:sz w:val="28"/>
          <w:szCs w:val="28"/>
        </w:rPr>
        <w:t xml:space="preserve">Средства выразительности: цвет, линия, пятно, фа</w:t>
      </w:r>
      <w:r>
        <w:rPr>
          <w:bCs/>
          <w:sz w:val="28"/>
          <w:szCs w:val="28"/>
        </w:rPr>
        <w:t xml:space="preserve">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r/>
    </w:p>
    <w:p>
      <w:pPr>
        <w:pStyle w:val="651"/>
        <w:spacing w:before="0" w:after="0"/>
      </w:pPr>
      <w:r>
        <w:rPr>
          <w:rStyle w:val="644"/>
          <w:i/>
          <w:sz w:val="28"/>
          <w:szCs w:val="28"/>
        </w:rPr>
        <w:t xml:space="preserve">Свеча + акварель. </w:t>
      </w:r>
      <w:r>
        <w:rPr>
          <w:bCs/>
          <w:sz w:val="28"/>
          <w:szCs w:val="28"/>
        </w:rPr>
        <w:t xml:space="preserve">Средст</w:t>
      </w:r>
      <w:r>
        <w:rPr>
          <w:bCs/>
          <w:sz w:val="28"/>
          <w:szCs w:val="28"/>
        </w:rPr>
        <w:t xml:space="preserve">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r/>
    </w:p>
    <w:p>
      <w:pPr>
        <w:pStyle w:val="651"/>
        <w:rPr>
          <w:rStyle w:val="644"/>
          <w:b w:val="0"/>
          <w:sz w:val="28"/>
          <w:szCs w:val="28"/>
        </w:rPr>
      </w:pPr>
      <w:r>
        <w:rPr>
          <w:bCs/>
          <w:sz w:val="28"/>
          <w:szCs w:val="28"/>
        </w:rPr>
      </w:r>
      <w:r>
        <w:rPr>
          <w:rStyle w:val="644"/>
          <w:b w:val="0"/>
          <w:sz w:val="28"/>
          <w:szCs w:val="28"/>
        </w:rPr>
      </w:r>
    </w:p>
    <w:p>
      <w:pPr>
        <w:pStyle w:val="651"/>
        <w:spacing w:before="0" w:after="0"/>
        <w:rPr>
          <w:bCs/>
          <w:sz w:val="28"/>
          <w:szCs w:val="28"/>
        </w:rPr>
      </w:pPr>
      <w:r>
        <w:rPr>
          <w:rStyle w:val="644"/>
          <w:i/>
          <w:sz w:val="28"/>
          <w:szCs w:val="28"/>
        </w:rPr>
        <w:t xml:space="preserve">Точечный рисунок. </w:t>
      </w:r>
      <w:r>
        <w:rPr>
          <w:rStyle w:val="644"/>
          <w:b w:val="0"/>
          <w:sz w:val="28"/>
          <w:szCs w:val="28"/>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w:t>
      </w:r>
      <w:r>
        <w:rPr>
          <w:rStyle w:val="644"/>
          <w:b w:val="0"/>
          <w:sz w:val="28"/>
          <w:szCs w:val="28"/>
        </w:rPr>
        <w:t xml:space="preserve">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 </w:t>
      </w:r>
      <w:r>
        <w:rPr>
          <w:bCs/>
          <w:sz w:val="28"/>
          <w:szCs w:val="28"/>
        </w:rPr>
      </w:r>
    </w:p>
    <w:p>
      <w:pPr>
        <w:pStyle w:val="651"/>
        <w:spacing w:before="0" w:after="0"/>
      </w:pPr>
      <w:r>
        <w:rPr>
          <w:rStyle w:val="644"/>
          <w:i/>
          <w:sz w:val="28"/>
          <w:szCs w:val="28"/>
        </w:rPr>
        <w:t xml:space="preserve">Набрызг.</w:t>
      </w:r>
      <w:r>
        <w:rPr>
          <w:bCs/>
          <w:sz w:val="28"/>
          <w:szCs w:val="28"/>
        </w:rPr>
        <w:t xml:space="preserve"> Средства выразительности: точка, фактура. Материалы: бумага, гуашь, жесткая кисть, кусочек</w:t>
      </w:r>
      <w:r>
        <w:rPr>
          <w:bCs/>
          <w:sz w:val="28"/>
          <w:szCs w:val="28"/>
        </w:rPr>
        <w:t xml:space="preserve"> плотного картона либо пластика (5×5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r/>
    </w:p>
    <w:p>
      <w:pPr>
        <w:pStyle w:val="651"/>
        <w:spacing w:before="0" w:after="0"/>
      </w:pPr>
      <w:r>
        <w:rPr>
          <w:rStyle w:val="644"/>
          <w:i/>
          <w:sz w:val="28"/>
          <w:szCs w:val="28"/>
        </w:rPr>
        <w:t xml:space="preserve">Отпечатки листьев. </w:t>
      </w:r>
      <w:r>
        <w:rPr>
          <w:bCs/>
          <w:sz w:val="28"/>
          <w:szCs w:val="28"/>
        </w:rPr>
        <w:t xml:space="preserve">Средства выразительности: фактура, цвет. Материалы: бумага, гуашь, листья разных деревьев (желательно </w:t>
      </w:r>
      <w:r>
        <w:rPr>
          <w:bCs/>
          <w:sz w:val="28"/>
          <w:szCs w:val="28"/>
        </w:rPr>
        <w:t xml:space="preserve">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r/>
    </w:p>
    <w:p>
      <w:pPr>
        <w:pStyle w:val="651"/>
      </w:pPr>
      <w:r>
        <w:rPr>
          <w:bCs/>
          <w:sz w:val="28"/>
          <w:szCs w:val="28"/>
        </w:rPr>
        <w:t xml:space="preserve">           </w:t>
      </w:r>
      <w:r>
        <w:rPr>
          <w:bCs/>
          <w:sz w:val="28"/>
          <w:szCs w:val="28"/>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w:t>
      </w:r>
      <w:r>
        <w:rPr>
          <w:bCs/>
          <w:sz w:val="28"/>
          <w:szCs w:val="28"/>
        </w:rPr>
        <w:t xml:space="preserve">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w:t>
      </w:r>
      <w:r/>
    </w:p>
    <w:p>
      <w:pPr>
        <w:pStyle w:val="651"/>
        <w:spacing w:before="0" w:after="0"/>
      </w:pPr>
      <w:r>
        <w:rPr>
          <w:rStyle w:val="644"/>
          <w:i/>
          <w:sz w:val="28"/>
          <w:szCs w:val="28"/>
        </w:rPr>
        <w:t xml:space="preserve">Метод монотипии. </w:t>
      </w:r>
      <w:r>
        <w:rPr>
          <w:bCs/>
          <w:sz w:val="28"/>
          <w:szCs w:val="28"/>
        </w:rPr>
        <w:t xml:space="preserve">Два слова об этом, к сожалению редко используемом методе. И напрасно</w:t>
      </w:r>
      <w:r>
        <w:rPr>
          <w:bCs/>
          <w:sz w:val="28"/>
          <w:szCs w:val="28"/>
        </w:rPr>
        <w:t xml:space="preserve">.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w:t>
      </w:r>
      <w:r>
        <w:rPr>
          <w:bCs/>
          <w:sz w:val="28"/>
          <w:szCs w:val="28"/>
        </w:rPr>
        <w:t xml:space="preserve">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r/>
    </w:p>
    <w:p>
      <w:pPr>
        <w:pStyle w:val="651"/>
        <w:spacing w:before="0" w:after="0"/>
      </w:pPr>
      <w:r>
        <w:rPr>
          <w:rStyle w:val="644"/>
          <w:i/>
          <w:sz w:val="28"/>
          <w:szCs w:val="28"/>
        </w:rPr>
        <w:t xml:space="preserve">Рисование на мокрой бумаге. </w:t>
      </w:r>
      <w:r>
        <w:rPr>
          <w:rStyle w:val="644"/>
          <w:b w:val="0"/>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r>
        <w:rPr>
          <w:bCs/>
          <w:sz w:val="28"/>
          <w:szCs w:val="28"/>
        </w:rPr>
        <w:t xml:space="preserve">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w:t>
      </w:r>
      <w:r>
        <w:rPr>
          <w:bCs/>
          <w:sz w:val="28"/>
          <w:szCs w:val="28"/>
        </w:rPr>
        <w:t xml:space="preserve">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r/>
    </w:p>
    <w:p>
      <w:pPr>
        <w:pStyle w:val="651"/>
        <w:spacing w:before="0" w:after="0"/>
      </w:pPr>
      <w:r>
        <w:rPr>
          <w:bCs/>
          <w:sz w:val="28"/>
          <w:szCs w:val="28"/>
        </w:rPr>
        <w:t xml:space="preserve">           </w:t>
      </w:r>
      <w:r>
        <w:rPr>
          <w:bCs/>
          <w:sz w:val="28"/>
          <w:szCs w:val="28"/>
        </w:rPr>
        <w:t xml:space="preserve">Изобразительная деятельность с применением нетрадиционных материалов и техник способствует развитию у ребёнка: </w:t>
      </w:r>
      <w:r/>
    </w:p>
    <w:p>
      <w:pPr>
        <w:pStyle w:val="651"/>
        <w:numPr>
          <w:ilvl w:val="0"/>
          <w:numId w:val="3"/>
        </w:numPr>
        <w:spacing w:before="0" w:after="0"/>
        <w:rPr>
          <w:bCs/>
          <w:sz w:val="28"/>
          <w:szCs w:val="28"/>
        </w:rPr>
      </w:pPr>
      <w:r>
        <w:rPr>
          <w:bCs/>
          <w:sz w:val="28"/>
          <w:szCs w:val="28"/>
        </w:rPr>
        <w:t xml:space="preserve">мелкой моторики рук и тактильного восприятия; </w:t>
      </w:r>
      <w:r>
        <w:rPr>
          <w:bCs/>
          <w:sz w:val="28"/>
          <w:szCs w:val="28"/>
        </w:rPr>
      </w:r>
    </w:p>
    <w:p>
      <w:pPr>
        <w:pStyle w:val="651"/>
        <w:numPr>
          <w:ilvl w:val="0"/>
          <w:numId w:val="3"/>
        </w:numPr>
        <w:spacing w:before="0" w:after="0"/>
        <w:rPr>
          <w:bCs/>
          <w:sz w:val="28"/>
          <w:szCs w:val="28"/>
        </w:rPr>
      </w:pPr>
      <w:r>
        <w:rPr>
          <w:bCs/>
          <w:sz w:val="28"/>
          <w:szCs w:val="28"/>
        </w:rPr>
        <w:t xml:space="preserve">пространственной ориентировки на листе бумаги, глазомера и зрительного восприятия; </w:t>
      </w:r>
      <w:r>
        <w:rPr>
          <w:bCs/>
          <w:sz w:val="28"/>
          <w:szCs w:val="28"/>
        </w:rPr>
      </w:r>
    </w:p>
    <w:p>
      <w:pPr>
        <w:pStyle w:val="651"/>
        <w:numPr>
          <w:ilvl w:val="0"/>
          <w:numId w:val="3"/>
        </w:numPr>
        <w:spacing w:before="0" w:after="0"/>
        <w:rPr>
          <w:bCs/>
          <w:sz w:val="28"/>
          <w:szCs w:val="28"/>
        </w:rPr>
      </w:pPr>
      <w:r>
        <w:rPr>
          <w:bCs/>
          <w:sz w:val="28"/>
          <w:szCs w:val="28"/>
        </w:rPr>
        <w:t xml:space="preserve">внимания и усидчивости; </w:t>
      </w:r>
      <w:r>
        <w:rPr>
          <w:bCs/>
          <w:sz w:val="28"/>
          <w:szCs w:val="28"/>
        </w:rPr>
      </w:r>
    </w:p>
    <w:p>
      <w:pPr>
        <w:pStyle w:val="651"/>
        <w:numPr>
          <w:ilvl w:val="0"/>
          <w:numId w:val="3"/>
        </w:numPr>
        <w:spacing w:before="0" w:after="0"/>
        <w:rPr>
          <w:bCs/>
          <w:sz w:val="28"/>
          <w:szCs w:val="28"/>
        </w:rPr>
      </w:pPr>
      <w:r>
        <w:rPr>
          <w:bCs/>
          <w:sz w:val="28"/>
          <w:szCs w:val="28"/>
        </w:rPr>
        <w:t xml:space="preserve">изобразительных навыков и умений, наблюдательности, эстетического восприятия, эмоциональной отзывчивости; </w:t>
      </w:r>
      <w:r>
        <w:rPr>
          <w:bCs/>
          <w:sz w:val="28"/>
          <w:szCs w:val="28"/>
        </w:rPr>
      </w:r>
    </w:p>
    <w:p>
      <w:pPr>
        <w:pStyle w:val="651"/>
        <w:numPr>
          <w:ilvl w:val="0"/>
          <w:numId w:val="3"/>
        </w:numPr>
        <w:spacing w:before="0" w:after="0"/>
        <w:rPr>
          <w:bCs/>
          <w:sz w:val="28"/>
          <w:szCs w:val="28"/>
        </w:rPr>
      </w:pPr>
      <w:r>
        <w:rPr>
          <w:bCs/>
          <w:sz w:val="28"/>
          <w:szCs w:val="28"/>
        </w:rPr>
        <w:t xml:space="preserve">кроме того, в процессе этой деятельности у дошкольника формируются навыки контроля и самоконтроля. </w:t>
      </w:r>
      <w:r>
        <w:rPr>
          <w:bCs/>
          <w:sz w:val="28"/>
          <w:szCs w:val="28"/>
        </w:rPr>
      </w:r>
    </w:p>
    <w:p>
      <w:pPr>
        <w:pStyle w:val="651"/>
        <w:spacing w:before="0" w:after="0"/>
        <w:rPr>
          <w:bCs/>
          <w:sz w:val="28"/>
          <w:szCs w:val="28"/>
        </w:rPr>
      </w:pPr>
      <w:r>
        <w:rPr>
          <w:bCs/>
          <w:sz w:val="28"/>
          <w:szCs w:val="28"/>
        </w:rPr>
        <w:t xml:space="preserve">           </w:t>
      </w:r>
      <w:r>
        <w:rPr>
          <w:bCs/>
          <w:sz w:val="28"/>
          <w:szCs w:val="28"/>
        </w:rPr>
        <w:t xml:space="preserve">Творческий процесс — это настоящее чудо. Понаблюдайте, как дети раскрывают свои уникальные спосо</w:t>
      </w:r>
      <w:r>
        <w:rPr>
          <w:bCs/>
          <w:sz w:val="28"/>
          <w:szCs w:val="28"/>
        </w:rPr>
        <w:t xml:space="preserve">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Pr>
          <w:rStyle w:val="644"/>
          <w:b w:val="0"/>
          <w:sz w:val="28"/>
          <w:szCs w:val="28"/>
        </w:rPr>
        <w:t xml:space="preserve">«В творчестве нет правильного пути, нет неправильного пути, есть только свой собственный путь»</w:t>
      </w:r>
      <w:r>
        <w:rPr>
          <w:bCs/>
          <w:sz w:val="28"/>
          <w:szCs w:val="28"/>
        </w:rPr>
      </w:r>
    </w:p>
    <w:p>
      <w:pPr>
        <w:pStyle w:val="651"/>
        <w:spacing w:before="0" w:after="0"/>
      </w:pPr>
      <w:r>
        <w:rPr>
          <w:bCs/>
          <w:sz w:val="28"/>
          <w:szCs w:val="28"/>
        </w:rPr>
        <w:t xml:space="preserve">           </w:t>
      </w:r>
      <w:r>
        <w:rPr>
          <w:bCs/>
          <w:sz w:val="28"/>
          <w:szCs w:val="28"/>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r/>
    </w:p>
    <w:p>
      <w:pPr>
        <w:pStyle w:val="651"/>
        <w:numPr>
          <w:ilvl w:val="0"/>
          <w:numId w:val="2"/>
        </w:numPr>
        <w:spacing w:before="0" w:after="0"/>
        <w:rPr>
          <w:bCs/>
          <w:sz w:val="28"/>
          <w:szCs w:val="28"/>
        </w:rPr>
      </w:pPr>
      <w:r>
        <w:rPr>
          <w:bCs/>
          <w:sz w:val="28"/>
          <w:szCs w:val="28"/>
        </w:rPr>
        <w:t xml:space="preserve">игра, которая является основным видом деятельности детей; </w:t>
      </w:r>
      <w:r>
        <w:rPr>
          <w:bCs/>
          <w:sz w:val="28"/>
          <w:szCs w:val="28"/>
        </w:rPr>
      </w:r>
    </w:p>
    <w:p>
      <w:pPr>
        <w:pStyle w:val="651"/>
        <w:numPr>
          <w:ilvl w:val="0"/>
          <w:numId w:val="2"/>
        </w:numPr>
        <w:spacing w:before="0" w:after="0"/>
        <w:rPr>
          <w:bCs/>
          <w:sz w:val="28"/>
          <w:szCs w:val="28"/>
        </w:rPr>
      </w:pPr>
      <w:r>
        <w:rPr>
          <w:bCs/>
          <w:sz w:val="28"/>
          <w:szCs w:val="28"/>
        </w:rPr>
        <w:t xml:space="preserve">сюрпризный момент — любимый герой сказки или мультфильма приходит в гости и приглашает ребенка отправиться в путешествие; </w:t>
      </w:r>
      <w:r>
        <w:rPr>
          <w:bCs/>
          <w:sz w:val="28"/>
          <w:szCs w:val="28"/>
        </w:rPr>
      </w:r>
    </w:p>
    <w:p>
      <w:pPr>
        <w:pStyle w:val="651"/>
        <w:numPr>
          <w:ilvl w:val="0"/>
          <w:numId w:val="2"/>
        </w:numPr>
        <w:spacing w:before="0" w:after="0"/>
        <w:rPr>
          <w:bCs/>
          <w:sz w:val="28"/>
          <w:szCs w:val="28"/>
        </w:rPr>
      </w:pPr>
      <w:r>
        <w:rPr>
          <w:bCs/>
          <w:sz w:val="28"/>
          <w:szCs w:val="28"/>
        </w:rPr>
        <w:t xml:space="preserve">просьба о помощи, ведь дети никогда не откажутся помочь слабому, им важно почувствовать себя значимыми; </w:t>
      </w:r>
      <w:r>
        <w:rPr>
          <w:bCs/>
          <w:sz w:val="28"/>
          <w:szCs w:val="28"/>
        </w:rPr>
      </w:r>
    </w:p>
    <w:p>
      <w:pPr>
        <w:pStyle w:val="651"/>
        <w:numPr>
          <w:ilvl w:val="0"/>
          <w:numId w:val="2"/>
        </w:numPr>
        <w:spacing w:before="0" w:after="0"/>
        <w:rPr>
          <w:bCs/>
          <w:sz w:val="28"/>
          <w:szCs w:val="28"/>
        </w:rPr>
      </w:pPr>
      <w:r>
        <w:rPr>
          <w:bCs/>
          <w:sz w:val="28"/>
          <w:szCs w:val="28"/>
        </w:rPr>
        <w:t xml:space="preserve">музыкальное сопровождение. </w:t>
      </w:r>
      <w:r>
        <w:rPr>
          <w:bCs/>
          <w:sz w:val="28"/>
          <w:szCs w:val="28"/>
        </w:rPr>
      </w:r>
    </w:p>
    <w:p>
      <w:pPr>
        <w:pStyle w:val="651"/>
        <w:spacing w:before="0" w:after="0"/>
        <w:rPr>
          <w:bCs/>
          <w:sz w:val="28"/>
          <w:szCs w:val="28"/>
        </w:rPr>
      </w:pPr>
      <w:r>
        <w:rPr>
          <w:bCs/>
          <w:sz w:val="28"/>
          <w:szCs w:val="28"/>
        </w:rPr>
        <w:t xml:space="preserve">Кроме того, желательно живо, эмоционально объяснять ребятам способы действий и показывать приемы изображения.</w:t>
      </w:r>
      <w:r>
        <w:rPr>
          <w:bCs/>
          <w:sz w:val="28"/>
          <w:szCs w:val="28"/>
        </w:rPr>
      </w:r>
    </w:p>
    <w:p>
      <w:pPr>
        <w:pStyle w:val="651"/>
        <w:spacing w:before="0" w:after="0"/>
      </w:pPr>
      <w:r>
        <w:rPr>
          <w:bCs/>
          <w:sz w:val="28"/>
          <w:szCs w:val="28"/>
        </w:rPr>
        <w:t xml:space="preserve">             </w:t>
      </w:r>
      <w:r>
        <w:rPr>
          <w:bCs/>
          <w:sz w:val="28"/>
          <w:szCs w:val="28"/>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w:t>
      </w:r>
      <w:r>
        <w:rPr>
          <w:bCs/>
          <w:sz w:val="28"/>
          <w:szCs w:val="28"/>
        </w:rPr>
        <w:t xml:space="preserve">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p>
    <w:p>
      <w:pPr>
        <w:pStyle w:val="651"/>
        <w:spacing w:before="0" w:after="0"/>
        <w:rPr>
          <w:bCs/>
          <w:sz w:val="28"/>
          <w:szCs w:val="28"/>
        </w:rPr>
      </w:pPr>
      <w:r>
        <w:rPr>
          <w:rStyle w:val="644"/>
          <w:b w:val="0"/>
          <w:sz w:val="28"/>
          <w:szCs w:val="28"/>
        </w:rPr>
        <w:t xml:space="preserve">           </w:t>
      </w:r>
      <w:r>
        <w:rPr>
          <w:rStyle w:val="644"/>
          <w:b w:val="0"/>
          <w:sz w:val="28"/>
          <w:szCs w:val="28"/>
        </w:rPr>
        <w:t xml:space="preserve">Как говорил В.А. Сухомлинский</w:t>
      </w:r>
      <w:r>
        <w:rPr>
          <w:rStyle w:val="644"/>
          <w:b w:val="0"/>
          <w:sz w:val="28"/>
          <w:szCs w:val="28"/>
          <w:u w:val="single"/>
        </w:rPr>
        <w:t xml:space="preserve">: </w:t>
      </w:r>
      <w:r>
        <w:rPr>
          <w:rStyle w:val="644"/>
          <w:b w:val="0"/>
          <w:sz w:val="28"/>
          <w:szCs w:val="28"/>
        </w:rPr>
        <w:t xml:space="preserve">“Истоки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r>
        <w:rPr>
          <w:rStyle w:val="644"/>
          <w:b w:val="0"/>
          <w:sz w:val="28"/>
          <w:szCs w:val="28"/>
          <w:u w:val="single"/>
        </w:rPr>
        <w:t xml:space="preserve"> </w:t>
      </w:r>
      <w:r>
        <w:rPr>
          <w:bCs/>
          <w:sz w:val="28"/>
          <w:szCs w:val="28"/>
        </w:rPr>
      </w:r>
    </w:p>
    <w:p>
      <w:pPr>
        <w:pStyle w:val="651"/>
        <w:rPr>
          <w:rStyle w:val="644"/>
          <w:b w:val="0"/>
          <w:sz w:val="28"/>
          <w:szCs w:val="28"/>
        </w:rPr>
      </w:pPr>
      <w:r>
        <w:rPr>
          <w:bCs/>
          <w:sz w:val="28"/>
          <w:szCs w:val="28"/>
        </w:rPr>
      </w:r>
      <w:r>
        <w:rPr>
          <w:rStyle w:val="644"/>
          <w:b w:val="0"/>
          <w:sz w:val="28"/>
          <w:szCs w:val="28"/>
        </w:rPr>
      </w:r>
    </w:p>
    <w:p>
      <w:pPr>
        <w:pStyle w:val="651"/>
        <w:rPr>
          <w:rStyle w:val="644"/>
          <w:b w:val="0"/>
          <w:sz w:val="28"/>
          <w:szCs w:val="28"/>
        </w:rPr>
      </w:pPr>
      <w:r/>
      <w:r>
        <w:rPr>
          <w:rStyle w:val="644"/>
          <w:b w:val="0"/>
          <w:sz w:val="28"/>
          <w:szCs w:val="28"/>
        </w:rPr>
      </w:r>
    </w:p>
    <w:sectPr>
      <w:footnotePr/>
      <w:endnotePr/>
      <w:type w:val="nextPage"/>
      <w:pgSz w:w="11906" w:h="16838" w:orient="portrait"/>
      <w:pgMar w:top="1134" w:right="567"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Calibri">
    <w:panose1 w:val="020F0502020204030204"/>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627"/>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1"/>
    <w:link w:val="627"/>
    <w:uiPriority w:val="9"/>
    <w:rPr>
      <w:rFonts w:ascii="Arial" w:hAnsi="Arial" w:eastAsia="Arial" w:cs="Arial"/>
      <w:sz w:val="40"/>
      <w:szCs w:val="40"/>
    </w:rPr>
  </w:style>
  <w:style w:type="paragraph" w:styleId="15">
    <w:name w:val="Heading 2"/>
    <w:basedOn w:val="626"/>
    <w:next w:val="62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26"/>
    <w:next w:val="62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26"/>
    <w:next w:val="62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26"/>
    <w:next w:val="62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26"/>
    <w:next w:val="62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26"/>
    <w:next w:val="62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26"/>
    <w:next w:val="62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26"/>
    <w:next w:val="62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2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6"/>
    <w:next w:val="62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26"/>
    <w:next w:val="62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26"/>
    <w:next w:val="626"/>
    <w:link w:val="39"/>
    <w:uiPriority w:val="29"/>
    <w:qFormat/>
    <w:pPr>
      <w:ind w:left="720" w:right="720"/>
    </w:pPr>
    <w:rPr>
      <w:i/>
    </w:rPr>
  </w:style>
  <w:style w:type="character" w:styleId="39">
    <w:name w:val="Quote Char"/>
    <w:link w:val="38"/>
    <w:uiPriority w:val="29"/>
    <w:rPr>
      <w:i/>
    </w:rPr>
  </w:style>
  <w:style w:type="paragraph" w:styleId="40">
    <w:name w:val="Intense Quote"/>
    <w:basedOn w:val="626"/>
    <w:next w:val="62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2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character" w:styleId="47">
    <w:name w:val="Caption Char"/>
    <w:basedOn w:val="649"/>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2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26"/>
    <w:next w:val="626"/>
    <w:uiPriority w:val="39"/>
    <w:unhideWhenUsed/>
    <w:pPr>
      <w:ind w:left="0" w:right="0" w:firstLine="0"/>
      <w:spacing w:after="57"/>
    </w:pPr>
  </w:style>
  <w:style w:type="paragraph" w:styleId="182">
    <w:name w:val="toc 2"/>
    <w:basedOn w:val="626"/>
    <w:next w:val="626"/>
    <w:uiPriority w:val="39"/>
    <w:unhideWhenUsed/>
    <w:pPr>
      <w:ind w:left="283" w:right="0" w:firstLine="0"/>
      <w:spacing w:after="57"/>
    </w:pPr>
  </w:style>
  <w:style w:type="paragraph" w:styleId="183">
    <w:name w:val="toc 3"/>
    <w:basedOn w:val="626"/>
    <w:next w:val="626"/>
    <w:uiPriority w:val="39"/>
    <w:unhideWhenUsed/>
    <w:pPr>
      <w:ind w:left="567" w:right="0" w:firstLine="0"/>
      <w:spacing w:after="57"/>
    </w:pPr>
  </w:style>
  <w:style w:type="paragraph" w:styleId="184">
    <w:name w:val="toc 4"/>
    <w:basedOn w:val="626"/>
    <w:next w:val="626"/>
    <w:uiPriority w:val="39"/>
    <w:unhideWhenUsed/>
    <w:pPr>
      <w:ind w:left="850" w:right="0" w:firstLine="0"/>
      <w:spacing w:after="57"/>
    </w:pPr>
  </w:style>
  <w:style w:type="paragraph" w:styleId="185">
    <w:name w:val="toc 5"/>
    <w:basedOn w:val="626"/>
    <w:next w:val="626"/>
    <w:uiPriority w:val="39"/>
    <w:unhideWhenUsed/>
    <w:pPr>
      <w:ind w:left="1134" w:right="0" w:firstLine="0"/>
      <w:spacing w:after="57"/>
    </w:pPr>
  </w:style>
  <w:style w:type="paragraph" w:styleId="186">
    <w:name w:val="toc 6"/>
    <w:basedOn w:val="626"/>
    <w:next w:val="626"/>
    <w:uiPriority w:val="39"/>
    <w:unhideWhenUsed/>
    <w:pPr>
      <w:ind w:left="1417" w:right="0" w:firstLine="0"/>
      <w:spacing w:after="57"/>
    </w:pPr>
  </w:style>
  <w:style w:type="paragraph" w:styleId="187">
    <w:name w:val="toc 7"/>
    <w:basedOn w:val="626"/>
    <w:next w:val="626"/>
    <w:uiPriority w:val="39"/>
    <w:unhideWhenUsed/>
    <w:pPr>
      <w:ind w:left="1701" w:right="0" w:firstLine="0"/>
      <w:spacing w:after="57"/>
    </w:pPr>
  </w:style>
  <w:style w:type="paragraph" w:styleId="188">
    <w:name w:val="toc 8"/>
    <w:basedOn w:val="626"/>
    <w:next w:val="626"/>
    <w:uiPriority w:val="39"/>
    <w:unhideWhenUsed/>
    <w:pPr>
      <w:ind w:left="1984" w:right="0" w:firstLine="0"/>
      <w:spacing w:after="57"/>
    </w:pPr>
  </w:style>
  <w:style w:type="paragraph" w:styleId="189">
    <w:name w:val="toc 9"/>
    <w:basedOn w:val="626"/>
    <w:next w:val="62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6"/>
    <w:next w:val="626"/>
    <w:uiPriority w:val="99"/>
    <w:unhideWhenUsed/>
    <w:pPr>
      <w:spacing w:after="0" w:afterAutospacing="0"/>
    </w:pPr>
  </w:style>
  <w:style w:type="paragraph" w:styleId="626" w:default="1">
    <w:name w:val="Normal"/>
    <w:qFormat/>
    <w:pPr>
      <w:spacing w:before="0" w:after="200" w:line="276" w:lineRule="auto"/>
      <w:widowControl/>
    </w:pPr>
    <w:rPr>
      <w:rFonts w:ascii="Calibri" w:hAnsi="Calibri" w:eastAsia="Calibri" w:cs="Times New Roman"/>
      <w:color w:val="auto"/>
      <w:sz w:val="22"/>
      <w:szCs w:val="22"/>
      <w:lang w:val="ru-RU" w:eastAsia="zh-CN" w:bidi="ar-SA"/>
    </w:rPr>
  </w:style>
  <w:style w:type="paragraph" w:styleId="627">
    <w:name w:val="Heading 1"/>
    <w:basedOn w:val="626"/>
    <w:next w:val="647"/>
    <w:qFormat/>
    <w:pPr>
      <w:numPr>
        <w:ilvl w:val="0"/>
        <w:numId w:val="1"/>
      </w:numPr>
      <w:spacing w:before="280" w:after="280" w:line="240" w:lineRule="auto"/>
      <w:outlineLvl w:val="0"/>
    </w:pPr>
    <w:rPr>
      <w:rFonts w:ascii="Times New Roman" w:hAnsi="Times New Roman" w:eastAsia="Times New Roman" w:cs="Times New Roman"/>
      <w:b/>
      <w:bCs/>
      <w:sz w:val="48"/>
      <w:szCs w:val="48"/>
    </w:rPr>
  </w:style>
  <w:style w:type="character" w:styleId="628">
    <w:name w:val="WW8Num1z0"/>
    <w:qFormat/>
    <w:rPr>
      <w:rFonts w:ascii="Symbol" w:hAnsi="Symbol" w:cs="Symbol"/>
    </w:rPr>
  </w:style>
  <w:style w:type="character" w:styleId="629">
    <w:name w:val="WW8Num1z1"/>
    <w:qFormat/>
    <w:rPr>
      <w:rFonts w:ascii="Courier New" w:hAnsi="Courier New" w:cs="Courier New"/>
    </w:rPr>
  </w:style>
  <w:style w:type="character" w:styleId="630">
    <w:name w:val="WW8Num1z2"/>
    <w:qFormat/>
    <w:rPr>
      <w:rFonts w:ascii="Wingdings" w:hAnsi="Wingdings" w:cs="Wingdings"/>
    </w:rPr>
  </w:style>
  <w:style w:type="character" w:styleId="631">
    <w:name w:val="WW8Num2z0"/>
    <w:qFormat/>
    <w:rPr>
      <w:rFonts w:ascii="Symbol" w:hAnsi="Symbol" w:cs="Symbol"/>
    </w:rPr>
  </w:style>
  <w:style w:type="character" w:styleId="632">
    <w:name w:val="WW8Num2z1"/>
    <w:qFormat/>
    <w:rPr>
      <w:rFonts w:ascii="Courier New" w:hAnsi="Courier New" w:cs="Courier New"/>
    </w:rPr>
  </w:style>
  <w:style w:type="character" w:styleId="633">
    <w:name w:val="WW8Num2z2"/>
    <w:qFormat/>
    <w:rPr>
      <w:rFonts w:ascii="Wingdings" w:hAnsi="Wingdings" w:cs="Wingdings"/>
    </w:rPr>
  </w:style>
  <w:style w:type="character" w:styleId="634">
    <w:name w:val="WW8Num3z0"/>
    <w:qFormat/>
    <w:rPr>
      <w:rFonts w:ascii="Symbol" w:hAnsi="Symbol" w:cs="Symbol"/>
    </w:rPr>
  </w:style>
  <w:style w:type="character" w:styleId="635">
    <w:name w:val="WW8Num3z1"/>
    <w:qFormat/>
    <w:rPr>
      <w:rFonts w:ascii="Courier New" w:hAnsi="Courier New" w:cs="Courier New"/>
    </w:rPr>
  </w:style>
  <w:style w:type="character" w:styleId="636">
    <w:name w:val="WW8Num3z2"/>
    <w:qFormat/>
    <w:rPr>
      <w:rFonts w:ascii="Wingdings" w:hAnsi="Wingdings" w:cs="Wingdings"/>
    </w:rPr>
  </w:style>
  <w:style w:type="character" w:styleId="637">
    <w:name w:val="WW8Num4z0"/>
    <w:qFormat/>
    <w:rPr>
      <w:rFonts w:ascii="Symbol" w:hAnsi="Symbol" w:cs="Symbol"/>
    </w:rPr>
  </w:style>
  <w:style w:type="character" w:styleId="638">
    <w:name w:val="WW8Num4z1"/>
    <w:qFormat/>
    <w:rPr>
      <w:rFonts w:ascii="Courier New" w:hAnsi="Courier New" w:cs="Courier New"/>
    </w:rPr>
  </w:style>
  <w:style w:type="character" w:styleId="639">
    <w:name w:val="WW8Num4z2"/>
    <w:qFormat/>
    <w:rPr>
      <w:rFonts w:ascii="Wingdings" w:hAnsi="Wingdings" w:cs="Wingdings"/>
    </w:rPr>
  </w:style>
  <w:style w:type="character" w:styleId="640">
    <w:name w:val="Основной шрифт абзаца"/>
    <w:qFormat/>
  </w:style>
  <w:style w:type="character" w:styleId="641">
    <w:name w:val="Заголовок 1 Знак"/>
    <w:basedOn w:val="640"/>
    <w:qFormat/>
    <w:rPr>
      <w:rFonts w:ascii="Times New Roman" w:hAnsi="Times New Roman" w:eastAsia="Times New Roman" w:cs="Times New Roman"/>
      <w:b/>
      <w:bCs/>
      <w:sz w:val="48"/>
      <w:szCs w:val="48"/>
    </w:rPr>
  </w:style>
  <w:style w:type="character" w:styleId="642">
    <w:name w:val="Hyperlink"/>
    <w:basedOn w:val="640"/>
    <w:rPr>
      <w:color w:val="0000ff"/>
      <w:u w:val="single"/>
    </w:rPr>
  </w:style>
  <w:style w:type="character" w:styleId="643">
    <w:name w:val="views-num"/>
    <w:basedOn w:val="640"/>
    <w:qFormat/>
  </w:style>
  <w:style w:type="character" w:styleId="644">
    <w:name w:val="Strong"/>
    <w:basedOn w:val="640"/>
    <w:qFormat/>
    <w:rPr>
      <w:b/>
      <w:bCs/>
    </w:rPr>
  </w:style>
  <w:style w:type="character" w:styleId="645">
    <w:name w:val="Emphasis"/>
    <w:basedOn w:val="640"/>
    <w:qFormat/>
    <w:rPr>
      <w:i/>
      <w:iCs/>
    </w:rPr>
  </w:style>
  <w:style w:type="paragraph" w:styleId="646">
    <w:name w:val="Heading"/>
    <w:basedOn w:val="626"/>
    <w:next w:val="647"/>
    <w:qFormat/>
    <w:pPr>
      <w:keepNext/>
      <w:spacing w:before="240" w:after="120"/>
    </w:pPr>
    <w:rPr>
      <w:rFonts w:ascii="Arial" w:hAnsi="Arial" w:eastAsia="DejaVu Sans" w:cs="DejaVu Sans"/>
      <w:sz w:val="28"/>
      <w:szCs w:val="28"/>
    </w:rPr>
  </w:style>
  <w:style w:type="paragraph" w:styleId="647">
    <w:name w:val="Body Text"/>
    <w:basedOn w:val="626"/>
    <w:pPr>
      <w:spacing w:before="0" w:after="140" w:line="276" w:lineRule="auto"/>
    </w:pPr>
  </w:style>
  <w:style w:type="paragraph" w:styleId="648">
    <w:name w:val="List"/>
    <w:basedOn w:val="647"/>
  </w:style>
  <w:style w:type="paragraph" w:styleId="649">
    <w:name w:val="Caption"/>
    <w:basedOn w:val="626"/>
    <w:qFormat/>
    <w:pPr>
      <w:spacing w:before="120" w:after="120"/>
      <w:suppressLineNumbers/>
    </w:pPr>
    <w:rPr>
      <w:i/>
      <w:iCs/>
      <w:sz w:val="24"/>
      <w:szCs w:val="24"/>
    </w:rPr>
  </w:style>
  <w:style w:type="paragraph" w:styleId="650">
    <w:name w:val="Index"/>
    <w:basedOn w:val="626"/>
    <w:qFormat/>
    <w:pPr>
      <w:suppressLineNumbers/>
    </w:pPr>
  </w:style>
  <w:style w:type="paragraph" w:styleId="651">
    <w:name w:val="Обычный (веб)"/>
    <w:basedOn w:val="626"/>
    <w:qFormat/>
    <w:pPr>
      <w:spacing w:before="280" w:after="280" w:line="240" w:lineRule="auto"/>
    </w:pPr>
    <w:rPr>
      <w:rFonts w:ascii="Times New Roman" w:hAnsi="Times New Roman" w:eastAsia="Times New Roman" w:cs="Times New Roman"/>
      <w:sz w:val="24"/>
      <w:szCs w:val="24"/>
    </w:rPr>
  </w:style>
  <w:style w:type="numbering" w:styleId="652">
    <w:name w:val="WW8Num1"/>
    <w:qFormat/>
  </w:style>
  <w:style w:type="numbering" w:styleId="653">
    <w:name w:val="WW8Num2"/>
    <w:qFormat/>
  </w:style>
  <w:style w:type="numbering" w:styleId="654">
    <w:name w:val="WW8Num3"/>
    <w:qFormat/>
  </w:style>
  <w:style w:type="numbering" w:styleId="655">
    <w:name w:val="WW8Num4"/>
    <w:qFormat/>
  </w:style>
  <w:style w:type="character" w:styleId="1034" w:default="1">
    <w:name w:val="Default Paragraph Font"/>
    <w:uiPriority w:val="1"/>
    <w:semiHidden/>
    <w:unhideWhenUsed/>
  </w:style>
  <w:style w:type="numbering" w:styleId="1035" w:default="1">
    <w:name w:val="No List"/>
    <w:uiPriority w:val="99"/>
    <w:semiHidden/>
    <w:unhideWhenUsed/>
  </w:style>
  <w:style w:type="table" w:styleId="103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dc:creator>
  <cp:keywords/>
  <dc:description/>
  <dc:language>en-US</dc:language>
  <cp:lastModifiedBy>Айнур Рустамова</cp:lastModifiedBy>
  <cp:revision>2</cp:revision>
  <dcterms:created xsi:type="dcterms:W3CDTF">2016-03-06T22:24:00Z</dcterms:created>
  <dcterms:modified xsi:type="dcterms:W3CDTF">2024-07-18T16:05:55Z</dcterms:modified>
</cp:coreProperties>
</file>