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Направленность пособия: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развитие у детей дошкольного возраста музыкальности, чувства ритма, внутреннего слуха, творческого воображения, создание положительно-эмоционального фона на занятии.</w:t>
      </w:r>
    </w:p>
    <w:p w14:paraId="0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Предназначение: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Предназначено для детей от 2,5 до 7 лет.</w:t>
      </w:r>
    </w:p>
    <w:p w14:paraId="0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Вид: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практический, рассортирован по разделам, в каждый из которых входят упражнения различной степени сложности.</w:t>
      </w:r>
    </w:p>
    <w:p w14:paraId="0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Описание пособия: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Представляет собой футляр, содержание которого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постоянно обновляется и усовершенствуется.</w:t>
      </w:r>
    </w:p>
    <w:p w14:paraId="0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Актуальность: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Рано или поздно каждый сознательный родитель сталкивается с необходимостью музыкального развития своего ребенка. И тогда перед ним возникает вопрос: а что оно даст моему ребенку? Когда говорят о способностях человека, то имеют в виду его возможности в той или иной деятельности.</w:t>
      </w:r>
    </w:p>
    <w:p w14:paraId="0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Педагоги-музыканты пришли к выводу, что задатки музыкальной деятельности (т.е. физические особенности строения организма, например, органов слуха или речевого аппарата) имеются у каждого. Именно они составляют основу развития музыкальных способностей.</w:t>
      </w:r>
    </w:p>
    <w:p w14:paraId="0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Что же касается отсутствия каких бы то ни было музыкальных способностей у ребенка лишь на том основании, что таковых не имеется ни у кого из родственников, то, поверьте, это большое заблуждение!</w:t>
      </w:r>
    </w:p>
    <w:p w14:paraId="0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Так как музыкальное искусство – искусство универсальное, проникающее во многие области человеческого бытия, то через занятия музыкальной деятельностью можно влиять на решение многих проблем в развитии речи, формировании внимания, развития памяти, воображения, фантазии.</w:t>
      </w:r>
    </w:p>
    <w:p w14:paraId="0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Поэтому представленная мною разработка очень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актуальна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 наше время.</w:t>
      </w:r>
    </w:p>
    <w:p w14:paraId="0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0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Цель: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Обобщение творческих методов и приемов в развитии музыкальных способностей детей дошкольного возраста.</w:t>
      </w:r>
    </w:p>
    <w:p w14:paraId="0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Задачи: представлены на экране.</w:t>
      </w:r>
    </w:p>
    <w:p w14:paraId="0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Ожидаемый результат:</w:t>
      </w:r>
    </w:p>
    <w:p w14:paraId="0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14:paraId="0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Формы работы: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Групповые, подгрупповые и индивидуальные.</w:t>
      </w:r>
    </w:p>
    <w:p w14:paraId="1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Основные достоинства пособия: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Мобильность, доступность, игровая ситуация перед каждым занятием, многофункциональность.</w:t>
      </w:r>
    </w:p>
    <w:p w14:paraId="11000000">
      <w:pPr>
        <w:spacing w:after="150" w:before="0"/>
        <w:ind w:firstLine="0" w:left="0" w:right="0"/>
        <w:jc w:val="righ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Музыка – универсальный язык человечества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</w:t>
      </w:r>
    </w:p>
    <w:p w14:paraId="12000000">
      <w:pPr>
        <w:spacing w:after="150" w:before="0"/>
        <w:ind w:firstLine="0" w:left="0" w:right="0"/>
        <w:jc w:val="righ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Генри Лонгфелло</w:t>
      </w:r>
    </w:p>
    <w:p w14:paraId="1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Музыка очень нравится детям. Как известно, даже находясь в утробе матери, ребенок воспринимает музыку, испытывает ее воздействие.</w:t>
      </w:r>
    </w:p>
    <w:p w14:paraId="1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 только дети переступают порог музыкального зала, дети попадают в атмосферу таинственных звуков и чарующих движений.</w:t>
      </w:r>
    </w:p>
    <w:p w14:paraId="1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Первый вопрос, какой я задаю своим детям, это как вы думаете, что случится, если наступит тишина и исчезнут все звуки….</w:t>
      </w:r>
    </w:p>
    <w:p w14:paraId="1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 вы думаете, где можно услышат музыку?</w:t>
      </w:r>
    </w:p>
    <w:p w14:paraId="1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(В шелесте листвы, журчании ручейка, пении птиц…)</w:t>
      </w:r>
    </w:p>
    <w:p w14:paraId="1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Очень часто дети затрудняются правильно передать свои мысли, некоторым не хватает богатства словарного запаса и неумение передать словами свои эмоции.</w:t>
      </w:r>
    </w:p>
    <w:p w14:paraId="1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 настоящее время увеличилось количество детей с проблемами в психическом развитии. Многие дети испытывают неуверенность, трудность в общении со сверстниками и взрослыми. Они скованны в проявлении своих эмоций и чувств.</w:t>
      </w:r>
    </w:p>
    <w:p w14:paraId="1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У них наблюдается мышечная зажатость и напряженность. Им сложно преодолеть психологический барьер и при исполнении индивидуального задания.</w:t>
      </w:r>
    </w:p>
    <w:p w14:paraId="1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Другие же дети, напротив, проявляют несдержанность эмоциональных импульсов. Им сложно контролировать и регулировать свое поведение. Они проявляют нетерпимость к другим детям, акцентируют внимание на собственной персоне и пренебрегают правилами и установками.</w:t>
      </w:r>
    </w:p>
    <w:p w14:paraId="1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1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Звук живет в любом предмете.</w:t>
      </w:r>
    </w:p>
    <w:p w14:paraId="1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Сколько их – посмотри</w:t>
      </w:r>
    </w:p>
    <w:p w14:paraId="1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Звук - шутник, играя с нами,</w:t>
      </w:r>
    </w:p>
    <w:p w14:paraId="2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Любит прятаться внутри.</w:t>
      </w:r>
    </w:p>
    <w:p w14:paraId="2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Давайте прислушаемся, что же мы услышим?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(Дети озвучивают стихотворение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333333"/>
          <w:spacing w:val="0"/>
          <w:sz w:val="21"/>
          <w:highlight w:val="white"/>
        </w:rPr>
        <w:t>«Ранним утром»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).</w:t>
      </w:r>
    </w:p>
    <w:p w14:paraId="2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Ранним утром на рассвете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шух,шух,шух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(маракас)</w:t>
      </w:r>
    </w:p>
    <w:p w14:paraId="2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То ли аист, то ли ветер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шух,шух,шух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(маракас)</w:t>
      </w:r>
    </w:p>
    <w:p w14:paraId="2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Пролетел среди берёз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у-у-у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(бубен)</w:t>
      </w:r>
    </w:p>
    <w:p w14:paraId="2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 по лесу тут же слухи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ш-ш-ш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(бубенцы)</w:t>
      </w:r>
    </w:p>
    <w:p w14:paraId="2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Полетели, точно мухи,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з-з-з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(бубенцы)</w:t>
      </w:r>
    </w:p>
    <w:p w14:paraId="2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Покатился лесом гул -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гу-гу-гу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(металлофон)</w:t>
      </w:r>
    </w:p>
    <w:p w14:paraId="2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То спросонья лес вздохнул,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гу-гу-гу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(металлофон)</w:t>
      </w:r>
    </w:p>
    <w:p w14:paraId="2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 посыпалась роса.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кап-кап-кап-кап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(треугольник)</w:t>
      </w:r>
    </w:p>
    <w:p w14:paraId="2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Зазвучали голоса играют все инструменты</w:t>
      </w:r>
    </w:p>
    <w:p w14:paraId="2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Мелодекламация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декламация стихов или прозы, сопровождаемая музыкой. Использование данного приема позволяет работать над формированием правильного выдоха, высоты и силы голоса, его интонационной выразительности. Даёт возможность сформировать чёткое восприятие и воспроизведение мелодических рисунков фраз, логического и словестного ударения, ритмических и слогоритмических структур.</w:t>
      </w:r>
    </w:p>
    <w:p w14:paraId="2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Мелодекламация - чтение стихов или прозы под музыкыкальное сопровождение.</w:t>
      </w:r>
      <w:r>
        <w:br/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Начальным этапом мелодекламации является ритмодекламация. Давайте разбираться, что же это означает.</w:t>
      </w:r>
      <w:r>
        <w:br/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 мелодекламации стих напевается</w:t>
      </w:r>
    </w:p>
    <w:p w14:paraId="2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Заключение</w:t>
      </w:r>
    </w:p>
    <w:p w14:paraId="2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Вывод</w:t>
      </w:r>
    </w:p>
    <w:p w14:paraId="3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Влияние музыки на здоровье человека – общепризнанный факт. Все элементы музыкальной выразительности (мелодия, ритм, гармония, тембр) отражающие содержание музыкального произведения, воспринимаются человеком через органы чувств, воздействуя на различные функции и системы его организма.</w:t>
      </w:r>
    </w:p>
    <w:p w14:paraId="3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 данным исследователей «танцы и танцевальные движения оказывают благотворное влияние на сердечно – сосудистую, дыхательную и нервную системы организма, позволяют поддерживать гибкость позвоночника, содействуют подвижности суставов и развивают выносливость». Они способствуют формированию правильной осанки, красивой походки, плавности движений.</w:t>
      </w:r>
    </w:p>
    <w:p w14:paraId="3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 помощью танцевальных движений можно воспитывать внимание, память, умение ориентироваться во времени и в пространстве, координации движений.</w:t>
      </w:r>
    </w:p>
    <w:p w14:paraId="3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Таким образом, музыка и танец имеют большое оздоровительное значение для коррекции и профилактики различных заболеваний у детей дошкольного возраста.</w:t>
      </w:r>
    </w:p>
    <w:p w14:paraId="3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Заключение</w:t>
      </w:r>
    </w:p>
    <w:p w14:paraId="3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Наша память сохраняет</w:t>
      </w:r>
    </w:p>
    <w:p w14:paraId="3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10% из того, что мы слышим;</w:t>
      </w:r>
    </w:p>
    <w:p w14:paraId="3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50% из того, что мы видим;</w:t>
      </w:r>
    </w:p>
    <w:p w14:paraId="3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90% из того, что мы делаем.</w:t>
      </w:r>
    </w:p>
    <w:p w14:paraId="3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Желаю успехов!</w:t>
      </w:r>
    </w:p>
    <w:p w14:paraId="3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2024-07-15T11:14:48Z</dcterms:modified>
</cp:coreProperties>
</file>