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6" w:rsidRDefault="00057C6B">
      <w:pP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  <w:t>«</w:t>
      </w:r>
      <w:hyperlink r:id="rId4" w:tooltip="Путешествие в прошлое, история предметов" w:history="1">
        <w:r>
          <w:rPr>
            <w:rStyle w:val="a4"/>
            <w:rFonts w:ascii="Arial" w:hAnsi="Arial" w:cs="Arial"/>
            <w:b/>
            <w:bCs/>
            <w:i/>
            <w:iCs/>
            <w:color w:val="0088BB"/>
            <w:sz w:val="19"/>
            <w:szCs w:val="19"/>
            <w:u w:val="none"/>
            <w:bdr w:val="none" w:sz="0" w:space="0" w:color="auto" w:frame="1"/>
          </w:rPr>
          <w:t>Путешествие в прошлое</w:t>
        </w:r>
      </w:hyperlink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  <w:t xml:space="preserve">» </w:t>
      </w:r>
    </w:p>
    <w:p w:rsidR="00057C6B" w:rsidRDefault="00057C6B">
      <w:pPr>
        <w:rPr>
          <w:rFonts w:ascii="Arial" w:hAnsi="Arial" w:cs="Arial"/>
          <w:b/>
          <w:color w:val="111111"/>
          <w:sz w:val="19"/>
          <w:szCs w:val="19"/>
          <w:shd w:val="clear" w:color="auto" w:fill="FFFFFF"/>
        </w:rPr>
      </w:pPr>
      <w:r w:rsidRPr="00057C6B">
        <w:rPr>
          <w:rFonts w:ascii="Arial" w:hAnsi="Arial" w:cs="Arial"/>
          <w:b/>
          <w:color w:val="111111"/>
          <w:sz w:val="19"/>
          <w:szCs w:val="19"/>
          <w:u w:val="single"/>
          <w:bdr w:val="none" w:sz="0" w:space="0" w:color="auto" w:frame="1"/>
          <w:shd w:val="clear" w:color="auto" w:fill="FFFFFF"/>
        </w:rPr>
        <w:t>Цель</w:t>
      </w:r>
      <w:r w:rsidRPr="00057C6B">
        <w:rPr>
          <w:rFonts w:ascii="Arial" w:hAnsi="Arial" w:cs="Arial"/>
          <w:b/>
          <w:color w:val="111111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Дать представление о первобытном человеке. О быте и </w:t>
      </w:r>
      <w:r w:rsidRPr="00057C6B">
        <w:rPr>
          <w:rStyle w:val="a3"/>
          <w:rFonts w:ascii="Arial" w:hAnsi="Arial" w:cs="Arial"/>
          <w:b w:val="0"/>
          <w:color w:val="111111"/>
          <w:sz w:val="19"/>
          <w:szCs w:val="19"/>
          <w:bdr w:val="none" w:sz="0" w:space="0" w:color="auto" w:frame="1"/>
          <w:shd w:val="clear" w:color="auto" w:fill="FFFFFF"/>
        </w:rPr>
        <w:t>занятиях древних людей</w:t>
      </w:r>
      <w:r w:rsidRPr="00057C6B">
        <w:rPr>
          <w:rFonts w:ascii="Arial" w:hAnsi="Arial" w:cs="Arial"/>
          <w:b/>
          <w:color w:val="111111"/>
          <w:sz w:val="19"/>
          <w:szCs w:val="19"/>
          <w:shd w:val="clear" w:color="auto" w:fill="FFFFFF"/>
        </w:rPr>
        <w:t>.</w:t>
      </w:r>
    </w:p>
    <w:p w:rsidR="00057C6B" w:rsidRDefault="00057C6B">
      <w:pPr>
        <w:rPr>
          <w:rFonts w:ascii="Arial" w:hAnsi="Arial" w:cs="Arial"/>
          <w:b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111111"/>
          <w:sz w:val="19"/>
          <w:szCs w:val="19"/>
          <w:shd w:val="clear" w:color="auto" w:fill="FFFFFF"/>
        </w:rPr>
        <w:t>Задачи: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 </w:t>
      </w:r>
      <w:r w:rsidRPr="00057C6B">
        <w:rPr>
          <w:rStyle w:val="a3"/>
          <w:rFonts w:ascii="Arial" w:hAnsi="Arial" w:cs="Arial"/>
          <w:b w:val="0"/>
          <w:color w:val="111111"/>
          <w:sz w:val="19"/>
          <w:szCs w:val="19"/>
          <w:bdr w:val="none" w:sz="0" w:space="0" w:color="auto" w:frame="1"/>
        </w:rPr>
        <w:t>познакомить детей</w:t>
      </w:r>
      <w:r>
        <w:rPr>
          <w:rFonts w:ascii="Arial" w:hAnsi="Arial" w:cs="Arial"/>
          <w:color w:val="111111"/>
          <w:sz w:val="19"/>
          <w:szCs w:val="19"/>
        </w:rPr>
        <w:t> с внешним обликом и бытом первобытного человека (с важными достижениями первобытного человека-овладение речью, умение добывать огонь, земледелием, приручением животных, наскальной живописью;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расширить словарный запас, введение новых слов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(вождь, племя, рубило, дротик)</w:t>
      </w:r>
      <w:r>
        <w:rPr>
          <w:rFonts w:ascii="Arial" w:hAnsi="Arial" w:cs="Arial"/>
          <w:color w:val="111111"/>
          <w:sz w:val="19"/>
          <w:szCs w:val="19"/>
        </w:rPr>
        <w:t>;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развитие связной речи, словотворчество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(придумывание имен первобытных людей)</w:t>
      </w:r>
      <w:r>
        <w:rPr>
          <w:rFonts w:ascii="Arial" w:hAnsi="Arial" w:cs="Arial"/>
          <w:color w:val="111111"/>
          <w:sz w:val="19"/>
          <w:szCs w:val="19"/>
        </w:rPr>
        <w:t>;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развитие воображения, фантазии и логического мышления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путем</w:t>
      </w:r>
      <w:r>
        <w:rPr>
          <w:rFonts w:ascii="Arial" w:hAnsi="Arial" w:cs="Arial"/>
          <w:color w:val="111111"/>
          <w:sz w:val="19"/>
          <w:szCs w:val="19"/>
        </w:rPr>
        <w:t> создания проблемной ситуации;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-развитие причинно-следственного мышления, ретроспективного взгляда на развитие человека;</w:t>
      </w:r>
    </w:p>
    <w:p w:rsidR="00057C6B" w:rsidRDefault="00057C6B">
      <w:pPr>
        <w:rPr>
          <w:rFonts w:ascii="Arial" w:hAnsi="Arial" w:cs="Arial"/>
          <w:b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</w:pPr>
      <w:r w:rsidRPr="00057C6B">
        <w:rPr>
          <w:rFonts w:ascii="Arial" w:hAnsi="Arial" w:cs="Arial"/>
          <w:b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  <w:t>Ход занятия.</w:t>
      </w:r>
    </w:p>
    <w:p w:rsidR="00057C6B" w:rsidRDefault="00057C6B" w:rsidP="00057C6B">
      <w:pPr>
        <w:rPr>
          <w:rFonts w:ascii="Arial" w:hAnsi="Arial" w:cs="Arial"/>
          <w:b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  <w:t>Воспитатель:</w:t>
      </w:r>
    </w:p>
    <w:p w:rsidR="00057C6B" w:rsidRPr="00057C6B" w:rsidRDefault="00057C6B" w:rsidP="00057C6B">
      <w:pPr>
        <w:rPr>
          <w:rFonts w:ascii="Arial" w:hAnsi="Arial" w:cs="Arial"/>
          <w:b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19"/>
          <w:szCs w:val="19"/>
        </w:rPr>
        <w:t>- Ребята, как можно назвать время, в котором мы с вами живем?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(Настоящее)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А как будет называться время о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прошедших событиях</w:t>
      </w:r>
      <w:r>
        <w:rPr>
          <w:rFonts w:ascii="Arial" w:hAnsi="Arial" w:cs="Arial"/>
          <w:color w:val="111111"/>
          <w:sz w:val="19"/>
          <w:szCs w:val="19"/>
        </w:rPr>
        <w:t>?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</w:t>
      </w:r>
      <w:r>
        <w:rPr>
          <w:rStyle w:val="a3"/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Прошлое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)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Ребята, а возможно человеку оказаться в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прошлом</w:t>
      </w:r>
      <w:r>
        <w:rPr>
          <w:rFonts w:ascii="Arial" w:hAnsi="Arial" w:cs="Arial"/>
          <w:color w:val="111111"/>
          <w:sz w:val="19"/>
          <w:szCs w:val="19"/>
        </w:rPr>
        <w:t>?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(нет)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-Почему вы так думаете?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(Время движется в одну сторону, назад его повернуть нельзя)</w:t>
      </w:r>
      <w:r>
        <w:rPr>
          <w:rFonts w:ascii="Arial" w:hAnsi="Arial" w:cs="Arial"/>
          <w:color w:val="111111"/>
          <w:sz w:val="19"/>
          <w:szCs w:val="19"/>
        </w:rPr>
        <w:t>.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-А что нам может помочь вернуться в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прошлое</w:t>
      </w:r>
      <w:r>
        <w:rPr>
          <w:rFonts w:ascii="Arial" w:hAnsi="Arial" w:cs="Arial"/>
          <w:color w:val="111111"/>
          <w:sz w:val="19"/>
          <w:szCs w:val="19"/>
        </w:rPr>
        <w:t>?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(рассуждение </w:t>
      </w:r>
      <w:r>
        <w:rPr>
          <w:rStyle w:val="a3"/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)</w:t>
      </w:r>
    </w:p>
    <w:p w:rsidR="00057C6B" w:rsidRPr="00057C6B" w:rsidRDefault="00057C6B" w:rsidP="00057C6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19"/>
          <w:szCs w:val="19"/>
        </w:rPr>
        <w:t>- Давайте отправимся в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путешествие на Машине времени</w:t>
      </w:r>
      <w:r>
        <w:rPr>
          <w:rFonts w:ascii="Arial" w:hAnsi="Arial" w:cs="Arial"/>
          <w:color w:val="111111"/>
          <w:sz w:val="19"/>
          <w:szCs w:val="19"/>
        </w:rPr>
        <w:t>. А отправимся мы с вами в далекое-далекое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прошлое</w:t>
      </w:r>
      <w:r>
        <w:rPr>
          <w:rFonts w:ascii="Arial" w:hAnsi="Arial" w:cs="Arial"/>
          <w:color w:val="111111"/>
          <w:sz w:val="19"/>
          <w:szCs w:val="19"/>
        </w:rPr>
        <w:t xml:space="preserve"> на </w:t>
      </w:r>
      <w:r w:rsidRPr="00057C6B">
        <w:rPr>
          <w:rFonts w:ascii="Arial" w:hAnsi="Arial" w:cs="Arial"/>
          <w:color w:val="111111"/>
          <w:sz w:val="20"/>
          <w:szCs w:val="20"/>
        </w:rPr>
        <w:t>несколько  веков назад. Нас с вами ждут удивительные приключения.</w:t>
      </w:r>
    </w:p>
    <w:p w:rsidR="00057C6B" w:rsidRP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57C6B">
        <w:rPr>
          <w:rFonts w:ascii="Arial" w:hAnsi="Arial" w:cs="Arial"/>
          <w:color w:val="111111"/>
          <w:sz w:val="20"/>
          <w:szCs w:val="20"/>
        </w:rPr>
        <w:t>Чтобы включить нашу машину времени, нам нужно знать код. Кодом будет слово, разгадав которое, мы запустим вход Машину времени и узнаем, кто нас встретит в </w:t>
      </w:r>
      <w:r w:rsidRPr="00057C6B"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</w:rPr>
        <w:t>прошлом</w:t>
      </w:r>
      <w:r w:rsidRPr="00057C6B">
        <w:rPr>
          <w:rFonts w:ascii="Arial" w:hAnsi="Arial" w:cs="Arial"/>
          <w:color w:val="111111"/>
          <w:sz w:val="20"/>
          <w:szCs w:val="20"/>
        </w:rPr>
        <w:t>.</w:t>
      </w:r>
    </w:p>
    <w:p w:rsidR="00057C6B" w:rsidRPr="00057C6B" w:rsidRDefault="00057C6B" w:rsidP="00057C6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057C6B" w:rsidRDefault="00057C6B">
      <w:pPr>
        <w:rPr>
          <w:rFonts w:ascii="Arial" w:hAnsi="Arial" w:cs="Arial"/>
          <w:b/>
          <w:iCs/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111111"/>
          <w:sz w:val="20"/>
          <w:szCs w:val="20"/>
          <w:bdr w:val="none" w:sz="0" w:space="0" w:color="auto" w:frame="1"/>
          <w:shd w:val="clear" w:color="auto" w:fill="FFFFFF"/>
        </w:rPr>
        <w:t>Отгадать загадку.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1 буква в этом слове будет та, какой звук слышится на первом месте в слове ЧАСЫ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2 буква будет та, какой звук слышится после звука 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Р</w:t>
      </w:r>
      <w:proofErr w:type="gramEnd"/>
      <w:r>
        <w:rPr>
          <w:rFonts w:ascii="Arial" w:hAnsi="Arial" w:cs="Arial"/>
          <w:color w:val="111111"/>
          <w:sz w:val="19"/>
          <w:szCs w:val="19"/>
        </w:rPr>
        <w:t xml:space="preserve"> в слове ВРЕМЯ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3 буква та, которая слышится после звука М в слове ЗЕМЛЯ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4 букв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а-</w:t>
      </w:r>
      <w:proofErr w:type="gramEnd"/>
      <w:r>
        <w:rPr>
          <w:rFonts w:ascii="Arial" w:hAnsi="Arial" w:cs="Arial"/>
          <w:color w:val="111111"/>
          <w:sz w:val="19"/>
          <w:szCs w:val="19"/>
        </w:rPr>
        <w:t xml:space="preserve"> это тот звук, который стоит на последнем месте в слове ЛИЦО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5 буква та, какой звук стоит на первом месте в слове ВОЗРАСТ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6 буква та, какой звук слышится после звука</w:t>
      </w:r>
      <w:proofErr w:type="gramStart"/>
      <w:r>
        <w:rPr>
          <w:rFonts w:ascii="Arial" w:hAnsi="Arial" w:cs="Arial"/>
          <w:color w:val="111111"/>
          <w:sz w:val="19"/>
          <w:szCs w:val="19"/>
        </w:rPr>
        <w:t xml:space="preserve"> В</w:t>
      </w:r>
      <w:proofErr w:type="gramEnd"/>
      <w:r>
        <w:rPr>
          <w:rFonts w:ascii="Arial" w:hAnsi="Arial" w:cs="Arial"/>
          <w:color w:val="11111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в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слове ВЕК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7 буква в этом слове та, какой звук стоит вторым в слове СКЕЛЕТ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Какое слово у нас получилось? ЧЕЛОВЕК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Слайд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1</w:t>
      </w:r>
      <w:proofErr w:type="gramEnd"/>
      <w:r>
        <w:rPr>
          <w:rFonts w:ascii="Arial" w:hAnsi="Arial" w:cs="Arial"/>
          <w:color w:val="111111"/>
          <w:sz w:val="19"/>
          <w:szCs w:val="19"/>
        </w:rPr>
        <w:t>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-Давным-давно это было. На нашей зеленой и цветущей планете, где уже жили разные животные и птицы, появился человек. Откуда он появился? Произошел ли от обезьян, прилетел ли из космоса – мы не знаем. Ног он все-таки появился.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мы с вами оказались на опушке густого, непроходимого леса. Рядом с нами заросли сладкого тростника. Вдруг из леса выходят странные существа. Посмотрите на них.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Слайд 2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Как они выглядят?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(высказывания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19"/>
          <w:szCs w:val="19"/>
        </w:rPr>
        <w:t>; тело покрыто шерстью, похоже на обезьяну, передвигается на двух ногах)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У этого существа не было острых зубов, когтей, но он был быстр и ловок.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На кого похоже это существо?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lastRenderedPageBreak/>
        <w:t>(рассуждение </w:t>
      </w:r>
      <w:r>
        <w:rPr>
          <w:rStyle w:val="a3"/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 – на обезьяну и на человека)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А на кого больше?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(на животное)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- Значит это все-таки обезьяна, которая похожа на человека. Такую обезьяну ученые назвали 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ЧЕЛОВЕКОПОДОБНАЯ</w:t>
      </w:r>
      <w:proofErr w:type="gramEnd"/>
      <w:r>
        <w:rPr>
          <w:rFonts w:ascii="Arial" w:hAnsi="Arial" w:cs="Arial"/>
          <w:color w:val="111111"/>
          <w:sz w:val="19"/>
          <w:szCs w:val="19"/>
        </w:rPr>
        <w:t>. Она была тем самым предком, от которого произошел человек.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Они не строили себе жилье, а устраивали ночлег в зарослях кустарников и на ветках деревьев.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Как вы думаете, а одежда им была нужна?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Заключение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-Мы с вами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познакомились с первыми людьми</w:t>
      </w:r>
      <w:r>
        <w:rPr>
          <w:rFonts w:ascii="Arial" w:hAnsi="Arial" w:cs="Arial"/>
          <w:color w:val="111111"/>
          <w:sz w:val="19"/>
          <w:szCs w:val="19"/>
        </w:rPr>
        <w:t>, живущими на Земле. Поэтому время, в котором они жили, называют ПЕРВОБЫТНЫМ.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На сегодня наше первобытное приключение заканчивается. Закрывайте глаза, наша машина времени отправляется назад в наше время. И мы снова окажемся мальчиками и девочками, живущими в нашем мире.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  <w:u w:val="single"/>
          <w:bdr w:val="none" w:sz="0" w:space="0" w:color="auto" w:frame="1"/>
        </w:rPr>
        <w:t>Итог</w:t>
      </w:r>
      <w:r>
        <w:rPr>
          <w:rFonts w:ascii="Arial" w:hAnsi="Arial" w:cs="Arial"/>
          <w:color w:val="111111"/>
          <w:sz w:val="19"/>
          <w:szCs w:val="19"/>
        </w:rPr>
        <w:t>: Как назывались люди, в которых мы с вами превращались </w:t>
      </w:r>
      <w:r>
        <w:rPr>
          <w:rFonts w:ascii="Arial" w:hAnsi="Arial" w:cs="Arial"/>
          <w:i/>
          <w:iCs/>
          <w:color w:val="111111"/>
          <w:sz w:val="19"/>
          <w:szCs w:val="19"/>
          <w:bdr w:val="none" w:sz="0" w:space="0" w:color="auto" w:frame="1"/>
        </w:rPr>
        <w:t>(ПЕРВОБЫТНЫЕ)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-Во что они одевались?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Что ели?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На кого охотились?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-А где жили?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-Как добывали огонь?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-Хотели бы вы пожить в те времена?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-Понравилось ли вам наше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19"/>
          <w:szCs w:val="19"/>
        </w:rPr>
        <w:t>?</w:t>
      </w:r>
    </w:p>
    <w:p w:rsidR="00057C6B" w:rsidRDefault="00057C6B" w:rsidP="00057C6B">
      <w:pPr>
        <w:pStyle w:val="a5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-Что больше всего запомнилось?</w:t>
      </w:r>
    </w:p>
    <w:p w:rsidR="00057C6B" w:rsidRDefault="00057C6B" w:rsidP="00057C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В следующий раз мы обязательно посетим людей </w:t>
      </w:r>
      <w:r>
        <w:rPr>
          <w:rStyle w:val="a3"/>
          <w:rFonts w:ascii="Arial" w:hAnsi="Arial" w:cs="Arial"/>
          <w:color w:val="111111"/>
          <w:sz w:val="19"/>
          <w:szCs w:val="19"/>
          <w:bdr w:val="none" w:sz="0" w:space="0" w:color="auto" w:frame="1"/>
        </w:rPr>
        <w:t>прошлого и узнаем</w:t>
      </w:r>
      <w:r>
        <w:rPr>
          <w:rFonts w:ascii="Arial" w:hAnsi="Arial" w:cs="Arial"/>
          <w:color w:val="111111"/>
          <w:sz w:val="19"/>
          <w:szCs w:val="19"/>
        </w:rPr>
        <w:t>, чему же они еще научились.</w:t>
      </w:r>
    </w:p>
    <w:p w:rsidR="00057C6B" w:rsidRDefault="00057C6B" w:rsidP="00FA2919">
      <w:pPr>
        <w:pStyle w:val="a5"/>
        <w:shd w:val="clear" w:color="auto" w:fill="FFFFFF"/>
        <w:spacing w:before="161" w:beforeAutospacing="0" w:after="161" w:afterAutospacing="0"/>
        <w:ind w:firstLine="360"/>
        <w:jc w:val="center"/>
        <w:rPr>
          <w:rFonts w:ascii="Arial" w:hAnsi="Arial" w:cs="Arial"/>
          <w:color w:val="111111"/>
          <w:sz w:val="19"/>
          <w:szCs w:val="19"/>
        </w:rPr>
      </w:pPr>
    </w:p>
    <w:p w:rsidR="00057C6B" w:rsidRPr="00057C6B" w:rsidRDefault="00057C6B">
      <w:pPr>
        <w:rPr>
          <w:rFonts w:ascii="Arial" w:hAnsi="Arial" w:cs="Arial"/>
          <w:iCs/>
          <w:color w:val="111111"/>
          <w:sz w:val="19"/>
          <w:szCs w:val="19"/>
          <w:bdr w:val="none" w:sz="0" w:space="0" w:color="auto" w:frame="1"/>
          <w:shd w:val="clear" w:color="auto" w:fill="FFFFFF"/>
        </w:rPr>
      </w:pPr>
    </w:p>
    <w:p w:rsidR="00057C6B" w:rsidRDefault="00057C6B"/>
    <w:sectPr w:rsidR="00057C6B" w:rsidSect="0067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7C6B"/>
    <w:rsid w:val="00057C6B"/>
    <w:rsid w:val="00677886"/>
    <w:rsid w:val="00FA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C6B"/>
    <w:rPr>
      <w:b/>
      <w:bCs/>
    </w:rPr>
  </w:style>
  <w:style w:type="character" w:styleId="a4">
    <w:name w:val="Hyperlink"/>
    <w:basedOn w:val="a0"/>
    <w:uiPriority w:val="99"/>
    <w:semiHidden/>
    <w:unhideWhenUsed/>
    <w:rsid w:val="00057C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uteshestvie-v-prosh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2024-07-15T12:20:00Z</dcterms:created>
  <dcterms:modified xsi:type="dcterms:W3CDTF">2024-07-15T12:32:00Z</dcterms:modified>
</cp:coreProperties>
</file>