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4F4A" w:rsidRDefault="00F04F4A">
      <w:pPr>
        <w:rPr>
          <w:sz w:val="32"/>
          <w:szCs w:val="32"/>
        </w:rPr>
      </w:pPr>
    </w:p>
    <w:p w:rsidR="00F04F4A" w:rsidRPr="0034641C" w:rsidRDefault="0034641C">
      <w:pPr>
        <w:rPr>
          <w:b/>
          <w:color w:val="0F243E" w:themeColor="text2" w:themeShade="80"/>
          <w:sz w:val="36"/>
          <w:szCs w:val="36"/>
        </w:rPr>
      </w:pPr>
      <w:r w:rsidRPr="0034641C">
        <w:rPr>
          <w:b/>
          <w:color w:val="0F243E" w:themeColor="text2" w:themeShade="80"/>
          <w:sz w:val="36"/>
          <w:szCs w:val="36"/>
        </w:rPr>
        <w:t>Хлеб</w:t>
      </w:r>
      <w:r w:rsidR="00CD0DC0">
        <w:rPr>
          <w:b/>
          <w:color w:val="0F243E" w:themeColor="text2" w:themeShade="80"/>
          <w:sz w:val="36"/>
          <w:szCs w:val="36"/>
        </w:rPr>
        <w:t xml:space="preserve"> </w:t>
      </w:r>
      <w:r w:rsidR="0037018A" w:rsidRPr="0034641C">
        <w:rPr>
          <w:b/>
          <w:color w:val="0F243E" w:themeColor="text2" w:themeShade="80"/>
          <w:sz w:val="36"/>
          <w:szCs w:val="36"/>
        </w:rPr>
        <w:t xml:space="preserve">– </w:t>
      </w:r>
      <w:r w:rsidRPr="0034641C">
        <w:rPr>
          <w:b/>
          <w:color w:val="0F243E" w:themeColor="text2" w:themeShade="80"/>
          <w:sz w:val="36"/>
          <w:szCs w:val="36"/>
        </w:rPr>
        <w:t>всему голова!</w:t>
      </w:r>
    </w:p>
    <w:p w:rsidR="0037018A" w:rsidRPr="0034641C" w:rsidRDefault="0037018A">
      <w:pPr>
        <w:rPr>
          <w:b/>
          <w:color w:val="0F243E" w:themeColor="text2" w:themeShade="80"/>
          <w:sz w:val="36"/>
          <w:szCs w:val="36"/>
        </w:rPr>
      </w:pPr>
    </w:p>
    <w:p w:rsidR="0037018A" w:rsidRPr="0034641C" w:rsidRDefault="0037018A">
      <w:pPr>
        <w:rPr>
          <w:b/>
          <w:color w:val="0F243E" w:themeColor="text2" w:themeShade="80"/>
          <w:sz w:val="36"/>
          <w:szCs w:val="36"/>
        </w:rPr>
      </w:pPr>
    </w:p>
    <w:p w:rsidR="0037018A" w:rsidRPr="0034641C" w:rsidRDefault="0034641C">
      <w:pPr>
        <w:rPr>
          <w:b/>
          <w:color w:val="0F243E" w:themeColor="text2" w:themeShade="80"/>
          <w:sz w:val="36"/>
          <w:szCs w:val="36"/>
        </w:rPr>
      </w:pPr>
      <w:r w:rsidRPr="0034641C">
        <w:rPr>
          <w:b/>
          <w:color w:val="0F243E" w:themeColor="text2" w:themeShade="80"/>
          <w:sz w:val="36"/>
          <w:szCs w:val="36"/>
        </w:rPr>
        <w:t>Цель: расширить знания о хлебе</w:t>
      </w:r>
      <w:r w:rsidR="0037018A" w:rsidRPr="0034641C">
        <w:rPr>
          <w:b/>
          <w:color w:val="0F243E" w:themeColor="text2" w:themeShade="80"/>
          <w:sz w:val="36"/>
          <w:szCs w:val="36"/>
        </w:rPr>
        <w:t xml:space="preserve"> как составной части здорового образа жизни.</w:t>
      </w:r>
    </w:p>
    <w:p w:rsidR="0037018A" w:rsidRDefault="0037018A">
      <w:pPr>
        <w:rPr>
          <w:color w:val="FF0000"/>
          <w:sz w:val="32"/>
          <w:szCs w:val="32"/>
        </w:rPr>
      </w:pPr>
    </w:p>
    <w:p w:rsidR="0037018A" w:rsidRDefault="0037018A">
      <w:pPr>
        <w:rPr>
          <w:color w:val="FF0000"/>
          <w:sz w:val="32"/>
          <w:szCs w:val="32"/>
        </w:rPr>
      </w:pPr>
    </w:p>
    <w:p w:rsidR="0037018A" w:rsidRDefault="0037018A">
      <w:pPr>
        <w:rPr>
          <w:color w:val="FF0000"/>
          <w:sz w:val="32"/>
          <w:szCs w:val="32"/>
        </w:rPr>
      </w:pPr>
      <w:bookmarkStart w:id="0" w:name="_GoBack"/>
      <w:bookmarkEnd w:id="0"/>
    </w:p>
    <w:p w:rsidR="0037018A" w:rsidRDefault="0037018A">
      <w:pPr>
        <w:rPr>
          <w:color w:val="FF0000"/>
          <w:sz w:val="32"/>
          <w:szCs w:val="32"/>
        </w:rPr>
      </w:pPr>
    </w:p>
    <w:p w:rsidR="0037018A" w:rsidRDefault="0037018A">
      <w:pPr>
        <w:rPr>
          <w:i/>
          <w:sz w:val="32"/>
          <w:szCs w:val="32"/>
        </w:rPr>
      </w:pPr>
    </w:p>
    <w:p w:rsidR="00F04F4A" w:rsidRDefault="00F04F4A">
      <w:pPr>
        <w:rPr>
          <w:i/>
          <w:sz w:val="32"/>
          <w:szCs w:val="32"/>
        </w:rPr>
      </w:pPr>
    </w:p>
    <w:p w:rsidR="00CD0DC0" w:rsidRDefault="00CD0DC0" w:rsidP="00CD0DC0">
      <w:pPr>
        <w:rPr>
          <w:rFonts w:ascii="Verdana" w:hAnsi="Verdana"/>
          <w:color w:val="4F4F4F"/>
          <w:sz w:val="21"/>
          <w:szCs w:val="21"/>
        </w:rPr>
      </w:pPr>
      <w:r>
        <w:rPr>
          <w:noProof/>
          <w:color w:val="FF0000"/>
          <w:sz w:val="32"/>
          <w:szCs w:val="32"/>
        </w:rPr>
        <w:drawing>
          <wp:inline distT="0" distB="0" distL="0" distR="0">
            <wp:extent cx="2857500" cy="2533650"/>
            <wp:effectExtent l="0" t="0" r="0" b="0"/>
            <wp:docPr id="9" name="Рисунок 9" descr="C:\Users\сергей\AppData\Local\Microsoft\Windows\INetCache\Content.Word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C:\Users\сергей\AppData\Local\Microsoft\Windows\INetCache\Content.Word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DC0" w:rsidRDefault="00CD0DC0" w:rsidP="00CD0DC0">
      <w:pPr>
        <w:rPr>
          <w:rFonts w:ascii="Verdana" w:hAnsi="Verdana"/>
          <w:color w:val="4F4F4F"/>
          <w:sz w:val="21"/>
          <w:szCs w:val="21"/>
        </w:rPr>
      </w:pPr>
    </w:p>
    <w:p w:rsidR="00CD0DC0" w:rsidRDefault="00CD0DC0" w:rsidP="00CD0DC0">
      <w:pPr>
        <w:rPr>
          <w:rFonts w:ascii="Verdana" w:hAnsi="Verdana"/>
          <w:color w:val="4F4F4F"/>
          <w:sz w:val="21"/>
          <w:szCs w:val="21"/>
        </w:rPr>
      </w:pPr>
    </w:p>
    <w:p w:rsidR="00CD0DC0" w:rsidRDefault="00CD0DC0" w:rsidP="00CD0DC0">
      <w:pPr>
        <w:rPr>
          <w:rFonts w:ascii="Verdana" w:hAnsi="Verdana"/>
          <w:color w:val="4F4F4F"/>
          <w:sz w:val="21"/>
          <w:szCs w:val="21"/>
        </w:rPr>
      </w:pPr>
    </w:p>
    <w:p w:rsidR="00CD0DC0" w:rsidRDefault="00CD0DC0" w:rsidP="00CD0DC0">
      <w:pPr>
        <w:rPr>
          <w:rFonts w:ascii="Verdana" w:hAnsi="Verdana"/>
          <w:color w:val="4F4F4F"/>
          <w:sz w:val="21"/>
          <w:szCs w:val="21"/>
        </w:rPr>
      </w:pPr>
    </w:p>
    <w:p w:rsidR="00CD0DC0" w:rsidRDefault="00CD0DC0" w:rsidP="00CD0DC0">
      <w:pPr>
        <w:rPr>
          <w:rFonts w:ascii="Verdana" w:hAnsi="Verdana"/>
          <w:color w:val="4F4F4F"/>
          <w:sz w:val="21"/>
          <w:szCs w:val="21"/>
        </w:rPr>
      </w:pPr>
    </w:p>
    <w:p w:rsidR="00CD0DC0" w:rsidRDefault="00CD0DC0" w:rsidP="00CD0DC0">
      <w:pPr>
        <w:rPr>
          <w:rFonts w:ascii="Verdana" w:hAnsi="Verdana"/>
          <w:color w:val="4F4F4F"/>
          <w:sz w:val="21"/>
          <w:szCs w:val="21"/>
        </w:rPr>
      </w:pPr>
    </w:p>
    <w:p w:rsidR="00CD0DC0" w:rsidRDefault="00CD0DC0" w:rsidP="00CD0DC0">
      <w:pPr>
        <w:rPr>
          <w:rFonts w:ascii="Verdana" w:hAnsi="Verdana"/>
          <w:color w:val="4F4F4F"/>
          <w:sz w:val="21"/>
          <w:szCs w:val="21"/>
        </w:rPr>
      </w:pPr>
    </w:p>
    <w:p w:rsidR="0034641C" w:rsidRPr="00CD0DC0" w:rsidRDefault="0034641C" w:rsidP="00CD0DC0">
      <w:pPr>
        <w:rPr>
          <w:color w:val="00B050"/>
          <w:sz w:val="32"/>
          <w:szCs w:val="32"/>
        </w:rPr>
      </w:pPr>
      <w:r>
        <w:rPr>
          <w:rFonts w:ascii="Verdana" w:hAnsi="Verdana"/>
          <w:color w:val="4F4F4F"/>
          <w:sz w:val="21"/>
          <w:szCs w:val="21"/>
        </w:rPr>
        <w:lastRenderedPageBreak/>
        <w:t>Хлеб является важной частью сбалансированного рациона, т.к. содержит клетчатку, аминокислоты и витамины, необходимые нашему организму. Их содержание в хлебе может значительно различаться в зависимости от его вида, а также исходного сырья.</w:t>
      </w:r>
    </w:p>
    <w:p w:rsidR="0034641C" w:rsidRDefault="0034641C" w:rsidP="0034641C">
      <w:pPr>
        <w:pStyle w:val="a7"/>
        <w:shd w:val="clear" w:color="auto" w:fill="FFFFFF"/>
        <w:spacing w:before="0" w:beforeAutospacing="0" w:after="240" w:afterAutospacing="0"/>
        <w:jc w:val="both"/>
        <w:rPr>
          <w:rFonts w:ascii="Verdana" w:hAnsi="Verdana"/>
          <w:color w:val="4F4F4F"/>
          <w:sz w:val="21"/>
          <w:szCs w:val="21"/>
        </w:rPr>
      </w:pPr>
      <w:r>
        <w:rPr>
          <w:rFonts w:ascii="Verdana" w:hAnsi="Verdana"/>
          <w:color w:val="4F4F4F"/>
          <w:sz w:val="21"/>
          <w:szCs w:val="21"/>
        </w:rPr>
        <w:t>При грубом помоле зерна получается темная мука низких сортов, в ней сохранены важные питательные вещества, которые содержатся в отрубях, а изделия из нее содержат в 4 раза больше железа, нежели хлеб из муки первого или высшего сорта. Клетчатки, которая необходима для правильного пищеварения, в 5 раз больше в ржаном и хлебе из муки грубого помола, по сравнению с пшеничным хлебом из муки высшего сорта.</w:t>
      </w:r>
    </w:p>
    <w:p w:rsidR="0034641C" w:rsidRDefault="0034641C" w:rsidP="0034641C">
      <w:pPr>
        <w:pStyle w:val="a7"/>
        <w:shd w:val="clear" w:color="auto" w:fill="FFFFFF"/>
        <w:spacing w:before="0" w:beforeAutospacing="0" w:after="240" w:afterAutospacing="0"/>
        <w:jc w:val="both"/>
        <w:rPr>
          <w:rFonts w:ascii="Verdana" w:hAnsi="Verdana"/>
          <w:color w:val="4F4F4F"/>
          <w:sz w:val="21"/>
          <w:szCs w:val="21"/>
        </w:rPr>
      </w:pPr>
      <w:r>
        <w:rPr>
          <w:rFonts w:ascii="Verdana" w:hAnsi="Verdana"/>
          <w:color w:val="4F4F4F"/>
          <w:sz w:val="21"/>
          <w:szCs w:val="21"/>
        </w:rPr>
        <w:t>Мучные изделия содержат богатый состав микронутриентов: витаминов (В</w:t>
      </w:r>
      <w:proofErr w:type="gramStart"/>
      <w:r>
        <w:rPr>
          <w:rFonts w:ascii="Verdana" w:hAnsi="Verdana"/>
          <w:color w:val="4F4F4F"/>
          <w:sz w:val="21"/>
          <w:szCs w:val="21"/>
        </w:rPr>
        <w:t>1</w:t>
      </w:r>
      <w:proofErr w:type="gramEnd"/>
      <w:r>
        <w:rPr>
          <w:rFonts w:ascii="Verdana" w:hAnsi="Verdana"/>
          <w:color w:val="4F4F4F"/>
          <w:sz w:val="21"/>
          <w:szCs w:val="21"/>
        </w:rPr>
        <w:t>, В2, В6, РР, Е) и минералов (магний и железо). Витамины активно участвуют в обменных процессах. Их недостаток сказывается на состоянии отдельных органов и тканей, а также на важнейших функциях: рост, интеллектуальные и физические возможности, защитные функции организма.</w:t>
      </w:r>
    </w:p>
    <w:p w:rsidR="0034641C" w:rsidRDefault="0034641C" w:rsidP="0034641C">
      <w:pPr>
        <w:pStyle w:val="a7"/>
        <w:shd w:val="clear" w:color="auto" w:fill="FFFFFF"/>
        <w:spacing w:before="0" w:beforeAutospacing="0" w:after="240" w:afterAutospacing="0"/>
        <w:jc w:val="both"/>
        <w:rPr>
          <w:rFonts w:ascii="Verdana" w:hAnsi="Verdana"/>
          <w:color w:val="4F4F4F"/>
          <w:sz w:val="21"/>
          <w:szCs w:val="21"/>
        </w:rPr>
      </w:pPr>
      <w:r>
        <w:rPr>
          <w:rFonts w:ascii="Verdana" w:hAnsi="Verdana"/>
          <w:color w:val="4F4F4F"/>
          <w:sz w:val="21"/>
          <w:szCs w:val="21"/>
        </w:rPr>
        <w:t>Магний - природный транквилизатор и антистрессовый минерал, участвующий во многих процессах, происходящих в организме.</w:t>
      </w:r>
    </w:p>
    <w:p w:rsidR="0034641C" w:rsidRDefault="0034641C" w:rsidP="0034641C">
      <w:pPr>
        <w:pStyle w:val="a7"/>
        <w:shd w:val="clear" w:color="auto" w:fill="FFFFFF"/>
        <w:spacing w:before="0" w:beforeAutospacing="0" w:after="240" w:afterAutospacing="0"/>
        <w:jc w:val="both"/>
        <w:rPr>
          <w:rFonts w:ascii="Verdana" w:hAnsi="Verdana"/>
          <w:color w:val="4F4F4F"/>
          <w:sz w:val="21"/>
          <w:szCs w:val="21"/>
        </w:rPr>
      </w:pPr>
      <w:r>
        <w:rPr>
          <w:rFonts w:ascii="Verdana" w:hAnsi="Verdana"/>
          <w:color w:val="4F4F4F"/>
          <w:sz w:val="21"/>
          <w:szCs w:val="21"/>
        </w:rPr>
        <w:t>Железо необходимо для нормальной работы иммунной системы, так как участвует в процессе кроветворения, помогает усвоению витаминов, особенно группы В.</w:t>
      </w:r>
    </w:p>
    <w:p w:rsidR="00F04F4A" w:rsidRDefault="00CD0DC0">
      <w:pPr>
        <w:rPr>
          <w:i/>
          <w:sz w:val="32"/>
          <w:szCs w:val="32"/>
        </w:rPr>
      </w:pPr>
      <w:r>
        <w:rPr>
          <w:i/>
          <w:sz w:val="32"/>
          <w:szCs w:val="32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5pt;height:324pt">
            <v:imagedata r:id="rId7" o:title="333"/>
          </v:shape>
        </w:pict>
      </w:r>
    </w:p>
    <w:p w:rsidR="00F04F4A" w:rsidRDefault="00CD0DC0">
      <w:pPr>
        <w:rPr>
          <w:i/>
          <w:sz w:val="32"/>
          <w:szCs w:val="32"/>
        </w:rPr>
      </w:pPr>
      <w:r>
        <w:rPr>
          <w:i/>
          <w:sz w:val="32"/>
          <w:szCs w:val="32"/>
        </w:rPr>
        <w:pict>
          <v:shape id="_x0000_i1026" type="#_x0000_t75" style="width:225pt;height:186pt">
            <v:imagedata r:id="rId8" o:title="4"/>
          </v:shape>
        </w:pict>
      </w:r>
    </w:p>
    <w:p w:rsidR="00F04F4A" w:rsidRDefault="00F04F4A">
      <w:pPr>
        <w:rPr>
          <w:i/>
          <w:sz w:val="32"/>
          <w:szCs w:val="32"/>
        </w:rPr>
      </w:pPr>
    </w:p>
    <w:p w:rsidR="00F04F4A" w:rsidRDefault="00F04F4A">
      <w:pPr>
        <w:rPr>
          <w:i/>
          <w:sz w:val="32"/>
          <w:szCs w:val="32"/>
        </w:rPr>
      </w:pPr>
    </w:p>
    <w:p w:rsidR="00F04F4A" w:rsidRDefault="00CD0DC0">
      <w:pPr>
        <w:rPr>
          <w:i/>
          <w:sz w:val="32"/>
          <w:szCs w:val="32"/>
        </w:rPr>
      </w:pPr>
      <w:r>
        <w:rPr>
          <w:i/>
          <w:sz w:val="32"/>
          <w:szCs w:val="32"/>
        </w:rPr>
        <w:lastRenderedPageBreak/>
        <w:pict>
          <v:shape id="_x0000_i1027" type="#_x0000_t75" style="width:225pt;height:196.5pt">
            <v:imagedata r:id="rId9" o:title="1.1"/>
          </v:shape>
        </w:pict>
      </w:r>
    </w:p>
    <w:p w:rsidR="00F04F4A" w:rsidRDefault="00F04F4A">
      <w:pPr>
        <w:rPr>
          <w:i/>
          <w:sz w:val="32"/>
          <w:szCs w:val="32"/>
        </w:rPr>
      </w:pPr>
    </w:p>
    <w:p w:rsidR="00F04F4A" w:rsidRDefault="00F04F4A">
      <w:pPr>
        <w:rPr>
          <w:i/>
          <w:sz w:val="32"/>
          <w:szCs w:val="32"/>
        </w:rPr>
      </w:pPr>
    </w:p>
    <w:p w:rsidR="00F04F4A" w:rsidRDefault="00F04F4A">
      <w:pPr>
        <w:rPr>
          <w:i/>
          <w:sz w:val="32"/>
          <w:szCs w:val="32"/>
        </w:rPr>
      </w:pPr>
    </w:p>
    <w:p w:rsidR="00F04F4A" w:rsidRDefault="00CD0DC0">
      <w:pPr>
        <w:rPr>
          <w:i/>
          <w:sz w:val="32"/>
          <w:szCs w:val="32"/>
        </w:rPr>
      </w:pPr>
      <w:r>
        <w:rPr>
          <w:i/>
          <w:sz w:val="32"/>
          <w:szCs w:val="32"/>
        </w:rPr>
        <w:pict>
          <v:shape id="_x0000_i1028" type="#_x0000_t75" style="width:225pt;height:279pt">
            <v:imagedata r:id="rId10" o:title="222"/>
          </v:shape>
        </w:pict>
      </w:r>
    </w:p>
    <w:p w:rsidR="00F04F4A" w:rsidRDefault="00F04F4A">
      <w:pPr>
        <w:rPr>
          <w:sz w:val="32"/>
          <w:szCs w:val="32"/>
        </w:rPr>
      </w:pPr>
    </w:p>
    <w:p w:rsidR="00F04F4A" w:rsidRDefault="00F04F4A">
      <w:pPr>
        <w:rPr>
          <w:sz w:val="32"/>
          <w:szCs w:val="32"/>
        </w:rPr>
      </w:pPr>
    </w:p>
    <w:p w:rsidR="00F04F4A" w:rsidRDefault="00F04F4A">
      <w:pPr>
        <w:rPr>
          <w:sz w:val="32"/>
          <w:szCs w:val="32"/>
        </w:rPr>
      </w:pPr>
    </w:p>
    <w:p w:rsidR="00EB19DC" w:rsidRPr="00CD0DC0" w:rsidRDefault="0003293B">
      <w:r>
        <w:t>.</w:t>
      </w:r>
      <w:r w:rsidR="00EB19DC" w:rsidRPr="00251112">
        <w:rPr>
          <w:color w:val="403152" w:themeColor="accent4" w:themeShade="80"/>
          <w:sz w:val="32"/>
          <w:szCs w:val="32"/>
        </w:rPr>
        <w:t>ПРАВИЛЬНОЕ ПИТАНИЕ — ЗАЛОГ ЗДОРОВЬЯ ДОШКОЛЬНИКОВ</w:t>
      </w:r>
    </w:p>
    <w:p w:rsidR="00EB19DC" w:rsidRDefault="00EB19DC">
      <w:pPr>
        <w:rPr>
          <w:sz w:val="32"/>
          <w:szCs w:val="32"/>
        </w:rPr>
      </w:pPr>
    </w:p>
    <w:p w:rsidR="00F04F4A" w:rsidRDefault="00CD0DC0">
      <w:pPr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  <w:pict>
          <v:shape id="_x0000_i1029" type="#_x0000_t75" style="width:225pt;height:219.75pt">
            <v:imagedata r:id="rId11" o:title="1"/>
          </v:shape>
        </w:pict>
      </w:r>
    </w:p>
    <w:p w:rsidR="00F04F4A" w:rsidRDefault="00F04F4A">
      <w:pPr>
        <w:rPr>
          <w:color w:val="FF0000"/>
          <w:sz w:val="32"/>
          <w:szCs w:val="32"/>
        </w:rPr>
      </w:pPr>
    </w:p>
    <w:p w:rsidR="00F04F4A" w:rsidRDefault="00F04F4A">
      <w:pPr>
        <w:rPr>
          <w:color w:val="FF0000"/>
          <w:sz w:val="32"/>
          <w:szCs w:val="32"/>
        </w:rPr>
      </w:pPr>
    </w:p>
    <w:p w:rsidR="001F46BC" w:rsidRDefault="00CD0DC0">
      <w:pPr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  <w:pict>
          <v:shape id="_x0000_i1030" type="#_x0000_t75" style="width:225pt;height:185.25pt">
            <v:imagedata r:id="rId12" o:title="2.1"/>
          </v:shape>
        </w:pict>
      </w:r>
    </w:p>
    <w:p w:rsidR="00CD0DC0" w:rsidRPr="00DA0F90" w:rsidRDefault="00CD0DC0" w:rsidP="00CD0DC0">
      <w:pPr>
        <w:ind w:left="502"/>
        <w:rPr>
          <w:sz w:val="28"/>
          <w:szCs w:val="28"/>
        </w:rPr>
      </w:pPr>
    </w:p>
    <w:p w:rsidR="00CD0DC0" w:rsidRPr="00DA0F90" w:rsidRDefault="00CD0DC0" w:rsidP="00CD0DC0">
      <w:pPr>
        <w:ind w:left="502"/>
        <w:rPr>
          <w:color w:val="0F243E" w:themeColor="text2" w:themeShade="80"/>
          <w:sz w:val="32"/>
          <w:szCs w:val="32"/>
        </w:rPr>
      </w:pPr>
      <w:r w:rsidRPr="00DA0F90">
        <w:rPr>
          <w:color w:val="0F243E" w:themeColor="text2" w:themeShade="80"/>
          <w:sz w:val="32"/>
          <w:szCs w:val="32"/>
        </w:rPr>
        <w:t>Для того, чтобы ребенок не получал лишних калорий — следует ограничить потребление детьми хлебобулочных изделий из пшеничной муки высшего сорта.</w:t>
      </w:r>
    </w:p>
    <w:p w:rsidR="00CD0DC0" w:rsidRPr="00DA0F90" w:rsidRDefault="00CD0DC0" w:rsidP="00CD0DC0">
      <w:pPr>
        <w:ind w:left="502"/>
        <w:rPr>
          <w:color w:val="0F243E" w:themeColor="text2" w:themeShade="80"/>
          <w:sz w:val="32"/>
          <w:szCs w:val="32"/>
        </w:rPr>
      </w:pPr>
    </w:p>
    <w:p w:rsidR="00CD0DC0" w:rsidRPr="00DA0F90" w:rsidRDefault="00CD0DC0" w:rsidP="00CD0DC0">
      <w:pPr>
        <w:ind w:left="502"/>
        <w:rPr>
          <w:color w:val="0F243E" w:themeColor="text2" w:themeShade="80"/>
          <w:sz w:val="32"/>
          <w:szCs w:val="32"/>
        </w:rPr>
      </w:pPr>
      <w:r w:rsidRPr="00DA0F90">
        <w:rPr>
          <w:color w:val="0F243E" w:themeColor="text2" w:themeShade="80"/>
          <w:sz w:val="32"/>
          <w:szCs w:val="32"/>
        </w:rPr>
        <w:t>Предпочтение следует отдавать изделиям, в состав которых входит ржаная мука или пшеничная мука первого и второго сорта.</w:t>
      </w:r>
    </w:p>
    <w:p w:rsidR="00DA0F90" w:rsidRDefault="00DA0F90" w:rsidP="00CD0DC0">
      <w:pPr>
        <w:ind w:left="502"/>
        <w:rPr>
          <w:sz w:val="28"/>
          <w:szCs w:val="28"/>
        </w:rPr>
      </w:pPr>
    </w:p>
    <w:p w:rsidR="00DA0F90" w:rsidRPr="00DA0F90" w:rsidRDefault="00DA0F90" w:rsidP="00CD0DC0">
      <w:pPr>
        <w:ind w:left="502"/>
        <w:rPr>
          <w:sz w:val="28"/>
          <w:szCs w:val="28"/>
        </w:rPr>
      </w:pPr>
      <w:r>
        <w:rPr>
          <w:sz w:val="28"/>
          <w:szCs w:val="28"/>
        </w:rPr>
        <w:pict>
          <v:shape id="_x0000_i1031" type="#_x0000_t75" style="width:224.25pt;height:221.25pt">
            <v:imagedata r:id="rId13" o:title="111"/>
          </v:shape>
        </w:pict>
      </w:r>
    </w:p>
    <w:sectPr w:rsidR="00DA0F90" w:rsidRPr="00DA0F90">
      <w:pgSz w:w="16838" w:h="11906" w:orient="landscape"/>
      <w:pgMar w:top="360" w:right="458" w:bottom="360" w:left="540" w:header="709" w:footer="709" w:gutter="0"/>
      <w:cols w:num="3" w:space="708" w:equalWidth="0">
        <w:col w:w="4500" w:space="1080"/>
        <w:col w:w="4667" w:space="540"/>
        <w:col w:w="5053" w:space="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5E429F"/>
    <w:multiLevelType w:val="hybridMultilevel"/>
    <w:tmpl w:val="3B081942"/>
    <w:lvl w:ilvl="0" w:tplc="60447FD6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plc="AB2898B2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 w:tplc="576E82BA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 w:tplc="96C80516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plc="659ED52C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 w:tplc="8AFECFA0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 w:tplc="D10443E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plc="50D8D5A8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 w:tplc="2550E724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1">
    <w:nsid w:val="155A5C17"/>
    <w:multiLevelType w:val="hybridMultilevel"/>
    <w:tmpl w:val="34A02D4A"/>
    <w:lvl w:ilvl="0" w:tplc="EA36DC7C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plc="39E0D7AA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</w:rPr>
    </w:lvl>
    <w:lvl w:ilvl="2" w:tplc="3C90CF0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</w:rPr>
    </w:lvl>
    <w:lvl w:ilvl="3" w:tplc="CF1A9636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/>
      </w:rPr>
    </w:lvl>
    <w:lvl w:ilvl="4" w:tplc="1ACC892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/>
      </w:rPr>
    </w:lvl>
    <w:lvl w:ilvl="5" w:tplc="94EE0046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</w:rPr>
    </w:lvl>
    <w:lvl w:ilvl="6" w:tplc="ED66ECB2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/>
      </w:rPr>
    </w:lvl>
    <w:lvl w:ilvl="7" w:tplc="F61E961A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/>
      </w:rPr>
    </w:lvl>
    <w:lvl w:ilvl="8" w:tplc="D7B4AD42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</w:rPr>
    </w:lvl>
  </w:abstractNum>
  <w:abstractNum w:abstractNumId="2">
    <w:nsid w:val="1AFF71BA"/>
    <w:multiLevelType w:val="hybridMultilevel"/>
    <w:tmpl w:val="79FE9BB2"/>
    <w:lvl w:ilvl="0" w:tplc="8D8A6A1C">
      <w:start w:val="1"/>
      <w:numFmt w:val="bullet"/>
      <w:lvlText w:val=""/>
      <w:lvlJc w:val="left"/>
      <w:pPr>
        <w:tabs>
          <w:tab w:val="left" w:pos="360"/>
        </w:tabs>
        <w:ind w:left="360" w:hanging="360"/>
      </w:pPr>
      <w:rPr>
        <w:rFonts w:ascii="Symbol" w:hAnsi="Symbol"/>
      </w:rPr>
    </w:lvl>
    <w:lvl w:ilvl="1" w:tplc="0FFA6A64">
      <w:start w:val="1"/>
      <w:numFmt w:val="bullet"/>
      <w:lvlText w:val="o"/>
      <w:lvlJc w:val="left"/>
      <w:pPr>
        <w:tabs>
          <w:tab w:val="left" w:pos="1080"/>
        </w:tabs>
        <w:ind w:left="1080" w:hanging="360"/>
      </w:pPr>
      <w:rPr>
        <w:rFonts w:ascii="Courier New" w:hAnsi="Courier New"/>
      </w:rPr>
    </w:lvl>
    <w:lvl w:ilvl="2" w:tplc="FA2C1B56">
      <w:start w:val="1"/>
      <w:numFmt w:val="bullet"/>
      <w:lvlText w:val=""/>
      <w:lvlJc w:val="left"/>
      <w:pPr>
        <w:tabs>
          <w:tab w:val="left" w:pos="1800"/>
        </w:tabs>
        <w:ind w:left="1800" w:hanging="360"/>
      </w:pPr>
      <w:rPr>
        <w:rFonts w:ascii="Wingdings" w:hAnsi="Wingdings"/>
      </w:rPr>
    </w:lvl>
    <w:lvl w:ilvl="3" w:tplc="FBE8928C">
      <w:start w:val="1"/>
      <w:numFmt w:val="bullet"/>
      <w:lvlText w:val=""/>
      <w:lvlJc w:val="left"/>
      <w:pPr>
        <w:tabs>
          <w:tab w:val="left" w:pos="2520"/>
        </w:tabs>
        <w:ind w:left="2520" w:hanging="360"/>
      </w:pPr>
      <w:rPr>
        <w:rFonts w:ascii="Symbol" w:hAnsi="Symbol"/>
      </w:rPr>
    </w:lvl>
    <w:lvl w:ilvl="4" w:tplc="A2E49CEE">
      <w:start w:val="1"/>
      <w:numFmt w:val="bullet"/>
      <w:lvlText w:val="o"/>
      <w:lvlJc w:val="left"/>
      <w:pPr>
        <w:tabs>
          <w:tab w:val="left" w:pos="3240"/>
        </w:tabs>
        <w:ind w:left="3240" w:hanging="360"/>
      </w:pPr>
      <w:rPr>
        <w:rFonts w:ascii="Courier New" w:hAnsi="Courier New"/>
      </w:rPr>
    </w:lvl>
    <w:lvl w:ilvl="5" w:tplc="D8B4FEEC">
      <w:start w:val="1"/>
      <w:numFmt w:val="bullet"/>
      <w:lvlText w:val=""/>
      <w:lvlJc w:val="left"/>
      <w:pPr>
        <w:tabs>
          <w:tab w:val="left" w:pos="3960"/>
        </w:tabs>
        <w:ind w:left="3960" w:hanging="360"/>
      </w:pPr>
      <w:rPr>
        <w:rFonts w:ascii="Wingdings" w:hAnsi="Wingdings"/>
      </w:rPr>
    </w:lvl>
    <w:lvl w:ilvl="6" w:tplc="4112AFFA">
      <w:start w:val="1"/>
      <w:numFmt w:val="bullet"/>
      <w:lvlText w:val=""/>
      <w:lvlJc w:val="left"/>
      <w:pPr>
        <w:tabs>
          <w:tab w:val="left" w:pos="4680"/>
        </w:tabs>
        <w:ind w:left="4680" w:hanging="360"/>
      </w:pPr>
      <w:rPr>
        <w:rFonts w:ascii="Symbol" w:hAnsi="Symbol"/>
      </w:rPr>
    </w:lvl>
    <w:lvl w:ilvl="7" w:tplc="A8241DE8">
      <w:start w:val="1"/>
      <w:numFmt w:val="bullet"/>
      <w:lvlText w:val="o"/>
      <w:lvlJc w:val="left"/>
      <w:pPr>
        <w:tabs>
          <w:tab w:val="left" w:pos="5400"/>
        </w:tabs>
        <w:ind w:left="5400" w:hanging="360"/>
      </w:pPr>
      <w:rPr>
        <w:rFonts w:ascii="Courier New" w:hAnsi="Courier New"/>
      </w:rPr>
    </w:lvl>
    <w:lvl w:ilvl="8" w:tplc="92B0E1DC">
      <w:start w:val="1"/>
      <w:numFmt w:val="bullet"/>
      <w:lvlText w:val=""/>
      <w:lvlJc w:val="left"/>
      <w:pPr>
        <w:tabs>
          <w:tab w:val="left" w:pos="6120"/>
        </w:tabs>
        <w:ind w:left="6120" w:hanging="360"/>
      </w:pPr>
      <w:rPr>
        <w:rFonts w:ascii="Wingdings" w:hAnsi="Wingdings"/>
      </w:rPr>
    </w:lvl>
  </w:abstractNum>
  <w:abstractNum w:abstractNumId="3">
    <w:nsid w:val="1BC64019"/>
    <w:multiLevelType w:val="hybridMultilevel"/>
    <w:tmpl w:val="7026BB22"/>
    <w:lvl w:ilvl="0" w:tplc="8F40043C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</w:rPr>
    </w:lvl>
    <w:lvl w:ilvl="1" w:tplc="DAE412D8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</w:rPr>
    </w:lvl>
    <w:lvl w:ilvl="2" w:tplc="51801B5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</w:rPr>
    </w:lvl>
    <w:lvl w:ilvl="3" w:tplc="97145346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/>
      </w:rPr>
    </w:lvl>
    <w:lvl w:ilvl="4" w:tplc="FA0E9C4C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/>
      </w:rPr>
    </w:lvl>
    <w:lvl w:ilvl="5" w:tplc="7B96AF8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</w:rPr>
    </w:lvl>
    <w:lvl w:ilvl="6" w:tplc="5F4AF09A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/>
      </w:rPr>
    </w:lvl>
    <w:lvl w:ilvl="7" w:tplc="D794C054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/>
      </w:rPr>
    </w:lvl>
    <w:lvl w:ilvl="8" w:tplc="DB366176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</w:rPr>
    </w:lvl>
  </w:abstractNum>
  <w:abstractNum w:abstractNumId="4">
    <w:nsid w:val="260A74C3"/>
    <w:multiLevelType w:val="hybridMultilevel"/>
    <w:tmpl w:val="40068E8A"/>
    <w:lvl w:ilvl="0" w:tplc="EFF42A7C">
      <w:start w:val="1"/>
      <w:numFmt w:val="decimal"/>
      <w:lvlText w:val="%1."/>
      <w:lvlJc w:val="left"/>
      <w:pPr>
        <w:ind w:left="502" w:hanging="360"/>
      </w:pPr>
    </w:lvl>
    <w:lvl w:ilvl="1" w:tplc="54D4A45A">
      <w:start w:val="1"/>
      <w:numFmt w:val="lowerLetter"/>
      <w:lvlText w:val="%2."/>
      <w:lvlJc w:val="left"/>
      <w:pPr>
        <w:ind w:left="1222" w:hanging="360"/>
      </w:pPr>
    </w:lvl>
    <w:lvl w:ilvl="2" w:tplc="A814AD0A">
      <w:start w:val="1"/>
      <w:numFmt w:val="lowerRoman"/>
      <w:lvlText w:val="%3."/>
      <w:lvlJc w:val="right"/>
      <w:pPr>
        <w:ind w:left="1942" w:hanging="180"/>
      </w:pPr>
    </w:lvl>
    <w:lvl w:ilvl="3" w:tplc="EF2A9C96">
      <w:start w:val="1"/>
      <w:numFmt w:val="decimal"/>
      <w:lvlText w:val="%4."/>
      <w:lvlJc w:val="left"/>
      <w:pPr>
        <w:ind w:left="2662" w:hanging="360"/>
      </w:pPr>
    </w:lvl>
    <w:lvl w:ilvl="4" w:tplc="AB709B72">
      <w:start w:val="1"/>
      <w:numFmt w:val="lowerLetter"/>
      <w:lvlText w:val="%5."/>
      <w:lvlJc w:val="left"/>
      <w:pPr>
        <w:ind w:left="3382" w:hanging="360"/>
      </w:pPr>
    </w:lvl>
    <w:lvl w:ilvl="5" w:tplc="10C47246">
      <w:start w:val="1"/>
      <w:numFmt w:val="lowerRoman"/>
      <w:lvlText w:val="%6."/>
      <w:lvlJc w:val="right"/>
      <w:pPr>
        <w:ind w:left="4102" w:hanging="180"/>
      </w:pPr>
    </w:lvl>
    <w:lvl w:ilvl="6" w:tplc="63089B3E">
      <w:start w:val="1"/>
      <w:numFmt w:val="decimal"/>
      <w:lvlText w:val="%7."/>
      <w:lvlJc w:val="left"/>
      <w:pPr>
        <w:ind w:left="4822" w:hanging="360"/>
      </w:pPr>
    </w:lvl>
    <w:lvl w:ilvl="7" w:tplc="0EFE749A">
      <w:start w:val="1"/>
      <w:numFmt w:val="lowerLetter"/>
      <w:lvlText w:val="%8."/>
      <w:lvlJc w:val="left"/>
      <w:pPr>
        <w:ind w:left="5542" w:hanging="360"/>
      </w:pPr>
    </w:lvl>
    <w:lvl w:ilvl="8" w:tplc="CF743D2C">
      <w:start w:val="1"/>
      <w:numFmt w:val="lowerRoman"/>
      <w:lvlText w:val="%9."/>
      <w:lvlJc w:val="right"/>
      <w:pPr>
        <w:ind w:left="6262" w:hanging="180"/>
      </w:pPr>
    </w:lvl>
  </w:abstractNum>
  <w:abstractNum w:abstractNumId="5">
    <w:nsid w:val="28870FAE"/>
    <w:multiLevelType w:val="hybridMultilevel"/>
    <w:tmpl w:val="8084CF44"/>
    <w:lvl w:ilvl="0" w:tplc="2110AA14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</w:rPr>
    </w:lvl>
    <w:lvl w:ilvl="1" w:tplc="6FCA1C84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</w:rPr>
    </w:lvl>
    <w:lvl w:ilvl="2" w:tplc="5948B01A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</w:rPr>
    </w:lvl>
    <w:lvl w:ilvl="3" w:tplc="52B43412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/>
      </w:rPr>
    </w:lvl>
    <w:lvl w:ilvl="4" w:tplc="00CA92A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/>
      </w:rPr>
    </w:lvl>
    <w:lvl w:ilvl="5" w:tplc="FFA4FE56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</w:rPr>
    </w:lvl>
    <w:lvl w:ilvl="6" w:tplc="CFDCD418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/>
      </w:rPr>
    </w:lvl>
    <w:lvl w:ilvl="7" w:tplc="31F28376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/>
      </w:rPr>
    </w:lvl>
    <w:lvl w:ilvl="8" w:tplc="AE88032E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</w:rPr>
    </w:lvl>
  </w:abstractNum>
  <w:abstractNum w:abstractNumId="6">
    <w:nsid w:val="30B41C43"/>
    <w:multiLevelType w:val="hybridMultilevel"/>
    <w:tmpl w:val="E3A4BFF8"/>
    <w:lvl w:ilvl="0" w:tplc="25DE422A">
      <w:start w:val="1"/>
      <w:numFmt w:val="bullet"/>
      <w:lvlText w:val=""/>
      <w:lvlJc w:val="left"/>
      <w:pPr>
        <w:tabs>
          <w:tab w:val="left" w:pos="540"/>
        </w:tabs>
        <w:ind w:left="540" w:hanging="360"/>
      </w:pPr>
      <w:rPr>
        <w:rFonts w:ascii="Symbol" w:hAnsi="Symbol"/>
      </w:rPr>
    </w:lvl>
    <w:lvl w:ilvl="1" w:tplc="BC6AB468">
      <w:start w:val="1"/>
      <w:numFmt w:val="bullet"/>
      <w:lvlText w:val="o"/>
      <w:lvlJc w:val="left"/>
      <w:pPr>
        <w:tabs>
          <w:tab w:val="left" w:pos="1260"/>
        </w:tabs>
        <w:ind w:left="1260" w:hanging="360"/>
      </w:pPr>
      <w:rPr>
        <w:rFonts w:ascii="Courier New" w:hAnsi="Courier New"/>
      </w:rPr>
    </w:lvl>
    <w:lvl w:ilvl="2" w:tplc="65F27450">
      <w:start w:val="1"/>
      <w:numFmt w:val="bullet"/>
      <w:lvlText w:val=""/>
      <w:lvlJc w:val="left"/>
      <w:pPr>
        <w:tabs>
          <w:tab w:val="left" w:pos="1980"/>
        </w:tabs>
        <w:ind w:left="1980" w:hanging="360"/>
      </w:pPr>
      <w:rPr>
        <w:rFonts w:ascii="Wingdings" w:hAnsi="Wingdings"/>
      </w:rPr>
    </w:lvl>
    <w:lvl w:ilvl="3" w:tplc="A9BC1B32">
      <w:start w:val="1"/>
      <w:numFmt w:val="bullet"/>
      <w:lvlText w:val=""/>
      <w:lvlJc w:val="left"/>
      <w:pPr>
        <w:tabs>
          <w:tab w:val="left" w:pos="2700"/>
        </w:tabs>
        <w:ind w:left="2700" w:hanging="360"/>
      </w:pPr>
      <w:rPr>
        <w:rFonts w:ascii="Symbol" w:hAnsi="Symbol"/>
      </w:rPr>
    </w:lvl>
    <w:lvl w:ilvl="4" w:tplc="A48055C4">
      <w:start w:val="1"/>
      <w:numFmt w:val="bullet"/>
      <w:lvlText w:val="o"/>
      <w:lvlJc w:val="left"/>
      <w:pPr>
        <w:tabs>
          <w:tab w:val="left" w:pos="3420"/>
        </w:tabs>
        <w:ind w:left="3420" w:hanging="360"/>
      </w:pPr>
      <w:rPr>
        <w:rFonts w:ascii="Courier New" w:hAnsi="Courier New"/>
      </w:rPr>
    </w:lvl>
    <w:lvl w:ilvl="5" w:tplc="A6DCD458">
      <w:start w:val="1"/>
      <w:numFmt w:val="bullet"/>
      <w:lvlText w:val=""/>
      <w:lvlJc w:val="left"/>
      <w:pPr>
        <w:tabs>
          <w:tab w:val="left" w:pos="4140"/>
        </w:tabs>
        <w:ind w:left="4140" w:hanging="360"/>
      </w:pPr>
      <w:rPr>
        <w:rFonts w:ascii="Wingdings" w:hAnsi="Wingdings"/>
      </w:rPr>
    </w:lvl>
    <w:lvl w:ilvl="6" w:tplc="F5507F3A">
      <w:start w:val="1"/>
      <w:numFmt w:val="bullet"/>
      <w:lvlText w:val=""/>
      <w:lvlJc w:val="left"/>
      <w:pPr>
        <w:tabs>
          <w:tab w:val="left" w:pos="4860"/>
        </w:tabs>
        <w:ind w:left="4860" w:hanging="360"/>
      </w:pPr>
      <w:rPr>
        <w:rFonts w:ascii="Symbol" w:hAnsi="Symbol"/>
      </w:rPr>
    </w:lvl>
    <w:lvl w:ilvl="7" w:tplc="3146CCEA">
      <w:start w:val="1"/>
      <w:numFmt w:val="bullet"/>
      <w:lvlText w:val="o"/>
      <w:lvlJc w:val="left"/>
      <w:pPr>
        <w:tabs>
          <w:tab w:val="left" w:pos="5580"/>
        </w:tabs>
        <w:ind w:left="5580" w:hanging="360"/>
      </w:pPr>
      <w:rPr>
        <w:rFonts w:ascii="Courier New" w:hAnsi="Courier New"/>
      </w:rPr>
    </w:lvl>
    <w:lvl w:ilvl="8" w:tplc="EC449D40">
      <w:start w:val="1"/>
      <w:numFmt w:val="bullet"/>
      <w:lvlText w:val=""/>
      <w:lvlJc w:val="left"/>
      <w:pPr>
        <w:tabs>
          <w:tab w:val="left" w:pos="6300"/>
        </w:tabs>
        <w:ind w:left="6300" w:hanging="360"/>
      </w:pPr>
      <w:rPr>
        <w:rFonts w:ascii="Wingdings" w:hAnsi="Wingdings"/>
      </w:rPr>
    </w:lvl>
  </w:abstractNum>
  <w:abstractNum w:abstractNumId="7">
    <w:nsid w:val="31682139"/>
    <w:multiLevelType w:val="hybridMultilevel"/>
    <w:tmpl w:val="A1CC83AC"/>
    <w:lvl w:ilvl="0" w:tplc="01F2F2A8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</w:rPr>
    </w:lvl>
    <w:lvl w:ilvl="1" w:tplc="967C8D86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</w:rPr>
    </w:lvl>
    <w:lvl w:ilvl="2" w:tplc="C6E25DAC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</w:rPr>
    </w:lvl>
    <w:lvl w:ilvl="3" w:tplc="F41A282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/>
      </w:rPr>
    </w:lvl>
    <w:lvl w:ilvl="4" w:tplc="DAFA343C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/>
      </w:rPr>
    </w:lvl>
    <w:lvl w:ilvl="5" w:tplc="322AE718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</w:rPr>
    </w:lvl>
    <w:lvl w:ilvl="6" w:tplc="047413D2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/>
      </w:rPr>
    </w:lvl>
    <w:lvl w:ilvl="7" w:tplc="A94AE7A8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/>
      </w:rPr>
    </w:lvl>
    <w:lvl w:ilvl="8" w:tplc="D5281C1E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</w:rPr>
    </w:lvl>
  </w:abstractNum>
  <w:abstractNum w:abstractNumId="8">
    <w:nsid w:val="39E008CD"/>
    <w:multiLevelType w:val="hybridMultilevel"/>
    <w:tmpl w:val="B62A1EB8"/>
    <w:lvl w:ilvl="0" w:tplc="D9A42324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color w:val="000000"/>
      </w:rPr>
    </w:lvl>
    <w:lvl w:ilvl="1" w:tplc="9A924174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 w:tplc="709234C2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 w:tplc="87C0534E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plc="35EAC0A6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 w:tplc="5986ED46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 w:tplc="187E138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plc="71240C22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 w:tplc="C3E82A14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9">
    <w:nsid w:val="7ABB3256"/>
    <w:multiLevelType w:val="hybridMultilevel"/>
    <w:tmpl w:val="8ECA5FDE"/>
    <w:lvl w:ilvl="0" w:tplc="4888175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</w:rPr>
    </w:lvl>
    <w:lvl w:ilvl="1" w:tplc="C0D4FF24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</w:rPr>
    </w:lvl>
    <w:lvl w:ilvl="2" w:tplc="8B1E951A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</w:rPr>
    </w:lvl>
    <w:lvl w:ilvl="3" w:tplc="B584F842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/>
      </w:rPr>
    </w:lvl>
    <w:lvl w:ilvl="4" w:tplc="C3066F22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/>
      </w:rPr>
    </w:lvl>
    <w:lvl w:ilvl="5" w:tplc="F2DC6AB4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</w:rPr>
    </w:lvl>
    <w:lvl w:ilvl="6" w:tplc="FEB65552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/>
      </w:rPr>
    </w:lvl>
    <w:lvl w:ilvl="7" w:tplc="C5D86E86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/>
      </w:rPr>
    </w:lvl>
    <w:lvl w:ilvl="8" w:tplc="99C82E8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</w:rPr>
    </w:lvl>
  </w:abstractNum>
  <w:num w:numId="1">
    <w:abstractNumId w:val="3"/>
  </w:num>
  <w:num w:numId="2">
    <w:abstractNumId w:val="1"/>
  </w:num>
  <w:num w:numId="3">
    <w:abstractNumId w:val="7"/>
  </w:num>
  <w:num w:numId="4">
    <w:abstractNumId w:val="6"/>
  </w:num>
  <w:num w:numId="5">
    <w:abstractNumId w:val="2"/>
  </w:num>
  <w:num w:numId="6">
    <w:abstractNumId w:val="9"/>
  </w:num>
  <w:num w:numId="7">
    <w:abstractNumId w:val="5"/>
  </w:num>
  <w:num w:numId="8">
    <w:abstractNumId w:val="0"/>
  </w:num>
  <w:num w:numId="9">
    <w:abstractNumId w:val="8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4F4A"/>
    <w:rsid w:val="0003293B"/>
    <w:rsid w:val="001F46BC"/>
    <w:rsid w:val="00251112"/>
    <w:rsid w:val="0034641C"/>
    <w:rsid w:val="0037018A"/>
    <w:rsid w:val="006C7138"/>
    <w:rsid w:val="00CD0DC0"/>
    <w:rsid w:val="00DA0F90"/>
    <w:rsid w:val="00EB19DC"/>
    <w:rsid w:val="00F04F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tblPr/>
  </w:style>
  <w:style w:type="character" w:styleId="a4">
    <w:name w:val="Hyperlink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3293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3293B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34641C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tblPr/>
  </w:style>
  <w:style w:type="character" w:styleId="a4">
    <w:name w:val="Hyperlink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3293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3293B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34641C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352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9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779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6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046040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777774">
                      <w:marLeft w:val="0"/>
                      <w:marRight w:val="0"/>
                      <w:marTop w:val="30"/>
                      <w:marBottom w:val="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0946572">
                      <w:marLeft w:val="0"/>
                      <w:marRight w:val="0"/>
                      <w:marTop w:val="30"/>
                      <w:marBottom w:val="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1915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7509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D9D9D9"/>
                                <w:left w:val="single" w:sz="6" w:space="0" w:color="D9D9D9"/>
                                <w:bottom w:val="single" w:sz="6" w:space="0" w:color="D9D9D9"/>
                                <w:right w:val="single" w:sz="6" w:space="0" w:color="D9D9D9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01790601">
                  <w:marLeft w:val="0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4937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1774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57238060">
                  <w:marLeft w:val="0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638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6173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54153226">
                  <w:marLeft w:val="0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3039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9815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07849622">
                  <w:marLeft w:val="0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160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9606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1126359">
                  <w:marLeft w:val="0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965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805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46787061">
                  <w:marLeft w:val="0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980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5729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21717743">
                  <w:marLeft w:val="0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7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7491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80181550">
                  <w:marLeft w:val="0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100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9427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1800477">
                  <w:marLeft w:val="0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3116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676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88678819">
                  <w:marLeft w:val="0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218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102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35993970">
                  <w:marLeft w:val="0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96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9099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76763940">
                  <w:marLeft w:val="0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6502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0561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25759746">
                  <w:marLeft w:val="0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5776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684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65837089">
                  <w:marLeft w:val="0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52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789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1911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296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285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6180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0575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641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8983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09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4467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54686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75756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55496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430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343673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255</Words>
  <Characters>1455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сергей</cp:lastModifiedBy>
  <cp:revision>4</cp:revision>
  <cp:lastPrinted>2022-10-16T03:49:00Z</cp:lastPrinted>
  <dcterms:created xsi:type="dcterms:W3CDTF">2022-10-16T01:46:00Z</dcterms:created>
  <dcterms:modified xsi:type="dcterms:W3CDTF">2022-10-16T03:50:00Z</dcterms:modified>
</cp:coreProperties>
</file>