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19" w:rsidRPr="00627984" w:rsidRDefault="00455719" w:rsidP="007813C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7"/>
          <w:szCs w:val="27"/>
        </w:rPr>
      </w:pPr>
      <w:r w:rsidRPr="00627984">
        <w:rPr>
          <w:rStyle w:val="c4"/>
          <w:color w:val="000000"/>
          <w:sz w:val="27"/>
          <w:szCs w:val="27"/>
        </w:rPr>
        <w:t>Дошкольники – прирожденные исследователи, что подтверждает их любознательность, постоянное стремление к эксперименту, желание самостоятельно находить решение в проблемной ситуации. Задача педагогов ДОУ состоит в том, чтобы эту деятельность у детей активно поощрять.</w:t>
      </w:r>
    </w:p>
    <w:p w:rsidR="007813CF" w:rsidRPr="00627984" w:rsidRDefault="007813CF" w:rsidP="007813C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 w:rsidRPr="00627984">
        <w:rPr>
          <w:rStyle w:val="c4"/>
          <w:color w:val="000000"/>
          <w:sz w:val="27"/>
          <w:szCs w:val="27"/>
        </w:rPr>
        <w:t>Пректно</w:t>
      </w:r>
      <w:proofErr w:type="spellEnd"/>
      <w:r w:rsidRPr="00627984">
        <w:rPr>
          <w:rStyle w:val="c4"/>
          <w:color w:val="000000"/>
          <w:sz w:val="27"/>
          <w:szCs w:val="27"/>
        </w:rPr>
        <w:t>- исследовательская деятельность органично вписывается в систему образовательной работы детского сада.</w:t>
      </w:r>
    </w:p>
    <w:p w:rsidR="00455719" w:rsidRPr="00627984" w:rsidRDefault="00455719" w:rsidP="007813C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 w:rsidRPr="00627984">
        <w:rPr>
          <w:rStyle w:val="c4"/>
          <w:color w:val="000000"/>
          <w:sz w:val="27"/>
          <w:szCs w:val="27"/>
        </w:rPr>
        <w:t>Она активно вплетается во все виды деятельности и составляет с ними единое целое. Содержание опытно-экспериментальной деятельности реализуется в следующих видах деятельности:</w:t>
      </w:r>
    </w:p>
    <w:p w:rsidR="00627984" w:rsidRPr="00627984" w:rsidRDefault="00455719" w:rsidP="007813CF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 w:rsidRPr="00627984">
        <w:rPr>
          <w:rStyle w:val="c4"/>
          <w:color w:val="000000"/>
          <w:sz w:val="27"/>
          <w:szCs w:val="27"/>
        </w:rPr>
        <w:t xml:space="preserve">1) образовательная деятельность, осуществляемая в процессе организации </w:t>
      </w:r>
    </w:p>
    <w:p w:rsidR="00455719" w:rsidRPr="00627984" w:rsidRDefault="00627984" w:rsidP="007813C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 w:rsidRPr="00627984">
        <w:rPr>
          <w:rStyle w:val="c4"/>
          <w:color w:val="000000"/>
          <w:sz w:val="27"/>
          <w:szCs w:val="27"/>
        </w:rPr>
        <w:t xml:space="preserve">различных видов детской деятельности </w:t>
      </w:r>
      <w:r w:rsidR="00455719" w:rsidRPr="00627984">
        <w:rPr>
          <w:rStyle w:val="c4"/>
          <w:color w:val="000000"/>
          <w:sz w:val="27"/>
          <w:szCs w:val="27"/>
        </w:rPr>
        <w:t>(игровой, коммуникативной, ООД, трудовой, познавательно-исследовательской, продуктивной, музыкально-художественной, чтения);</w:t>
      </w:r>
    </w:p>
    <w:p w:rsidR="00455719" w:rsidRPr="00627984" w:rsidRDefault="00455719" w:rsidP="007813C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 w:rsidRPr="00627984">
        <w:rPr>
          <w:rStyle w:val="c4"/>
          <w:color w:val="000000"/>
          <w:sz w:val="27"/>
          <w:szCs w:val="27"/>
        </w:rPr>
        <w:t>2) образовательная деятельность, осуществляемая в ходе режимных моментов;</w:t>
      </w:r>
    </w:p>
    <w:p w:rsidR="00455719" w:rsidRPr="00627984" w:rsidRDefault="00455719" w:rsidP="007813C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7"/>
          <w:szCs w:val="27"/>
        </w:rPr>
      </w:pPr>
      <w:r w:rsidRPr="00627984">
        <w:rPr>
          <w:rStyle w:val="c4"/>
          <w:color w:val="000000"/>
          <w:sz w:val="27"/>
          <w:szCs w:val="27"/>
        </w:rPr>
        <w:t>3) взаимодействие с семьями детей.</w:t>
      </w:r>
    </w:p>
    <w:p w:rsidR="007813CF" w:rsidRPr="00627984" w:rsidRDefault="007813CF" w:rsidP="007813C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 w:rsidRPr="00627984">
        <w:rPr>
          <w:rStyle w:val="c4"/>
          <w:color w:val="000000"/>
          <w:sz w:val="27"/>
          <w:szCs w:val="27"/>
        </w:rPr>
        <w:t xml:space="preserve">Основная организованная деятельность </w:t>
      </w:r>
      <w:r w:rsidRPr="00627984">
        <w:rPr>
          <w:rStyle w:val="c4"/>
          <w:i/>
          <w:color w:val="000000"/>
          <w:sz w:val="27"/>
          <w:szCs w:val="27"/>
        </w:rPr>
        <w:t>(ООД)</w:t>
      </w:r>
    </w:p>
    <w:p w:rsidR="008B3CF0" w:rsidRPr="00627984" w:rsidRDefault="00455719" w:rsidP="00627984">
      <w:pPr>
        <w:spacing w:after="0"/>
        <w:jc w:val="both"/>
        <w:rPr>
          <w:rStyle w:val="c4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27984">
        <w:rPr>
          <w:rStyle w:val="c4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познавательного цикла дополняется опытно-экспериментальной, поисковой деятельностью, что позволяет обогатить </w:t>
      </w:r>
      <w:r w:rsidRPr="00627984">
        <w:rPr>
          <w:rStyle w:val="c4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новым содержанием задачи познавательного развития и усилить развивающий эффект.</w:t>
      </w:r>
    </w:p>
    <w:p w:rsidR="00455719" w:rsidRPr="00627984" w:rsidRDefault="007813CF" w:rsidP="00627984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27984">
        <w:rPr>
          <w:rStyle w:val="c4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освоении опытно-экспериментальной деятельности </w:t>
      </w:r>
      <w:r w:rsidR="00455719" w:rsidRPr="006279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детей большое значение имеет наблюдение. С его помощью дети познают не только внешние параметры объектов приро</w:t>
      </w:r>
      <w:r w:rsidR="00627984" w:rsidRPr="006279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ды (окрас, строение, запах и многое другое)</w:t>
      </w:r>
      <w:r w:rsidR="00455719" w:rsidRPr="006279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но и приобретают различные навыки, направленные на познание или практическое преобразование природы (труд по уходу за растениями и животными, </w:t>
      </w:r>
      <w:proofErr w:type="gramStart"/>
      <w:r w:rsidR="00455719" w:rsidRPr="006279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ИЗО деятельность</w:t>
      </w:r>
      <w:proofErr w:type="gramEnd"/>
      <w:r w:rsidR="00455719" w:rsidRPr="006279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и рассказы детей на основе наблюдений).</w:t>
      </w:r>
    </w:p>
    <w:p w:rsidR="00455719" w:rsidRPr="00627984" w:rsidRDefault="00455719" w:rsidP="0062798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7984">
        <w:rPr>
          <w:rFonts w:ascii="Times New Roman" w:hAnsi="Times New Roman" w:cs="Times New Roman"/>
          <w:sz w:val="27"/>
          <w:szCs w:val="27"/>
        </w:rPr>
        <w:t xml:space="preserve">В индивидуальных беседах, консультациях, на родительских собраниях, через различные виды наглядной агитации </w:t>
      </w:r>
      <w:r w:rsidR="00627984" w:rsidRPr="00627984">
        <w:rPr>
          <w:rFonts w:ascii="Times New Roman" w:hAnsi="Times New Roman" w:cs="Times New Roman"/>
          <w:sz w:val="27"/>
          <w:szCs w:val="27"/>
        </w:rPr>
        <w:t>необходимо убеждать</w:t>
      </w:r>
      <w:r w:rsidRPr="00627984">
        <w:rPr>
          <w:rFonts w:ascii="Times New Roman" w:hAnsi="Times New Roman" w:cs="Times New Roman"/>
          <w:sz w:val="27"/>
          <w:szCs w:val="27"/>
        </w:rPr>
        <w:t xml:space="preserve"> родителей в необходимости повседневного внимания к детским радостям и огорчениям, поощряя стремления ребенка узнать новое, самостоятельно выяснить непонятное, вникнуть в суть предметов и явлений, предложить картотеку элементарных опытов и экспериментов, которые можно провести дома.</w:t>
      </w:r>
    </w:p>
    <w:p w:rsidR="00455719" w:rsidRPr="00627984" w:rsidRDefault="00455719" w:rsidP="0062798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7984">
        <w:rPr>
          <w:rFonts w:ascii="Times New Roman" w:hAnsi="Times New Roman" w:cs="Times New Roman"/>
          <w:sz w:val="27"/>
          <w:szCs w:val="27"/>
        </w:rPr>
        <w:t xml:space="preserve">Опыты сопровождаются у детей проговариванием и выдвижением множества гипотез-догадок, попытками предугадать ожидаемые результаты. </w:t>
      </w:r>
      <w:r w:rsidRPr="00627984">
        <w:rPr>
          <w:rFonts w:ascii="Times New Roman" w:hAnsi="Times New Roman" w:cs="Times New Roman"/>
          <w:sz w:val="27"/>
          <w:szCs w:val="27"/>
        </w:rPr>
        <w:t>Многократное повторение одних и тех же опытов, свойственное многим детям, вырабатывает у них определенный алгоритм действий, четкость выполнения отдельных операций, аккуратность в работе </w:t>
      </w:r>
      <w:r w:rsidRPr="00627984">
        <w:rPr>
          <w:rFonts w:ascii="Times New Roman" w:hAnsi="Times New Roman" w:cs="Times New Roman"/>
          <w:i/>
          <w:iCs/>
          <w:sz w:val="27"/>
          <w:szCs w:val="27"/>
        </w:rPr>
        <w:t>(иначе эксперимент может не удаться)</w:t>
      </w:r>
      <w:r w:rsidRPr="00627984">
        <w:rPr>
          <w:rFonts w:ascii="Times New Roman" w:hAnsi="Times New Roman" w:cs="Times New Roman"/>
          <w:sz w:val="27"/>
          <w:szCs w:val="27"/>
        </w:rPr>
        <w:t>.</w:t>
      </w:r>
      <w:r w:rsidR="00627984">
        <w:rPr>
          <w:rFonts w:ascii="Times New Roman" w:hAnsi="Times New Roman" w:cs="Times New Roman"/>
          <w:sz w:val="27"/>
          <w:szCs w:val="27"/>
        </w:rPr>
        <w:t xml:space="preserve"> А вопросы </w:t>
      </w:r>
      <w:r w:rsidR="00627984" w:rsidRPr="00627984">
        <w:rPr>
          <w:rFonts w:ascii="Times New Roman" w:hAnsi="Times New Roman" w:cs="Times New Roman"/>
          <w:i/>
          <w:sz w:val="27"/>
          <w:szCs w:val="27"/>
        </w:rPr>
        <w:t>«Зачем?», «Как?»</w:t>
      </w:r>
      <w:r w:rsidR="00627984">
        <w:rPr>
          <w:rFonts w:ascii="Times New Roman" w:hAnsi="Times New Roman" w:cs="Times New Roman"/>
          <w:sz w:val="27"/>
          <w:szCs w:val="27"/>
        </w:rPr>
        <w:t xml:space="preserve">, и </w:t>
      </w:r>
      <w:r w:rsidR="00627984" w:rsidRPr="00627984">
        <w:rPr>
          <w:rFonts w:ascii="Times New Roman" w:hAnsi="Times New Roman" w:cs="Times New Roman"/>
          <w:i/>
          <w:sz w:val="27"/>
          <w:szCs w:val="27"/>
        </w:rPr>
        <w:t>«Почему?»</w:t>
      </w:r>
      <w:r w:rsidR="00627984">
        <w:rPr>
          <w:rFonts w:ascii="Times New Roman" w:hAnsi="Times New Roman" w:cs="Times New Roman"/>
          <w:sz w:val="27"/>
          <w:szCs w:val="27"/>
        </w:rPr>
        <w:t xml:space="preserve"> требуют от воспитателей </w:t>
      </w:r>
      <w:r w:rsidRPr="00627984">
        <w:rPr>
          <w:rFonts w:ascii="Times New Roman" w:hAnsi="Times New Roman" w:cs="Times New Roman"/>
          <w:sz w:val="27"/>
          <w:szCs w:val="27"/>
        </w:rPr>
        <w:t>компетентности в различных областях окружающего нас мира.</w:t>
      </w:r>
    </w:p>
    <w:p w:rsidR="00627984" w:rsidRPr="00627984" w:rsidRDefault="00627984" w:rsidP="0062798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7"/>
          <w:szCs w:val="27"/>
        </w:rPr>
      </w:pPr>
      <w:r w:rsidRPr="00627984">
        <w:rPr>
          <w:rStyle w:val="c1"/>
          <w:sz w:val="27"/>
          <w:szCs w:val="27"/>
        </w:rPr>
        <w:t>Исследовательская деятельность служит основой для совершенствования способностей и склонностей ребенка к различным видам творческой деятельности. Творчество в ходе совместной деятельности взрослого и ребенка способствует отражению в деятельности впечатлений из прошлого опыта ребенка. Под влиянием исследовательской деятельности активируется воображение, фантазия, предвосхищение, создание новых образов, моделей и другое.</w:t>
      </w:r>
    </w:p>
    <w:p w:rsidR="00627984" w:rsidRPr="00627984" w:rsidRDefault="00627984" w:rsidP="0062798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7"/>
          <w:szCs w:val="27"/>
        </w:rPr>
      </w:pPr>
      <w:r w:rsidRPr="00627984">
        <w:rPr>
          <w:rStyle w:val="c6"/>
          <w:bCs/>
          <w:sz w:val="27"/>
          <w:szCs w:val="27"/>
        </w:rPr>
        <w:t>   Таким образом, мысли, эмоции, воля и творчество – в совокупности составляют основу исследовательской деятельности.</w:t>
      </w:r>
      <w:r w:rsidRPr="00627984">
        <w:rPr>
          <w:rStyle w:val="c1"/>
          <w:sz w:val="27"/>
          <w:szCs w:val="27"/>
        </w:rPr>
        <w:t> Наличие всего многообразия процессов, включенных в исследовательскую деятельность, является условием интеллектуально-творческого развития личности, ее саморазвития.</w:t>
      </w:r>
    </w:p>
    <w:p w:rsidR="00455719" w:rsidRDefault="00455719">
      <w:pPr>
        <w:rPr>
          <w:rFonts w:ascii="Times New Roman" w:hAnsi="Times New Roman" w:cs="Times New Roman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984" w:rsidRPr="00D74D29" w:rsidRDefault="00D74D29" w:rsidP="00D74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29">
        <w:rPr>
          <w:rFonts w:ascii="Times New Roman" w:hAnsi="Times New Roman" w:cs="Times New Roman"/>
          <w:b/>
          <w:sz w:val="28"/>
          <w:szCs w:val="28"/>
        </w:rPr>
        <w:t>МБДОУ Детский сад № 1 «Геолог»</w:t>
      </w:r>
    </w:p>
    <w:p w:rsidR="00D74D29" w:rsidRDefault="00D74D29" w:rsidP="00D74D2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D74D29" w:rsidRDefault="00D74D29" w:rsidP="00D74D2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D74D29" w:rsidRDefault="004C6E16" w:rsidP="00D74D2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</w:t>
      </w:r>
    </w:p>
    <w:p w:rsidR="00627984" w:rsidRPr="00D74D29" w:rsidRDefault="00627984" w:rsidP="00D74D2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74D29">
        <w:rPr>
          <w:rStyle w:val="c14"/>
          <w:b/>
          <w:bCs/>
          <w:color w:val="000000"/>
          <w:sz w:val="28"/>
          <w:szCs w:val="28"/>
        </w:rPr>
        <w:t>«Значение поисково-исследовательской деятельности в развитии ребенка»</w:t>
      </w:r>
    </w:p>
    <w:p w:rsidR="00D74D29" w:rsidRDefault="00D74D29">
      <w:pPr>
        <w:rPr>
          <w:rFonts w:ascii="Times New Roman" w:hAnsi="Times New Roman" w:cs="Times New Roman"/>
        </w:rPr>
      </w:pPr>
    </w:p>
    <w:p w:rsidR="00D74D29" w:rsidRDefault="00D74D2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90C55B2" wp14:editId="78AB47D7">
            <wp:extent cx="3181985" cy="2700142"/>
            <wp:effectExtent l="0" t="0" r="0" b="5080"/>
            <wp:docPr id="1" name="Рисунок 1" descr="МБДОУ детский сад № 51 - Проект: «Развитие поисково – исследовательской  деятельности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ДОУ детский сад № 51 - Проект: «Развитие поисково – исследовательской  деятельности 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70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29" w:rsidRDefault="00D74D29">
      <w:pPr>
        <w:rPr>
          <w:rFonts w:ascii="Times New Roman" w:hAnsi="Times New Roman" w:cs="Times New Roman"/>
        </w:rPr>
      </w:pPr>
    </w:p>
    <w:p w:rsidR="00D74D29" w:rsidRDefault="00D74D29" w:rsidP="00D74D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воспитатель:</w:t>
      </w:r>
    </w:p>
    <w:p w:rsidR="00D74D29" w:rsidRDefault="00D74D29" w:rsidP="00D74D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Слонкина</w:t>
      </w:r>
      <w:proofErr w:type="spellEnd"/>
      <w:r>
        <w:rPr>
          <w:rFonts w:ascii="Times New Roman" w:hAnsi="Times New Roman" w:cs="Times New Roman"/>
        </w:rPr>
        <w:t xml:space="preserve"> С.С.</w:t>
      </w:r>
    </w:p>
    <w:p w:rsidR="00171965" w:rsidRDefault="00171965" w:rsidP="00D74D29">
      <w:pPr>
        <w:jc w:val="center"/>
        <w:rPr>
          <w:rFonts w:ascii="Times New Roman" w:hAnsi="Times New Roman" w:cs="Times New Roman"/>
        </w:rPr>
      </w:pPr>
    </w:p>
    <w:p w:rsidR="00171965" w:rsidRDefault="00171965" w:rsidP="00D74D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Большое </w:t>
      </w:r>
      <w:proofErr w:type="spellStart"/>
      <w:r>
        <w:rPr>
          <w:rFonts w:ascii="Times New Roman" w:hAnsi="Times New Roman" w:cs="Times New Roman"/>
        </w:rPr>
        <w:t>Исаково</w:t>
      </w:r>
      <w:proofErr w:type="spellEnd"/>
    </w:p>
    <w:p w:rsidR="00171965" w:rsidRPr="00455719" w:rsidRDefault="00171965" w:rsidP="00D74D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bookmarkStart w:id="0" w:name="_GoBack"/>
      <w:bookmarkEnd w:id="0"/>
    </w:p>
    <w:sectPr w:rsidR="00171965" w:rsidRPr="00455719" w:rsidSect="00455719">
      <w:pgSz w:w="16838" w:h="11906" w:orient="landscape"/>
      <w:pgMar w:top="720" w:right="536" w:bottom="720" w:left="720" w:header="708" w:footer="708" w:gutter="0"/>
      <w:cols w:num="3" w:space="2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3D"/>
    <w:rsid w:val="00171965"/>
    <w:rsid w:val="001A41E2"/>
    <w:rsid w:val="00455719"/>
    <w:rsid w:val="004C6E16"/>
    <w:rsid w:val="00627984"/>
    <w:rsid w:val="007813CF"/>
    <w:rsid w:val="008B3CF0"/>
    <w:rsid w:val="00D74D29"/>
    <w:rsid w:val="00D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EE75"/>
  <w15:chartTrackingRefBased/>
  <w15:docId w15:val="{FA50C2CE-D419-4A80-890D-1093F0C9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5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55719"/>
  </w:style>
  <w:style w:type="paragraph" w:customStyle="1" w:styleId="c0">
    <w:name w:val="c0"/>
    <w:basedOn w:val="a"/>
    <w:rsid w:val="0045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5719"/>
  </w:style>
  <w:style w:type="character" w:customStyle="1" w:styleId="c6">
    <w:name w:val="c6"/>
    <w:basedOn w:val="a0"/>
    <w:rsid w:val="00455719"/>
  </w:style>
  <w:style w:type="character" w:customStyle="1" w:styleId="c1">
    <w:name w:val="c1"/>
    <w:basedOn w:val="a0"/>
    <w:rsid w:val="00455719"/>
  </w:style>
  <w:style w:type="paragraph" w:customStyle="1" w:styleId="c3">
    <w:name w:val="c3"/>
    <w:basedOn w:val="a"/>
    <w:rsid w:val="0062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2024-04-27T12:07:00Z</dcterms:created>
  <dcterms:modified xsi:type="dcterms:W3CDTF">2024-05-28T11:07:00Z</dcterms:modified>
</cp:coreProperties>
</file>