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9D" w:rsidRPr="00AC7626" w:rsidRDefault="00F4599D" w:rsidP="00F4599D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Учеными доказано, что развитие руки находится в тесной связи с развитием речи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 ребенка. Уровень развития мелкой моторики -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Учителя отмечают, что первоклассники часто испытывают серьезные трудности с овладением навыков письма. Письмо - это сложный навык, включающий выполнение тонких координированных движений руки. В дошкольном возрасте важна именно подготовка к письму, а не обучение ему, что часто приводит к формированию неправильной техники письма. Умение выполнять мелкие движения с предметами развивается в старшем дошкольном возрасте, именно к 5-6 годам в основном заканчивается созревание соответствующих зон головного мозга, развитие мелких мышц кисти.</w:t>
      </w:r>
    </w:p>
    <w:p w:rsidR="00F4599D" w:rsidRPr="00AC7626" w:rsidRDefault="00F4599D" w:rsidP="00F4599D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целенаправленного и систематического обучения на этих занятиях ребенок научится ориентироваться на листе, складывать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его, что разовьё</w:t>
      </w: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координацию его рук и обеспечит ему глазной контроль за движением руки с тем или иным инструментом. Он будет свободно владеть техникой линейной графики, что в дальнейшем позволит избежать проблем с почерком и другими навыками письма. Разовьются его способности к анализу и синтезу впечатлений от окружающего мира, выработается сознательный подход к выбору тем, сюжетов, графических техник. Сформируются понятия о плоскости, рельефе, объеме, пространстве и времени, что позволит ему в дальнейшем учиться без лишнего напряжения психических и физических сил.</w:t>
      </w:r>
    </w:p>
    <w:p w:rsidR="00F4599D" w:rsidRPr="00AC7626" w:rsidRDefault="00F4599D" w:rsidP="00F4599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работу по развитию мелкой моторики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самообслуживания: застёгивать и расстё</w:t>
      </w: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гивать пуговицы, завязывать шнурки и т. д.</w:t>
      </w:r>
    </w:p>
    <w:p w:rsidR="00F4599D" w:rsidRPr="00AC7626" w:rsidRDefault="00F4599D" w:rsidP="00F4599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письму. </w:t>
      </w:r>
    </w:p>
    <w:p w:rsidR="00F4599D" w:rsidRPr="00AC7626" w:rsidRDefault="00F4599D" w:rsidP="00F4599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так важно для детей развитие тонкой моторики рук? Дело в том, что в головном мозге человека центры, отвечающие за речь и движения пальцев рук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</w:t>
      </w:r>
    </w:p>
    <w:p w:rsidR="00F4599D" w:rsidRPr="00AC7626" w:rsidRDefault="00F4599D" w:rsidP="00F4599D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педагогов и детских психологов - донести до родителей значение игр на развитие мелкой моторики. Родители должны понять: чтобы заинтересовать ребенка и помочь ему овладеть новой информацией, нужно превратить обучение в игру, не отступать, если задания покажутся трудными, </w:t>
      </w: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забывать хвалить ребенка. Предлагаем вашему вниманию игры на развитие мелкой моторики, которыми можно заниматься как в детском саду, так и дома.</w:t>
      </w:r>
      <w:r w:rsidRPr="00AC76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F4599D" w:rsidRPr="00AC7626" w:rsidRDefault="00F4599D" w:rsidP="00F4599D">
      <w:pPr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Следствие слабого развития обще</w:t>
      </w:r>
      <w:bookmarkStart w:id="0" w:name="_GoBack"/>
      <w:bookmarkEnd w:id="0"/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моторики, и в частности - руки, общая неготовность большинства современных детей к письму или проблем с речевым развитием. С большой долей вероятности можно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ключать, что если с речью не всё</w:t>
      </w: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это наверняка проблемы с моторикой.</w:t>
      </w: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если речь ребенка в норме - это вовсе не значит, что ребенок хорошо управляется со своими руками. Если в возрасте 4-5 лет завязывание шнурков вызывает у ребенка затруднения, а из пластилина кроме шариков и колбасок ничего не лепится, если в 6 лет пришивание настоящей пуговицы - невыполнимая и опасная задача - значит, и ваш ребенок не исключение.</w:t>
      </w:r>
      <w:r w:rsidRPr="00AC76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F4599D" w:rsidRPr="00AC7626" w:rsidRDefault="00F4599D" w:rsidP="00F4599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о проблемах с координацией движений и мелкой моторикой большинство родителей узнают только перед школой. Это оборачивается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форсированной нагрузкой на ребё</w:t>
      </w: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нка: кроме усвоения новой информации, приходится еще учиться удерживать в непослушных пальцах карандаш.</w:t>
      </w:r>
    </w:p>
    <w:p w:rsidR="00F4599D" w:rsidRPr="00AC7626" w:rsidRDefault="00F4599D" w:rsidP="00F4599D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на свете маленький ребенок хочет двигаться, для него движение - есть способ познан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мира. Значит, чем точнее и чё</w:t>
      </w: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тче будут детские движения, тем глуб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 осмысленнее знакомство ребё</w:t>
      </w:r>
      <w:r w:rsidRPr="00AC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с миром.</w:t>
      </w:r>
    </w:p>
    <w:p w:rsidR="00F4599D" w:rsidRPr="00A0265A" w:rsidRDefault="00F4599D" w:rsidP="00F4599D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E87A90">
        <w:rPr>
          <w:color w:val="333333"/>
          <w:sz w:val="28"/>
          <w:szCs w:val="28"/>
        </w:rPr>
        <w:t xml:space="preserve">  </w:t>
      </w:r>
      <w:r w:rsidRPr="00A0265A">
        <w:rPr>
          <w:sz w:val="28"/>
          <w:szCs w:val="28"/>
        </w:rPr>
        <w:t>У детей с ОНР отмечаются отклонения в эмоционально-волевой сфере: снижение мотивации, нестойкость интересов, пониженная наблюдательность, трудности в общении с окружающими, неуверенность в себе и, как следствие, негативизм, агрессивность, обидчивость, раздражительность.</w:t>
      </w:r>
    </w:p>
    <w:p w:rsidR="00F4599D" w:rsidRPr="00A0265A" w:rsidRDefault="00F4599D" w:rsidP="00F4599D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A0265A">
        <w:rPr>
          <w:sz w:val="28"/>
          <w:szCs w:val="28"/>
        </w:rPr>
        <w:t xml:space="preserve">     Развитие моторной сферы ребёнка необходимо начинать с первых дней пребывания в логопедической группе. Работа ведётся сразу в нескольких направлениях:</w:t>
      </w:r>
    </w:p>
    <w:p w:rsidR="00F4599D" w:rsidRPr="00A0265A" w:rsidRDefault="00F4599D" w:rsidP="00F4599D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A0265A">
        <w:rPr>
          <w:sz w:val="28"/>
          <w:szCs w:val="28"/>
        </w:rPr>
        <w:t>1 – Развитие навыков самообслуживания. Ребёнка нужно постоянно тренировать в застёгивании пуговиц, молний, завязывании бантов, шнурков на обуви, узелков на платке, складывании своей одежды в шкафчик и пр.</w:t>
      </w:r>
    </w:p>
    <w:p w:rsidR="00F4599D" w:rsidRPr="00A0265A" w:rsidRDefault="00F4599D" w:rsidP="00F4599D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A0265A">
        <w:rPr>
          <w:sz w:val="28"/>
          <w:szCs w:val="28"/>
        </w:rPr>
        <w:t>2 – Проведение специальных логопедических занятий по развитию артикуляционных умений и навыков.</w:t>
      </w:r>
    </w:p>
    <w:p w:rsidR="00F4599D" w:rsidRPr="00A0265A" w:rsidRDefault="00F4599D" w:rsidP="00F4599D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A0265A">
        <w:rPr>
          <w:sz w:val="28"/>
          <w:szCs w:val="28"/>
        </w:rPr>
        <w:t>3 – Проведение специальных упражнений, занятий и дидактических игр, направленных на развитие мелкой моторики.</w:t>
      </w:r>
    </w:p>
    <w:p w:rsidR="00F4599D" w:rsidRPr="00A0265A" w:rsidRDefault="00F4599D" w:rsidP="00F4599D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A0265A">
        <w:rPr>
          <w:sz w:val="28"/>
          <w:szCs w:val="28"/>
        </w:rPr>
        <w:t>К специальным упражнениям относятся: массаж и самомассаж рук специальными мячами, самомассаж ладоней и пальцев рук природным материалом (шишками, каштанами, желудями, орешками и пр.), самомассаж карандашами, пальчиковая гимнастика, запускание волчков, прикрепление прищепок, нанизывание бус, плетение, вязание, обводки по трафаретам и лекалам.</w:t>
      </w:r>
    </w:p>
    <w:p w:rsidR="00F4599D" w:rsidRPr="00A0265A" w:rsidRDefault="00F4599D" w:rsidP="00F4599D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A0265A">
        <w:rPr>
          <w:sz w:val="28"/>
          <w:szCs w:val="28"/>
        </w:rPr>
        <w:t>К занятиям относятся – рисование, лепка, аппликация, конструирование, разные виды ручного труда.</w:t>
      </w:r>
    </w:p>
    <w:p w:rsidR="00F4599D" w:rsidRPr="00A0265A" w:rsidRDefault="00F4599D" w:rsidP="00F4599D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A0265A">
        <w:rPr>
          <w:sz w:val="28"/>
          <w:szCs w:val="28"/>
        </w:rPr>
        <w:lastRenderedPageBreak/>
        <w:t>К дидактическим играм следует отнести мозаику, складывание кубиков, разрезных картинок, пазлов, головоломок.</w:t>
      </w:r>
    </w:p>
    <w:p w:rsidR="00F4599D" w:rsidRPr="00A0265A" w:rsidRDefault="00F4599D" w:rsidP="00F4599D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A0265A">
        <w:rPr>
          <w:sz w:val="28"/>
          <w:szCs w:val="28"/>
        </w:rPr>
        <w:t>4 – Проведение физкультурных и музыкальных занятий, подвижных игр и динамических пауз, в результате которых у детей развиваются равновесие, ловкость, координация движений, умения произвольно менять положение тела, сенсомоторные функции.</w:t>
      </w:r>
    </w:p>
    <w:p w:rsidR="00F4599D" w:rsidRPr="00A0265A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65A">
        <w:rPr>
          <w:sz w:val="28"/>
          <w:szCs w:val="28"/>
        </w:rPr>
        <w:t xml:space="preserve">     </w:t>
      </w:r>
      <w:r w:rsidRPr="00A0265A">
        <w:rPr>
          <w:rFonts w:ascii="Times New Roman" w:hAnsi="Times New Roman" w:cs="Times New Roman"/>
          <w:sz w:val="28"/>
          <w:szCs w:val="28"/>
        </w:rPr>
        <w:t>В коррекционную работу включается серия подготовительных упражнений, обеспечивающих формирование зрительно-моторной координации, а также развитие тонкой моторики пальцев рук. Одновременно у ребёнка формируется умение точно и ловко выполнять те или иные движения.</w:t>
      </w:r>
    </w:p>
    <w:p w:rsidR="00F4599D" w:rsidRPr="00A0265A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65A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F4599D" w:rsidRPr="00A0265A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65A">
        <w:rPr>
          <w:rFonts w:ascii="Times New Roman" w:hAnsi="Times New Roman" w:cs="Times New Roman"/>
          <w:sz w:val="28"/>
          <w:szCs w:val="28"/>
        </w:rPr>
        <w:t>1. Научить детей ходить в определённом направлении</w:t>
      </w:r>
      <w:r w:rsidR="00A002AD">
        <w:rPr>
          <w:rFonts w:ascii="Times New Roman" w:hAnsi="Times New Roman" w:cs="Times New Roman"/>
          <w:sz w:val="28"/>
          <w:szCs w:val="28"/>
        </w:rPr>
        <w:t xml:space="preserve"> </w:t>
      </w:r>
      <w:r w:rsidRPr="00A0265A">
        <w:rPr>
          <w:rFonts w:ascii="Times New Roman" w:hAnsi="Times New Roman" w:cs="Times New Roman"/>
          <w:sz w:val="28"/>
          <w:szCs w:val="28"/>
        </w:rPr>
        <w:t xml:space="preserve">( по прямой, по кругу) под заданный ритм. </w:t>
      </w:r>
    </w:p>
    <w:p w:rsidR="00F4599D" w:rsidRPr="00A0265A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65A">
        <w:rPr>
          <w:rFonts w:ascii="Times New Roman" w:hAnsi="Times New Roman" w:cs="Times New Roman"/>
          <w:sz w:val="28"/>
          <w:szCs w:val="28"/>
        </w:rPr>
        <w:t>2. Научить детей стоять попеременно на правой</w:t>
      </w:r>
      <w:r w:rsidR="00A002AD">
        <w:rPr>
          <w:rFonts w:ascii="Times New Roman" w:hAnsi="Times New Roman" w:cs="Times New Roman"/>
          <w:sz w:val="28"/>
          <w:szCs w:val="28"/>
        </w:rPr>
        <w:t xml:space="preserve"> </w:t>
      </w:r>
      <w:r w:rsidRPr="00A0265A">
        <w:rPr>
          <w:rFonts w:ascii="Times New Roman" w:hAnsi="Times New Roman" w:cs="Times New Roman"/>
          <w:sz w:val="28"/>
          <w:szCs w:val="28"/>
        </w:rPr>
        <w:t>( левой) ноге.</w:t>
      </w:r>
    </w:p>
    <w:p w:rsidR="00F4599D" w:rsidRPr="00A0265A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65A">
        <w:rPr>
          <w:rFonts w:ascii="Times New Roman" w:hAnsi="Times New Roman" w:cs="Times New Roman"/>
          <w:sz w:val="28"/>
          <w:szCs w:val="28"/>
        </w:rPr>
        <w:t>3. Научить детей ловить мяч после нескольких ударов об пол.</w:t>
      </w:r>
    </w:p>
    <w:p w:rsidR="00F4599D" w:rsidRPr="00A0265A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65A">
        <w:rPr>
          <w:rFonts w:ascii="Times New Roman" w:hAnsi="Times New Roman" w:cs="Times New Roman"/>
          <w:sz w:val="28"/>
          <w:szCs w:val="28"/>
        </w:rPr>
        <w:t>4. Научить детей перекатывать (перебрасывать) мяч с одной руки на другую.</w:t>
      </w:r>
    </w:p>
    <w:p w:rsidR="00F4599D" w:rsidRPr="00A0265A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65A">
        <w:rPr>
          <w:rFonts w:ascii="Times New Roman" w:hAnsi="Times New Roman" w:cs="Times New Roman"/>
          <w:sz w:val="28"/>
          <w:szCs w:val="28"/>
        </w:rPr>
        <w:t>5. Используя ленты, верёвочки. Научить детей завязывать  и развязывать узел, бант.</w:t>
      </w:r>
    </w:p>
    <w:p w:rsidR="00F4599D" w:rsidRPr="00A0265A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65A">
        <w:rPr>
          <w:rFonts w:ascii="Times New Roman" w:hAnsi="Times New Roman" w:cs="Times New Roman"/>
          <w:sz w:val="28"/>
          <w:szCs w:val="28"/>
        </w:rPr>
        <w:t>6. Научить детей поочерёдно сгибать и разгибать пальцы правой,  левой руки, делать решётку из пальцев.</w:t>
      </w:r>
    </w:p>
    <w:p w:rsidR="00F4599D" w:rsidRPr="00A0265A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65A">
        <w:rPr>
          <w:rFonts w:ascii="Times New Roman" w:hAnsi="Times New Roman" w:cs="Times New Roman"/>
          <w:sz w:val="28"/>
          <w:szCs w:val="28"/>
        </w:rPr>
        <w:t>7. Научить детей поочерёдно соединять большой палец и указательный палец, средний, безымянный, мизинец.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265A">
        <w:rPr>
          <w:rFonts w:ascii="Times New Roman" w:hAnsi="Times New Roman" w:cs="Times New Roman"/>
          <w:sz w:val="28"/>
          <w:szCs w:val="28"/>
        </w:rPr>
        <w:t xml:space="preserve">8. Научить детей ритмично выполнять движения </w:t>
      </w:r>
      <w:r>
        <w:rPr>
          <w:rFonts w:ascii="Times New Roman" w:hAnsi="Times New Roman" w:cs="Times New Roman"/>
          <w:sz w:val="28"/>
          <w:szCs w:val="28"/>
        </w:rPr>
        <w:t>«ладонь – кулак – ладонь».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общей и мелкой моторики способствует выполнение ребёнком комплекса заданий , игр, упражнений, которые можно проводить в домашних условиях совместно с родителями.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82C">
        <w:rPr>
          <w:rFonts w:ascii="Times New Roman" w:hAnsi="Times New Roman" w:cs="Times New Roman"/>
          <w:b/>
          <w:sz w:val="28"/>
          <w:szCs w:val="28"/>
        </w:rPr>
        <w:t>Работа с шариками.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ребёнком на столе кладётся несколько шариков. На некотором расстоянии от них ставится коробочка. Взрослый показывает и объясняет, как надо катить шарик, чтобы он ударился о коробочку. Сначала взрослый помогает ребёнку в выполнении этого задания, затем постепенно ограничивает помощь и добивается того, чтобы ребёнок выполнял задание самостоятельно.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на стол поставить пустую бутылку из-под молока, с обеих сторон от неё кладут несколько шариков Взрослый берёт шарик, который находится с правой стороны от ребёнка, и бросает его в бутылку, а потом предлагает ребёнку сделать так же. Выполнение этого задания поможет определить, </w:t>
      </w:r>
      <w:r>
        <w:rPr>
          <w:rFonts w:ascii="Times New Roman" w:hAnsi="Times New Roman" w:cs="Times New Roman"/>
          <w:sz w:val="28"/>
          <w:szCs w:val="28"/>
        </w:rPr>
        <w:lastRenderedPageBreak/>
        <w:t>насколько владеет ребёнок той и другой рукой, как он схватывает шарик</w:t>
      </w:r>
      <w:r w:rsidR="00A00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(одинаково правой и левой или нет), все ли шарики вкладывает, много ли рассыпает, имеется ли выраженная неловкость движений.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7812">
        <w:rPr>
          <w:rFonts w:ascii="Times New Roman" w:hAnsi="Times New Roman" w:cs="Times New Roman"/>
          <w:b/>
          <w:sz w:val="28"/>
          <w:szCs w:val="28"/>
        </w:rPr>
        <w:t>Работа с кирпичиками.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«Дорожка» - выкладывание в ряд несколько кирпичиков.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«Заборчик» - выкладывание на ребро нескольких кирпичиков.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«Скамеечка» - строит из двух кубиков и поперечной планки сверху.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«Столик» - делается так же, как скамеечка; поперечная планка накладывается на один кубик.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«Ворота» -кирпичики ставятся перпендикулярно к планке.</w:t>
      </w:r>
    </w:p>
    <w:p w:rsidR="00F4599D" w:rsidRPr="008F7812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строительный материал, можно предложить построить так же стульчик, кроватку, диван и т.д.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832">
        <w:rPr>
          <w:rFonts w:ascii="Times New Roman" w:hAnsi="Times New Roman" w:cs="Times New Roman"/>
          <w:b/>
          <w:sz w:val="28"/>
          <w:szCs w:val="28"/>
        </w:rPr>
        <w:t xml:space="preserve">Работа с кнопочными предметами. </w:t>
      </w:r>
      <w:r>
        <w:rPr>
          <w:rFonts w:ascii="Times New Roman" w:hAnsi="Times New Roman" w:cs="Times New Roman"/>
          <w:sz w:val="28"/>
          <w:szCs w:val="28"/>
        </w:rPr>
        <w:t>На стол перед ребёнком ставится настольный звонок. Взрослый показывает ребёнку, что кнопку звонка можно нажать любым пальцем и просит ребёнка нажать поочерёдно всеми пальцами руки.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4832">
        <w:rPr>
          <w:rFonts w:ascii="Times New Roman" w:hAnsi="Times New Roman" w:cs="Times New Roman"/>
          <w:b/>
          <w:sz w:val="28"/>
          <w:szCs w:val="28"/>
        </w:rPr>
        <w:t>Работа с пульверизатором.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Легко нажимать тремя пальцами на грушу пульверизатора, направлять при этом получаемую струю воздуха на ватку так, чтобы она плавно двигалась по столу. 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2F2C">
        <w:rPr>
          <w:rFonts w:ascii="Times New Roman" w:hAnsi="Times New Roman" w:cs="Times New Roman"/>
          <w:b/>
          <w:sz w:val="28"/>
          <w:szCs w:val="28"/>
        </w:rPr>
        <w:t>Работа с бусинками.</w:t>
      </w:r>
      <w:r>
        <w:rPr>
          <w:rFonts w:ascii="Times New Roman" w:hAnsi="Times New Roman" w:cs="Times New Roman"/>
          <w:sz w:val="28"/>
          <w:szCs w:val="28"/>
        </w:rPr>
        <w:t xml:space="preserve"> Взрослый раскладывает на столе бусинки разного размера, но одного цвета(или одного размера, но разных цветов, или разных размеров и разных цветов). Предлагается самостоятельно сделать бусы, в которых чередуются большие и маленькие бусинки, или красные и синие и т.п. При выполнении этого задания важно, чтобы ребёнок не только правильно продевал нитку в отверстия бусинок, но и соблюдал определённую последовательность нанизывания бусин.  Для этой цели можно использовать крышечки от разных бутылок, предварительно проделав в них отверстия, и леску.</w:t>
      </w:r>
    </w:p>
    <w:p w:rsidR="00F4599D" w:rsidRPr="000577C6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ракушками</w:t>
      </w:r>
      <w:r w:rsidRPr="000577C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Выкладывать на столе различные узоры из ракушек, камушков, пуговиц,  косточек от фруктов, горошин, фасолин и других мелких предметов.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022C">
        <w:rPr>
          <w:rFonts w:ascii="Times New Roman" w:hAnsi="Times New Roman" w:cs="Times New Roman"/>
          <w:b/>
          <w:sz w:val="28"/>
          <w:szCs w:val="28"/>
        </w:rPr>
        <w:t>Работа с прищепками.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Нарисовать и вырезать из картона круг, раскрасить так, чтобы получилось солнышко без лучей. Показать ребёнку и спросить на что похоже? Предложить сделать лучики  при помощи прищепок. Аналогичным образом можно проделать и с другими картинками, например, предложить ребёнку сделать лапки насекомому, лепестки цветку, листья дереву и т.д.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</w:t>
      </w:r>
      <w:r w:rsidRPr="009D2670">
        <w:rPr>
          <w:rFonts w:ascii="Times New Roman" w:hAnsi="Times New Roman" w:cs="Times New Roman"/>
          <w:b/>
          <w:sz w:val="28"/>
          <w:szCs w:val="28"/>
        </w:rPr>
        <w:t>Игра «Волшебный карандаш».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внимания, слухо-моторной координации, формирование двигательной активности и гибкости пальцев, кистей рук.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D267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простой неотточенный карандаш с гранёной поверхностью.</w:t>
      </w:r>
      <w:r w:rsidRPr="009D26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Взрослый даёт ребёнку карандаш и говорит: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Зажми карандаш между ладонями и покатай. Послушай, как он шумит. Разогрей ладошки. Пошуми карандашом возле правого уха. А теперь я послушаю, как шумит твой карандаш.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Поставь локти на стол. Возьми карандаш за концы большим, указательным, безымянным пальцами правой и левой рук, покрути его вперёд и назад.</w:t>
      </w:r>
    </w:p>
    <w:p w:rsidR="00F4599D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 левую руку на стол. Катай карандаш сначала по внешней стороне левой, а потом правой кисти рук.</w:t>
      </w:r>
    </w:p>
    <w:p w:rsidR="00F4599D" w:rsidRPr="009D2670" w:rsidRDefault="00F4599D" w:rsidP="00F459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Поставь локти на стол, зажми два карандаша между пальцами: один карандаш держится указательными, а другой – средними пальцами обеих рук. Соединяй указательные и средние пальцы, имитируя движение ножниц.</w:t>
      </w:r>
    </w:p>
    <w:p w:rsidR="00DA0855" w:rsidRDefault="00DA0855"/>
    <w:sectPr w:rsidR="00DA0855" w:rsidSect="008A5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599D"/>
    <w:rsid w:val="003D5270"/>
    <w:rsid w:val="006C2545"/>
    <w:rsid w:val="00A002AD"/>
    <w:rsid w:val="00DA0855"/>
    <w:rsid w:val="00F4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1571</Words>
  <Characters>8957</Characters>
  <Application>Microsoft Office Word</Application>
  <DocSecurity>0</DocSecurity>
  <Lines>74</Lines>
  <Paragraphs>21</Paragraphs>
  <ScaleCrop>false</ScaleCrop>
  <Company>Microsoft</Company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5</cp:revision>
  <dcterms:created xsi:type="dcterms:W3CDTF">2015-10-02T16:13:00Z</dcterms:created>
  <dcterms:modified xsi:type="dcterms:W3CDTF">2017-09-19T09:17:00Z</dcterms:modified>
</cp:coreProperties>
</file>