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3F" w:rsidRPr="00644A60" w:rsidRDefault="006E1B3F" w:rsidP="00644A6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60">
        <w:rPr>
          <w:rFonts w:ascii="Times New Roman" w:hAnsi="Times New Roman" w:cs="Times New Roman"/>
          <w:b/>
          <w:sz w:val="24"/>
          <w:szCs w:val="24"/>
        </w:rPr>
        <w:t>Тема: «Формы работы по формированию у детей дошкольного возраста этических норм в рамках реализации образовательной программы».</w:t>
      </w:r>
    </w:p>
    <w:p w:rsidR="006E1B3F" w:rsidRDefault="006E1B3F" w:rsidP="006E1B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0BDB" w:rsidRDefault="006E1B3F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Еще только ожидая ребенка, мечтают матери и отцы о том, каким он вырастет. Им хочется видеть своего сына или дочь добрым, честным, трудолюбивым человеком, преданным своей Родине, готовым постоять за своего товарища, умеющего жить в коллективе, жизнерадостного, доброжелательного в отношении к людям…</w:t>
      </w:r>
    </w:p>
    <w:p w:rsidR="006E1B3F" w:rsidRPr="0094526B" w:rsidRDefault="006E1B3F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Периодом зарождения и формирования этических инстанций является дошкольный возраст (Л. С. Выготский, Д. Б. </w:t>
      </w:r>
      <w:proofErr w:type="spellStart"/>
      <w:r w:rsidRPr="0094526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94526B">
        <w:rPr>
          <w:rFonts w:ascii="Times New Roman" w:hAnsi="Times New Roman" w:cs="Times New Roman"/>
          <w:sz w:val="24"/>
          <w:szCs w:val="24"/>
        </w:rPr>
        <w:t xml:space="preserve">, Л. И. </w:t>
      </w:r>
      <w:proofErr w:type="spellStart"/>
      <w:r w:rsidRPr="0094526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4526B">
        <w:rPr>
          <w:rFonts w:ascii="Times New Roman" w:hAnsi="Times New Roman" w:cs="Times New Roman"/>
          <w:sz w:val="24"/>
          <w:szCs w:val="24"/>
        </w:rPr>
        <w:t xml:space="preserve">, А. В. Запорожец, Я. З. </w:t>
      </w:r>
      <w:proofErr w:type="spellStart"/>
      <w:r w:rsidRPr="0094526B">
        <w:rPr>
          <w:rFonts w:ascii="Times New Roman" w:hAnsi="Times New Roman" w:cs="Times New Roman"/>
          <w:sz w:val="24"/>
          <w:szCs w:val="24"/>
        </w:rPr>
        <w:t>Неверович</w:t>
      </w:r>
      <w:proofErr w:type="spellEnd"/>
      <w:r w:rsidRPr="0094526B">
        <w:rPr>
          <w:rFonts w:ascii="Times New Roman" w:hAnsi="Times New Roman" w:cs="Times New Roman"/>
          <w:sz w:val="24"/>
          <w:szCs w:val="24"/>
        </w:rPr>
        <w:t xml:space="preserve"> и др.). В настоящее время педагоги отмечают нарастание детской агрессивности, жестокости, эмоциональной глухоты, замкнутости на себе и собственных интересах. В связи с этим воспитание нравственных качеств личности, формирование этических норм и правил поведения являются в настоящее время одной из главных задач, которую должны ставить перед собой психологи, педагоги и родители. </w:t>
      </w:r>
    </w:p>
    <w:p w:rsidR="00644A60" w:rsidRPr="0094526B" w:rsidRDefault="006E1B3F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Дошкольное  детство — важный период в нравственном становлении личности. Исследования ученых в области педагогики и психологии свидетельствуют о формировании основных моральных качеств личности именно в эти годы. Этому способствует высокая детская</w:t>
      </w:r>
      <w:r w:rsidR="00644A60" w:rsidRPr="0094526B">
        <w:rPr>
          <w:rFonts w:ascii="Times New Roman" w:hAnsi="Times New Roman" w:cs="Times New Roman"/>
          <w:sz w:val="24"/>
          <w:szCs w:val="24"/>
        </w:rPr>
        <w:t xml:space="preserve"> восприимчивость и внушаемость.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Работа по формированию этических норм и культуры поведения в детском саду строится </w:t>
      </w:r>
      <w:proofErr w:type="gramStart"/>
      <w:r w:rsidRPr="009452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526B">
        <w:rPr>
          <w:rFonts w:ascii="Times New Roman" w:hAnsi="Times New Roman" w:cs="Times New Roman"/>
          <w:sz w:val="24"/>
          <w:szCs w:val="24"/>
        </w:rPr>
        <w:t xml:space="preserve"> следующим направлениях: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Культура внешнего вида.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1. Санитарно-гигиенические навыки. Ребенок должен знать основные правила ухода за отдельными частями тела и органами; уметь самостоятельно выполнять основные гигиенические процедуры, пользоваться гигиеническими приемами и предметами ухода; придерживаться эстетики жестов, поз, ходьбы.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2. Внешность. </w:t>
      </w:r>
      <w:proofErr w:type="gramStart"/>
      <w:r w:rsidRPr="0094526B">
        <w:rPr>
          <w:rFonts w:ascii="Times New Roman" w:hAnsi="Times New Roman" w:cs="Times New Roman"/>
          <w:sz w:val="24"/>
          <w:szCs w:val="24"/>
        </w:rPr>
        <w:t xml:space="preserve">Придерживаться опрятности, аккуратности внешнего вида; следить, чтоб волосы были чистыми, хорошо зачесанными, чтоб прическа соответствовала обстоятельствам; иметь представление о значении одежды, ее соответствие месту, возрасту, времени (праздничная, рабочая одежда). </w:t>
      </w:r>
      <w:proofErr w:type="gramEnd"/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Правила поведения в общественных местах. </w:t>
      </w:r>
    </w:p>
    <w:p w:rsidR="00644A60" w:rsidRPr="0094526B" w:rsidRDefault="00C30BDB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Поведение в детском саду</w:t>
      </w:r>
      <w:r w:rsidR="00644A60" w:rsidRPr="0094526B">
        <w:rPr>
          <w:rFonts w:ascii="Times New Roman" w:hAnsi="Times New Roman" w:cs="Times New Roman"/>
          <w:sz w:val="24"/>
          <w:szCs w:val="24"/>
        </w:rPr>
        <w:t xml:space="preserve">. Ребенок с уважением относится к воспитателям, другим сотрудникам дошкольного заведения, исполняет их требования; придерживается норм культуры общения в отношениях с ровесниками, бережно относится к общественному имуществу; принимает активное участие в подготовке к праздникам.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2. Город и мы. Дети придерживаются правил безопасности жизнедеятельности (знают правила поведения на дороге в разное время года, в критических ситуациях обращаются за помощью к взрослым, знают основные правила поведения в экстремальных условиях, считают недопустимым причинить какой-либо вред себе или другим); придерживаются порядка в общественных местах, элементарных правил поведения в магаз</w:t>
      </w:r>
      <w:r w:rsidR="004907D0" w:rsidRPr="0094526B">
        <w:rPr>
          <w:rFonts w:ascii="Times New Roman" w:hAnsi="Times New Roman" w:cs="Times New Roman"/>
          <w:sz w:val="24"/>
          <w:szCs w:val="24"/>
        </w:rPr>
        <w:t>ине, кафе, транспорте, театре</w:t>
      </w:r>
      <w:r w:rsidRPr="00945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3. Правило гостеприимства. Ребенок умеет проявлять гостеприимство, правило дарения и принятия подарков, знакомства гостей; имеет элементарные навыки сервировки стола, культурного поведения за столом.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Этикет межличностных отношений.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1. Твоя семья. </w:t>
      </w:r>
      <w:proofErr w:type="gramStart"/>
      <w:r w:rsidRPr="0094526B">
        <w:rPr>
          <w:rFonts w:ascii="Times New Roman" w:hAnsi="Times New Roman" w:cs="Times New Roman"/>
          <w:sz w:val="24"/>
          <w:szCs w:val="24"/>
        </w:rPr>
        <w:t>Каждый ребенок имеет представление про свой род, осознаёт правила сожительства в семье, добросовестно исполняют свои обязанности (уважают старших, заботятся о них; уважают родителей, уступают своим желаниям, потребностям, интересами ради них, удовлетворяют их желания, прислушиваются к советам, указаниям; заботятся о младших, внимательно относятся к их потребностям, просьбам, учат их); соблюдают чистоту и порядок в помещении;</w:t>
      </w:r>
      <w:proofErr w:type="gramEnd"/>
      <w:r w:rsidRPr="0094526B">
        <w:rPr>
          <w:rFonts w:ascii="Times New Roman" w:hAnsi="Times New Roman" w:cs="Times New Roman"/>
          <w:sz w:val="24"/>
          <w:szCs w:val="24"/>
        </w:rPr>
        <w:t xml:space="preserve"> любят и уважают семейные праздники, участвуют в их организации.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2. Этика взаимоотношений со сверстниками. </w:t>
      </w:r>
      <w:proofErr w:type="gramStart"/>
      <w:r w:rsidRPr="0094526B">
        <w:rPr>
          <w:rFonts w:ascii="Times New Roman" w:hAnsi="Times New Roman" w:cs="Times New Roman"/>
          <w:sz w:val="24"/>
          <w:szCs w:val="24"/>
        </w:rPr>
        <w:t xml:space="preserve">Дети проявляют интерес, доброжелательное отношение к сверстникам, придерживаются демократических отношений с ними, хотят быть справедливыми, морально выдержанными, проявляют ответственность, обращают внимание на индивидуальность; придерживаются норм общения, владеют выразительными (вербальными и невербальными) приемами общения; поддерживают общую </w:t>
      </w:r>
      <w:r w:rsidRPr="0094526B">
        <w:rPr>
          <w:rFonts w:ascii="Times New Roman" w:hAnsi="Times New Roman" w:cs="Times New Roman"/>
          <w:sz w:val="24"/>
          <w:szCs w:val="24"/>
        </w:rPr>
        <w:lastRenderedPageBreak/>
        <w:t xml:space="preserve">для всех цель деятельности, согласовывают собственные действия с действиями партнеров ради достижения общей цели; избегают конфликтов, умеют их предотвратить. </w:t>
      </w:r>
      <w:proofErr w:type="gramEnd"/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3. Этика взаимоотношений со старшими. </w:t>
      </w:r>
      <w:proofErr w:type="gramStart"/>
      <w:r w:rsidRPr="0094526B">
        <w:rPr>
          <w:rFonts w:ascii="Times New Roman" w:hAnsi="Times New Roman" w:cs="Times New Roman"/>
          <w:sz w:val="24"/>
          <w:szCs w:val="24"/>
        </w:rPr>
        <w:t xml:space="preserve">Ребенок проявляет вежливость, сдержанность, толерантность в отношениях со старшими, разговаривает тихо, не обижает людей чрезмерным рассматриванием; замечает положение, интересы, потребности людей, учитывает их и желает удовлетворить; без разрешения близких не рассказывает незнакомым про свою семью и место проживания; знает про существование у людей физических и психических недостатков, корректно относится к людям, которые имеют такие недостатки. </w:t>
      </w:r>
      <w:proofErr w:type="gramEnd"/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Культура общения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1. Разговорный этикет. </w:t>
      </w:r>
      <w:proofErr w:type="gramStart"/>
      <w:r w:rsidRPr="0094526B">
        <w:rPr>
          <w:rFonts w:ascii="Times New Roman" w:hAnsi="Times New Roman" w:cs="Times New Roman"/>
          <w:sz w:val="24"/>
          <w:szCs w:val="24"/>
        </w:rPr>
        <w:t xml:space="preserve">Ребенок знает основные формы разговорного этикета (знакомства, приветствие, прощание, обращение, просьба, благодарность, извинение и т. д.), умеет использовать их в ситуациях стандартизованного общения, проявляя при этом вежливость, добросовестность; умеет внимательно слушать собеседника; желает обогащать словарный запас. </w:t>
      </w:r>
      <w:proofErr w:type="gramEnd"/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2. Культура невербального общения. Во время разговора ребенок смотрит в лицо собеседника (или в глаза), сохраняет внимательное и добросовестное выражение лица, улыбается, когда это уместно; разговаривает спокойно, достаточно выразительно, заботясь, чтобы его хорошо слышал собеседник, но не обязательно слышали люди вокруг; придерживается эстетики жестов, мимики, поз.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В содружестве с семьей </w:t>
      </w:r>
      <w:r w:rsidR="00C30BDB">
        <w:rPr>
          <w:rFonts w:ascii="Times New Roman" w:hAnsi="Times New Roman" w:cs="Times New Roman"/>
          <w:sz w:val="24"/>
          <w:szCs w:val="24"/>
        </w:rPr>
        <w:t>педагогам необходимо</w:t>
      </w:r>
      <w:r w:rsidR="0006519D" w:rsidRPr="0094526B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C30BDB">
        <w:rPr>
          <w:rFonts w:ascii="Times New Roman" w:hAnsi="Times New Roman" w:cs="Times New Roman"/>
          <w:sz w:val="24"/>
          <w:szCs w:val="24"/>
        </w:rPr>
        <w:t>ять</w:t>
      </w:r>
      <w:r w:rsidRPr="0094526B">
        <w:rPr>
          <w:rFonts w:ascii="Times New Roman" w:hAnsi="Times New Roman" w:cs="Times New Roman"/>
          <w:sz w:val="24"/>
          <w:szCs w:val="24"/>
        </w:rPr>
        <w:t xml:space="preserve"> воспитание нового челове</w:t>
      </w:r>
      <w:r w:rsidR="00C30BDB">
        <w:rPr>
          <w:rFonts w:ascii="Times New Roman" w:hAnsi="Times New Roman" w:cs="Times New Roman"/>
          <w:sz w:val="24"/>
          <w:szCs w:val="24"/>
        </w:rPr>
        <w:t>ка — человека будущего. Работать</w:t>
      </w:r>
      <w:r w:rsidRPr="0094526B">
        <w:rPr>
          <w:rFonts w:ascii="Times New Roman" w:hAnsi="Times New Roman" w:cs="Times New Roman"/>
          <w:sz w:val="24"/>
          <w:szCs w:val="24"/>
        </w:rPr>
        <w:t xml:space="preserve"> в тесн</w:t>
      </w:r>
      <w:r w:rsidR="0006519D" w:rsidRPr="0094526B">
        <w:rPr>
          <w:rFonts w:ascii="Times New Roman" w:hAnsi="Times New Roman" w:cs="Times New Roman"/>
          <w:sz w:val="24"/>
          <w:szCs w:val="24"/>
        </w:rPr>
        <w:t>ом контакте с родителями, дела</w:t>
      </w:r>
      <w:r w:rsidR="00C30BDB">
        <w:rPr>
          <w:rFonts w:ascii="Times New Roman" w:hAnsi="Times New Roman" w:cs="Times New Roman"/>
          <w:sz w:val="24"/>
          <w:szCs w:val="24"/>
        </w:rPr>
        <w:t>ть</w:t>
      </w:r>
      <w:r w:rsidRPr="0094526B">
        <w:rPr>
          <w:rFonts w:ascii="Times New Roman" w:hAnsi="Times New Roman" w:cs="Times New Roman"/>
          <w:sz w:val="24"/>
          <w:szCs w:val="24"/>
        </w:rPr>
        <w:t xml:space="preserve"> все возможное для оказания им помощи в вопросах нравственного воспитания и формирования этических норм поведения. Для этого </w:t>
      </w:r>
      <w:r w:rsidR="00C30BD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17102F" w:rsidRPr="0094526B">
        <w:rPr>
          <w:rFonts w:ascii="Times New Roman" w:hAnsi="Times New Roman" w:cs="Times New Roman"/>
          <w:sz w:val="24"/>
          <w:szCs w:val="24"/>
        </w:rPr>
        <w:t>использ</w:t>
      </w:r>
      <w:r w:rsidR="00C30BDB">
        <w:rPr>
          <w:rFonts w:ascii="Times New Roman" w:hAnsi="Times New Roman" w:cs="Times New Roman"/>
          <w:sz w:val="24"/>
          <w:szCs w:val="24"/>
        </w:rPr>
        <w:t>овать</w:t>
      </w:r>
      <w:r w:rsidRPr="0094526B">
        <w:rPr>
          <w:rFonts w:ascii="Times New Roman" w:hAnsi="Times New Roman" w:cs="Times New Roman"/>
          <w:sz w:val="24"/>
          <w:szCs w:val="24"/>
        </w:rPr>
        <w:t xml:space="preserve"> разнообразные формы работы с семьей:</w:t>
      </w:r>
    </w:p>
    <w:p w:rsidR="00644A60" w:rsidRPr="0094526B" w:rsidRDefault="00644A60" w:rsidP="009452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Проведение родительских собраний в группе.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Эта форма работы позволяет интересно и непринужденно общаться с семьями детей, устанавливать теплые, доброжелательные отношения.</w:t>
      </w:r>
      <w:r w:rsidR="0017102F" w:rsidRPr="0094526B">
        <w:rPr>
          <w:rFonts w:ascii="Times New Roman" w:hAnsi="Times New Roman" w:cs="Times New Roman"/>
          <w:sz w:val="24"/>
          <w:szCs w:val="24"/>
        </w:rPr>
        <w:t xml:space="preserve"> Тематика таких собраний разнообразна: воспитание добротой, вежливые слова – что они означают и т.д. </w:t>
      </w:r>
    </w:p>
    <w:p w:rsidR="00644A60" w:rsidRPr="0094526B" w:rsidRDefault="00644A60" w:rsidP="009452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Консультации, рекомендации, лектории, семинары, оформление информационных стендов.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Эта широко известная форма работы с семьей, позволяет грамотно и полно знакомить родителей с тонкостями детской души, с наиболее эффективными методами и приемами воспитания с особенностями детей дошкольного возраста. </w:t>
      </w:r>
    </w:p>
    <w:p w:rsidR="00644A60" w:rsidRPr="0094526B" w:rsidRDefault="00644A60" w:rsidP="009452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Выставки литературы по теме.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Эта форма работы дает возможность родителям познакомиться с педагогическими трудами по проблемам воспитания детей. </w:t>
      </w:r>
    </w:p>
    <w:p w:rsidR="00644A60" w:rsidRPr="0094526B" w:rsidRDefault="00644A60" w:rsidP="009452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Привлечение родителей к оформлению выставок, к изготовлению совместных произведений творчества детей. </w:t>
      </w:r>
    </w:p>
    <w:p w:rsidR="00644A60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Эта форма работы способствует поддержанию интереса родителей к жизни детского сада, участию в педагогическом процессе, установлению доверительных отношений с дошкольниками.</w:t>
      </w:r>
      <w:r w:rsidR="00147F70" w:rsidRPr="0094526B">
        <w:rPr>
          <w:rFonts w:ascii="Times New Roman" w:hAnsi="Times New Roman" w:cs="Times New Roman"/>
          <w:sz w:val="24"/>
          <w:szCs w:val="24"/>
        </w:rPr>
        <w:t xml:space="preserve"> </w:t>
      </w:r>
      <w:r w:rsidR="004443EB" w:rsidRPr="0094526B">
        <w:rPr>
          <w:rFonts w:ascii="Times New Roman" w:hAnsi="Times New Roman" w:cs="Times New Roman"/>
          <w:sz w:val="24"/>
          <w:szCs w:val="24"/>
        </w:rPr>
        <w:t xml:space="preserve">Подобные выставки </w:t>
      </w:r>
      <w:r w:rsidR="00C30BDB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4443EB" w:rsidRPr="0094526B">
        <w:rPr>
          <w:rFonts w:ascii="Times New Roman" w:hAnsi="Times New Roman" w:cs="Times New Roman"/>
          <w:sz w:val="24"/>
          <w:szCs w:val="24"/>
        </w:rPr>
        <w:t>посвящены Новому году, Дням национальной кухни, «</w:t>
      </w:r>
      <w:proofErr w:type="spellStart"/>
      <w:r w:rsidR="004443EB" w:rsidRPr="0094526B">
        <w:rPr>
          <w:rFonts w:ascii="Times New Roman" w:hAnsi="Times New Roman" w:cs="Times New Roman"/>
          <w:sz w:val="24"/>
          <w:szCs w:val="24"/>
        </w:rPr>
        <w:t>Осенинам</w:t>
      </w:r>
      <w:proofErr w:type="spellEnd"/>
      <w:r w:rsidR="004443EB" w:rsidRPr="0094526B">
        <w:rPr>
          <w:rFonts w:ascii="Times New Roman" w:hAnsi="Times New Roman" w:cs="Times New Roman"/>
          <w:sz w:val="24"/>
          <w:szCs w:val="24"/>
        </w:rPr>
        <w:t>», тематическим неделям в соответствии с календарем праздников и т.д.</w:t>
      </w:r>
    </w:p>
    <w:p w:rsidR="00644A60" w:rsidRPr="0094526B" w:rsidRDefault="00644A60" w:rsidP="009452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>Организация и проведение практических занятий, праздников,</w:t>
      </w:r>
      <w:r w:rsidR="00C30BDB">
        <w:rPr>
          <w:rFonts w:ascii="Times New Roman" w:hAnsi="Times New Roman" w:cs="Times New Roman"/>
          <w:sz w:val="24"/>
          <w:szCs w:val="24"/>
        </w:rPr>
        <w:t xml:space="preserve"> </w:t>
      </w:r>
      <w:r w:rsidRPr="0094526B">
        <w:rPr>
          <w:rFonts w:ascii="Times New Roman" w:hAnsi="Times New Roman" w:cs="Times New Roman"/>
          <w:sz w:val="24"/>
          <w:szCs w:val="24"/>
        </w:rPr>
        <w:t>ролевых игр</w:t>
      </w:r>
      <w:r w:rsidR="00C30BDB">
        <w:rPr>
          <w:rFonts w:ascii="Times New Roman" w:hAnsi="Times New Roman" w:cs="Times New Roman"/>
          <w:sz w:val="24"/>
          <w:szCs w:val="24"/>
        </w:rPr>
        <w:t xml:space="preserve"> </w:t>
      </w:r>
      <w:r w:rsidR="00C30BDB" w:rsidRPr="0094526B">
        <w:rPr>
          <w:rFonts w:ascii="Times New Roman" w:hAnsi="Times New Roman" w:cs="Times New Roman"/>
          <w:sz w:val="24"/>
          <w:szCs w:val="24"/>
        </w:rPr>
        <w:t>«Доброта спасет мир», «Волшебные слова» и т.п. «Салон красоты», «Поход в театр», «</w:t>
      </w:r>
      <w:proofErr w:type="gramStart"/>
      <w:r w:rsidR="00C30BDB" w:rsidRPr="0094526B">
        <w:rPr>
          <w:rFonts w:ascii="Times New Roman" w:hAnsi="Times New Roman" w:cs="Times New Roman"/>
          <w:sz w:val="24"/>
          <w:szCs w:val="24"/>
        </w:rPr>
        <w:t>Званный</w:t>
      </w:r>
      <w:proofErr w:type="gramEnd"/>
      <w:r w:rsidR="00C30BDB" w:rsidRPr="0094526B">
        <w:rPr>
          <w:rFonts w:ascii="Times New Roman" w:hAnsi="Times New Roman" w:cs="Times New Roman"/>
          <w:sz w:val="24"/>
          <w:szCs w:val="24"/>
        </w:rPr>
        <w:t xml:space="preserve"> ужин» и т.д.</w:t>
      </w:r>
      <w:r w:rsidRPr="0094526B">
        <w:rPr>
          <w:rFonts w:ascii="Times New Roman" w:hAnsi="Times New Roman" w:cs="Times New Roman"/>
          <w:sz w:val="24"/>
          <w:szCs w:val="24"/>
        </w:rPr>
        <w:t xml:space="preserve"> с участием родителей.</w:t>
      </w:r>
    </w:p>
    <w:p w:rsidR="00295DAB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Данная форма работы позволяет интересно и непринужденно общаться взрослым (педагогу и родителям) с детьми, устанавливать теплые, доброжелательные отношения. При реализации данной формы работы ребёнок постигает нормы общественного поведения, он учится  любить, терпеть, радоваться, сочувствовать. </w:t>
      </w:r>
    </w:p>
    <w:p w:rsidR="00E6738D" w:rsidRPr="00C30BDB" w:rsidRDefault="00C30BDB" w:rsidP="00C30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43EB" w:rsidRPr="0094526B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="004443EB" w:rsidRPr="00945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3EB" w:rsidRPr="0094526B">
        <w:rPr>
          <w:rFonts w:ascii="Times New Roman" w:hAnsi="Times New Roman" w:cs="Times New Roman"/>
          <w:sz w:val="24"/>
          <w:szCs w:val="24"/>
        </w:rPr>
        <w:t>совместны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443EB" w:rsidRPr="0094526B">
        <w:rPr>
          <w:rFonts w:ascii="Times New Roman" w:hAnsi="Times New Roman" w:cs="Times New Roman"/>
          <w:sz w:val="24"/>
          <w:szCs w:val="24"/>
        </w:rPr>
        <w:t xml:space="preserve"> детско-родительские мероприятия, посвященные государственным праздникам.</w:t>
      </w:r>
      <w:r w:rsidR="00E6738D" w:rsidRPr="00945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2C" w:rsidRPr="0094526B" w:rsidRDefault="00644A60" w:rsidP="00945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6B">
        <w:rPr>
          <w:rFonts w:ascii="Times New Roman" w:hAnsi="Times New Roman" w:cs="Times New Roman"/>
          <w:sz w:val="24"/>
          <w:szCs w:val="24"/>
        </w:rPr>
        <w:t xml:space="preserve">     Обязанность педагога и каждой семьи – развить ребенка  нравственно, сформировать у детей  этические нормы и “нравственную шкалу отношений”, с помощью которой он может “измерить” свои и чужие поступки с общечеловеческих позиций добра и зла и не только оценить, но и подчинить свое</w:t>
      </w:r>
      <w:r w:rsidR="00EC090D" w:rsidRPr="0094526B">
        <w:rPr>
          <w:rFonts w:ascii="Times New Roman" w:hAnsi="Times New Roman" w:cs="Times New Roman"/>
          <w:sz w:val="24"/>
          <w:szCs w:val="24"/>
        </w:rPr>
        <w:t xml:space="preserve"> поведение нравственным нормам.</w:t>
      </w:r>
      <w:bookmarkStart w:id="0" w:name="_GoBack"/>
      <w:bookmarkEnd w:id="0"/>
    </w:p>
    <w:sectPr w:rsidR="00AF1A2C" w:rsidRPr="0094526B" w:rsidSect="0094526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6AA5"/>
    <w:multiLevelType w:val="hybridMultilevel"/>
    <w:tmpl w:val="83B899B4"/>
    <w:lvl w:ilvl="0" w:tplc="2D2A1B8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3F"/>
    <w:rsid w:val="0006519D"/>
    <w:rsid w:val="00147F70"/>
    <w:rsid w:val="0017102F"/>
    <w:rsid w:val="00295DAB"/>
    <w:rsid w:val="00383526"/>
    <w:rsid w:val="004443EB"/>
    <w:rsid w:val="004907D0"/>
    <w:rsid w:val="005868B4"/>
    <w:rsid w:val="00623D26"/>
    <w:rsid w:val="00644A60"/>
    <w:rsid w:val="00664D82"/>
    <w:rsid w:val="006E1B3F"/>
    <w:rsid w:val="0094526B"/>
    <w:rsid w:val="00AF1A2C"/>
    <w:rsid w:val="00C30BDB"/>
    <w:rsid w:val="00E6738D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1B3F"/>
    <w:pPr>
      <w:spacing w:after="0" w:line="240" w:lineRule="auto"/>
    </w:pPr>
  </w:style>
  <w:style w:type="character" w:styleId="a4">
    <w:name w:val="Hyperlink"/>
    <w:uiPriority w:val="99"/>
    <w:unhideWhenUsed/>
    <w:rsid w:val="00945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Теремок</cp:lastModifiedBy>
  <cp:revision>8</cp:revision>
  <dcterms:created xsi:type="dcterms:W3CDTF">2013-04-24T10:09:00Z</dcterms:created>
  <dcterms:modified xsi:type="dcterms:W3CDTF">2024-06-27T06:44:00Z</dcterms:modified>
</cp:coreProperties>
</file>