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  <w:bookmarkStart w:id="0" w:name="_Toc442884936"/>
      <w:r w:rsidRPr="003C2798">
        <w:rPr>
          <w:rFonts w:ascii="Times New Roman" w:eastAsia="Andale Sans UI" w:hAnsi="Times New Roman" w:cs="Times New Roman"/>
          <w:kern w:val="2"/>
          <w:sz w:val="28"/>
          <w:szCs w:val="28"/>
        </w:rPr>
        <w:t>Муниципальное бюджетное дошкольн</w:t>
      </w:r>
      <w:bookmarkStart w:id="1" w:name="_GoBack"/>
      <w:bookmarkEnd w:id="1"/>
      <w:r w:rsidRPr="003C2798">
        <w:rPr>
          <w:rFonts w:ascii="Times New Roman" w:eastAsia="Andale Sans UI" w:hAnsi="Times New Roman" w:cs="Times New Roman"/>
          <w:kern w:val="2"/>
          <w:sz w:val="28"/>
          <w:szCs w:val="28"/>
        </w:rPr>
        <w:t>ое образовательное учреждение «Детский сад №1»</w:t>
      </w:r>
      <w:r w:rsidR="00A13C0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3C2798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</w:p>
    <w:p w:rsidR="003C2798" w:rsidRPr="003C2798" w:rsidRDefault="003C2798" w:rsidP="003C279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3C279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Статья </w:t>
      </w:r>
    </w:p>
    <w:p w:rsidR="003C2798" w:rsidRPr="00B26837" w:rsidRDefault="00B26837" w:rsidP="003C27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B26837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«</w:t>
      </w:r>
      <w:r w:rsidR="003C2798" w:rsidRPr="00B26837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Возрастные особенности отношений ребёнка дошкольного возраста</w:t>
      </w:r>
      <w:r w:rsidRPr="00B26837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 xml:space="preserve"> с родителями»</w:t>
      </w:r>
    </w:p>
    <w:p w:rsidR="003C2798" w:rsidRPr="003C2798" w:rsidRDefault="003C2798" w:rsidP="003C2798">
      <w:pPr>
        <w:widowControl w:val="0"/>
        <w:shd w:val="clear" w:color="auto" w:fill="FFFFFF"/>
        <w:tabs>
          <w:tab w:val="num" w:pos="900"/>
        </w:tabs>
        <w:suppressAutoHyphens/>
        <w:spacing w:after="0" w:line="360" w:lineRule="auto"/>
        <w:ind w:right="-10"/>
        <w:rPr>
          <w:rFonts w:ascii="Times New Roman" w:eastAsia="Andale Sans UI" w:hAnsi="Times New Roman" w:cs="Times New Roman"/>
          <w:b/>
          <w:color w:val="000000"/>
          <w:kern w:val="2"/>
          <w:sz w:val="36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24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B26837" w:rsidP="003C2798">
      <w:pPr>
        <w:widowControl w:val="0"/>
        <w:shd w:val="clear" w:color="auto" w:fill="FFFFFF"/>
        <w:suppressAutoHyphens/>
        <w:spacing w:after="0" w:line="240" w:lineRule="auto"/>
        <w:ind w:right="-10" w:firstLine="567"/>
        <w:jc w:val="right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t>Автор:</w:t>
      </w:r>
      <w:r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br/>
        <w:t xml:space="preserve">Фатеева Инна Александровна, </w:t>
      </w:r>
      <w:r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br/>
        <w:t>воспитатель МБДОУ «Детский сад №1»</w:t>
      </w:r>
      <w:r w:rsidR="003C2798" w:rsidRPr="003C2798"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t xml:space="preserve"> </w:t>
      </w:r>
      <w:r w:rsidR="003C2798" w:rsidRPr="003C2798"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br/>
      </w: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240" w:lineRule="auto"/>
        <w:ind w:right="-10" w:firstLine="567"/>
        <w:jc w:val="right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240" w:lineRule="auto"/>
        <w:ind w:right="-10" w:firstLine="567"/>
        <w:jc w:val="right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3C2798" w:rsidRPr="003C2798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 w:firstLine="567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603ADD" w:rsidRDefault="003C2798" w:rsidP="003C2798">
      <w:pPr>
        <w:widowControl w:val="0"/>
        <w:shd w:val="clear" w:color="auto" w:fill="FFFFFF"/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  <w:r w:rsidRPr="003C2798"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t>Зубцов</w:t>
      </w:r>
      <w:r w:rsidRPr="003C2798"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br/>
        <w:t>20</w:t>
      </w:r>
      <w:bookmarkEnd w:id="0"/>
      <w:r w:rsidR="00A13C08"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  <w:t>24</w:t>
      </w:r>
    </w:p>
    <w:p w:rsidR="00B26837" w:rsidRPr="003C2798" w:rsidRDefault="00B26837" w:rsidP="003C2798">
      <w:pPr>
        <w:widowControl w:val="0"/>
        <w:shd w:val="clear" w:color="auto" w:fill="FFFFFF"/>
        <w:suppressAutoHyphens/>
        <w:spacing w:after="0" w:line="360" w:lineRule="auto"/>
        <w:ind w:right="-10"/>
        <w:jc w:val="center"/>
        <w:rPr>
          <w:rFonts w:ascii="Times New Roman" w:eastAsia="Andale Sans UI" w:hAnsi="Times New Roman" w:cs="Times New Roman"/>
          <w:color w:val="000000"/>
          <w:kern w:val="2"/>
          <w:sz w:val="32"/>
          <w:szCs w:val="32"/>
        </w:rPr>
      </w:pPr>
    </w:p>
    <w:p w:rsidR="00603ADD" w:rsidRPr="00603ADD" w:rsidRDefault="00603ADD" w:rsidP="00603ADD">
      <w:pPr>
        <w:spacing w:after="0" w:line="33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Внимание многих психологов самых различных школ и направлений давно привлекала чрезвычайная значимость отношений между родителями и детьми. В связи с этим, прежде чем рассмотреть возрастные особенности отношений ребёнка с родителями, дадим определение термину «детско-родительские отношения».</w:t>
      </w:r>
    </w:p>
    <w:p w:rsidR="00603ADD" w:rsidRPr="00603ADD" w:rsidRDefault="00603ADD" w:rsidP="00603ADD">
      <w:pPr>
        <w:spacing w:after="0" w:line="331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Несмотря на большой интерес к данной проблеме содержание понятия «детско-родительские отношения» в психолого-педагогической литературе однозначно не определено. Однако анализ психолого-педагогической литературы позволил выделить два основных подхода к понятию детско-родительских отношений.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1. Детско-родительские отношения понимают как взаимоотношение, взаимовлияние, активное взаимодействие родителя и ребенка, в котором проявляются социально-психологические закономерности межличностных отношений (сторонниками подхода являются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Т.Н.Икрянникова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О.В.Скворцова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и др.) </w:t>
      </w:r>
      <w:r w:rsidR="008D34C7">
        <w:rPr>
          <w:rFonts w:ascii="Times New Roman" w:eastAsia="Calibri" w:hAnsi="Times New Roman" w:cs="Times New Roman"/>
          <w:sz w:val="28"/>
          <w:szCs w:val="28"/>
        </w:rPr>
        <w:t>[1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.146].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2. Детско-родительские отношения являются подструктурой семейных отношений, включающей в себя взаимосвязанные, но неравнозначные отношения: родителей к ребенку – родительское отношение; и отношений ребенка к родителям (сторонником является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А.Я.Варга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и др.) </w:t>
      </w:r>
      <w:r w:rsidR="008D34C7">
        <w:rPr>
          <w:rFonts w:ascii="Times New Roman" w:eastAsia="Calibri" w:hAnsi="Times New Roman" w:cs="Times New Roman"/>
          <w:sz w:val="28"/>
          <w:szCs w:val="28"/>
        </w:rPr>
        <w:t>[2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.57].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Детско-родительские отношения отличаются от других видов межличностных отношений, они более тесные и начинаются с первых дней жизни человека, поскольку именно семья оказывает влияние на ребенка, в ней он получает воспитание, учиться взаимодействовать, набирается опыта. Данные отношения начинаются с самого рождения человека и длятся всю жизнь.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При рассмотрении детско-родительских отношений необходимо выделить не только само их понятие, но и значимость таких категорий, как родительские позиции и (или) установки, типы и модели семейного воспитания. С их помощью можно наиболее точно определить особенности данного типа взаимодействия.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Л.К.Фомина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под родительским отношением понимает систему, или совокупность, родительского, эмоционального отношения к ребенку,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восприятие ребенка родителем и способов поведения с ним. Под понятием «отношение» понимается субъективная сторона отражения действительности, результат взаимодействия человека со средой. В социальных общностях, к которым относится и семья, у составляющих их людей представлены не отношения, а взаимоотношения – взаимная позиция одной личности к другой, при этом отношения и взаимоотношения – это стороны общения </w:t>
      </w:r>
      <w:r w:rsidR="008D34C7">
        <w:rPr>
          <w:rFonts w:ascii="Times New Roman" w:eastAsia="Calibri" w:hAnsi="Times New Roman" w:cs="Times New Roman"/>
          <w:sz w:val="28"/>
          <w:szCs w:val="28"/>
        </w:rPr>
        <w:t>[3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.704].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А.С.Спиваковская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подразумевает под родительским отношением реальную направленность, которая позволяет описывать широкий фон отношений, в основе которых лежит сознательная или бессознательная оценка ребенка, выражающаяся в способах и формах взаимодействия с детьми. Кроме того, по мнению автора, родительское отношение позволяет представить структуру в целом и изучить, каким образом те или иные, сознательные и бессознательные, мотивы структуры личности родителей выражаются, актуализируются в конкретных формах поведения и взаимопонимания с детьми </w:t>
      </w:r>
      <w:r w:rsidR="008D34C7">
        <w:rPr>
          <w:rFonts w:ascii="Times New Roman" w:eastAsia="Calibri" w:hAnsi="Times New Roman" w:cs="Times New Roman"/>
          <w:sz w:val="28"/>
          <w:szCs w:val="28"/>
        </w:rPr>
        <w:t>[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.38].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По определению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А.Я.Варги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родительское отношение является системой разнообразных чувств по отношению к ребенку, поведенческих стереотипов, практикуемых в общении с ним, а также, особенностей восприятия и понимания характера личности ребенка, его поступков </w:t>
      </w:r>
      <w:r w:rsidR="008D34C7">
        <w:rPr>
          <w:rFonts w:ascii="Times New Roman" w:eastAsia="Calibri" w:hAnsi="Times New Roman" w:cs="Times New Roman"/>
          <w:sz w:val="28"/>
          <w:szCs w:val="28"/>
        </w:rPr>
        <w:t>[2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.57].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В.В.Столин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даёт описание обобщенных 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типов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предлагая следующую его классификацию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[</w:t>
      </w:r>
      <w:r w:rsidR="008D34C7">
        <w:rPr>
          <w:rFonts w:ascii="Times New Roman" w:eastAsia="Calibri" w:hAnsi="Times New Roman" w:cs="Times New Roman"/>
          <w:sz w:val="28"/>
          <w:szCs w:val="28"/>
        </w:rPr>
        <w:t>5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, C.101]</w:t>
      </w:r>
      <w:r w:rsidRPr="00603A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принятие-отвержение (отражает эмоциональное отношение к ребенку);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кооперация (отражает социально желаемый результат);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симбиоз (отражает межличностную дистанцию в общении);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авторитарная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гиперсоциализация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(отражает форму и направление контроля за поведением ребенка);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маленький неудачник (отражает особенности восприятия и понимания ребенка родителем).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Согласно данной классификации, родительские отношения имеют различный характер взаимодействия с ребенком, на основе которых строится система воспитания ребенка в целом.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Е.Г.Силяева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считает, что общение с родителями на разных стадиях развития личности, их влияние на способы решения типичных возрастных противоречий, конфликты и неудачи адаптации сказываются впоследствии, проявляются характерными проблемами уже у взрослого человека </w:t>
      </w:r>
      <w:r w:rsidR="008D34C7">
        <w:rPr>
          <w:rFonts w:ascii="Times New Roman" w:eastAsia="Calibri" w:hAnsi="Times New Roman" w:cs="Times New Roman"/>
          <w:sz w:val="28"/>
          <w:szCs w:val="28"/>
        </w:rPr>
        <w:t>[6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.58].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Рассматривая данный вопрос, следует отметить и зарубежных авторов, которые имеют свои подходы к проблеме детско-родительских отношений. Так,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З.Фрейд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отношения между ребенком и родителем рассматривает в качестве главного фактора детского развития. По мнению автора, мать выступает для ребенка, с одной стороны, как первый и самый важный источник удовольствия, как первый объект либидо, а с другой - как первый законодатель и «контролер» </w:t>
      </w:r>
      <w:r w:rsidR="008D34C7">
        <w:rPr>
          <w:rFonts w:ascii="Times New Roman" w:eastAsia="Calibri" w:hAnsi="Times New Roman" w:cs="Times New Roman"/>
          <w:sz w:val="28"/>
          <w:szCs w:val="28"/>
        </w:rPr>
        <w:t>[7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.88].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Э.Эриксон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рассматривал становление личности человека на протяжении всей его жизни от рождения до смерти. При этом в ранние годы человек испытывает существенное влияние со стороны семьи, находясь в зоне родительского взаимодействия </w:t>
      </w:r>
      <w:r w:rsidR="008D34C7">
        <w:rPr>
          <w:rFonts w:ascii="Times New Roman" w:eastAsia="Calibri" w:hAnsi="Times New Roman" w:cs="Times New Roman"/>
          <w:sz w:val="28"/>
          <w:szCs w:val="28"/>
        </w:rPr>
        <w:t>[8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.89].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Широкое признание получила точка зрения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Э.Фромма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на роль матери и отца в воспитании детей, на особенности материнской и отцовской любви. Автор, рассматривая родительские отношения как фундаментальную основу развития ребенка, провел качественное различие между особенностями материнского и отцовского отношения к ребенку. Это различие наиболее ярко прослеживается по следующим линиям </w:t>
      </w:r>
      <w:r w:rsidR="008D34C7">
        <w:rPr>
          <w:rFonts w:ascii="Times New Roman" w:eastAsia="Calibri" w:hAnsi="Times New Roman" w:cs="Times New Roman"/>
          <w:sz w:val="28"/>
          <w:szCs w:val="28"/>
        </w:rPr>
        <w:t>[9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72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]: 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условность - безусловность, 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контролируемость - неконтролируемость.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Материнская любовь безусловна – мать любит своего ребенка за то, что он есть. Материнская любовь не подвластна контролю со стороны ребенка, ее нельзя заслужить. Отцовская любовь обусловлена – отец любит за то, что ребенок оправдывает его ожидания. Отцовская любовь управляема, ее можно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заслужить, но ее можно и лишиться. Э.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Фромм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выделяет такие существенные характеристики родительского отношения, как его двойственность и противоречивость, а также вводит категорию «начало» в описании этой реальности.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Другой популярной структурой детско-родительских отношений является структура, предложенная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Э.Эйдемиллером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В.Юстицкисом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которая тоже основана на анализе эмоционального и поведенческого компонентов, в ее основу также заложена полярность. Авторами выделяются количественные и качественные компоненты. Количественная характеристика - уровень протекции в процессе воспитания (количество сил, времени, уделяемых родителем ребенку). К качественным характеристикам относятся степень удовлетворения потребностей ребенка (мера удовлетворения материально-бытовых и духовных потребностей ребенка), количество и качество требований к ребенку (обязанности и запреты, а также санкции за невыполнение обязанностей и нарушение запретов), неустойчивость стиля воспитания (резкая смена стиля родительского отношения, требований к ребенку) </w:t>
      </w:r>
      <w:r w:rsidR="008D34C7">
        <w:rPr>
          <w:rFonts w:ascii="Times New Roman" w:eastAsia="Calibri" w:hAnsi="Times New Roman" w:cs="Times New Roman"/>
          <w:sz w:val="28"/>
          <w:szCs w:val="28"/>
        </w:rPr>
        <w:t>[10</w:t>
      </w:r>
      <w:r w:rsidRPr="00603ADD">
        <w:rPr>
          <w:rFonts w:ascii="Times New Roman" w:eastAsia="Calibri" w:hAnsi="Times New Roman" w:cs="Times New Roman"/>
          <w:sz w:val="28"/>
          <w:szCs w:val="28"/>
        </w:rPr>
        <w:t>, C.65].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А.Я.Варга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добавила к эмоциональному и поведенческому компоненту еще один - когнитивный, который отражает неадекватное видение ребенка родителями. На основании выделенных компонентов были определены типы родительского отношения. 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Подводя итоги, А.Я. Варга сделала вывод о том, что реальная структура родительского отношения состоит не из эмоционального, поведенческого и когнитивного компонентов, а из их устойчивых сочетаний </w:t>
      </w:r>
      <w:r w:rsidR="00D93215">
        <w:rPr>
          <w:rFonts w:ascii="Times New Roman" w:eastAsia="Calibri" w:hAnsi="Times New Roman" w:cs="Times New Roman"/>
          <w:sz w:val="28"/>
          <w:szCs w:val="28"/>
        </w:rPr>
        <w:t>[2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.58].</w:t>
      </w:r>
      <w:proofErr w:type="gramEnd"/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Практически во всех структурах родительского отношения прослеживается полярность компонентов. С одной стороны, главная характеристика родительского отношения - любовь, принятие ребенка, с другой стороны, - требовательность и контроль. Исходя из этого,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Е.О.Смирнова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предложила рассматривать родительское отношение как формирующееся на пересечении личностного и предметного начал. По мнению автора, родительское отношение включает в себя два противоположных момента: безусловный (который содержит такие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компоненты, как принятие, любовь, сопереживание и т.д.) и условный (объективная оценка, контроль, направленность на воспитание определенных качеств). То есть, с одной стороны родители любят своего ребенка, проявляют заботу, переживают за него, а с другой, воспитывают его, прививают определенные культурные и моральные ценности, присущие людям </w:t>
      </w:r>
      <w:r w:rsidR="00D93215">
        <w:rPr>
          <w:rFonts w:ascii="Times New Roman" w:eastAsia="Calibri" w:hAnsi="Times New Roman" w:cs="Times New Roman"/>
          <w:sz w:val="28"/>
          <w:szCs w:val="28"/>
        </w:rPr>
        <w:t>[11</w:t>
      </w:r>
      <w:r w:rsidRPr="00603ADD">
        <w:rPr>
          <w:rFonts w:ascii="Times New Roman" w:eastAsia="Calibri" w:hAnsi="Times New Roman" w:cs="Times New Roman"/>
          <w:sz w:val="28"/>
          <w:szCs w:val="28"/>
        </w:rPr>
        <w:t>, C.60].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Родительские установки являются одним из наиболее изученных аспектов детско-родительских отношений. При этом под родительскими установками понимается система или совокупность родительского эмоционального отношения к ребенку, восприятие ребенка родителем и способов поведения с ним. Еще в 30-х гг. были выделены четыре родительские установки и соответствующие им типы поведения </w:t>
      </w:r>
      <w:r w:rsidR="00D93215">
        <w:rPr>
          <w:rFonts w:ascii="Times New Roman" w:eastAsia="Calibri" w:hAnsi="Times New Roman" w:cs="Times New Roman"/>
          <w:sz w:val="28"/>
          <w:szCs w:val="28"/>
        </w:rPr>
        <w:t>[12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.103]: 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«принятие и любовь»; 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«явное отвержение»;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«излишняя требовательность»; 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«чрезмерная опека».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Была прослежена определенная зависимость между поведением родителей и поведением детей. Так, например, «принятие и любовь» порождают в ребенке чувство безопасности и способствуют нормальному развитию личности, в то время как «явное отвержение» ведет к агрессивности и эмоциональному недоразвитию.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В родительских установках, которые влияют на воспитание детей, выделяют мотивационный, ценностно-ориентационный и эмоциональный аспекты. Мотивы, ценностные ориентации и эмоциональные отношения в деятельности воспитания, могут быть как осознанными, так и бессознательными.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Большое значение в становлении личности ребенка имеет стиль семейного воспитания. Под стилем семейного воспитания подразумеваются наиболее характерные модели отношений родителей к ребенку. Родители применяют определённые средства и методы педагогического воздействия, которые выражаются в своеобразной манере словесного обращения и взаимодействия с детьми. Основополагающее значение для выделения типов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семейного воспитания имели работы Д.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Баумринд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>, в классификации которой выделяются три паттерна поведения или стиля, представляющих собой комбинацию из следующих элементов: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зрелость требований,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контроль,</w:t>
      </w:r>
    </w:p>
    <w:p w:rsidR="00603ADD" w:rsidRPr="00603ADD" w:rsidRDefault="00603ADD" w:rsidP="00603ADD">
      <w:pPr>
        <w:numPr>
          <w:ilvl w:val="0"/>
          <w:numId w:val="2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коммуникативность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и образовательный эффект.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Сочетания этих элементов образуют разрешающий (либеральный), авторитарный и авторитетный стили родительского воспитания.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Э.Маккоби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Дж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>артин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развили категориальную систему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Д.Баумринд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выделив два основных измерения: уровень контроля или требований и общий параметр принятия - отвержения. Пересечение этих двух измерений образовало еще один дополнительный стиль к прежним трем, добавив пренебрегающий (индифферентный) стиль. Таким образом, типология стилей родительского воспитания сейчас включает 4 типа: 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авторитетный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>, авторитарный, либеральный и индифферентный.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Каждый родитель обладает своим уникальным воспитательным стилем, а именно, определенным образом выражает свою привязанность к ребенку, откликается на его потребности, предъявляет ему свои требования, контролирует их выполнение и санкционирует их выполнение.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Таким образом, при рассмотрении структуры родительского отношения авторами выделяются эмоциональные, когнитивные и поведенческие компоненты. При этом все компоненты рассматриваются в зависимости от того, насколько они обеспечивают развитие ребенка, его эмоциональное благополучие; акцент делается на внешних проявлениях родительского отношения.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Способность к изменению детско-родительских отношений в зависимости от возраста ребенка, рассматривалась многими исследователями, среди которых существенная роль принадлежит таким, как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Р.В.Овчарова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А.С.Спиваковская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Д.И.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Фельдштейн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Д.Б.Эльконин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 и др.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Рассмотрим возрастные особенности отношений ребёнка с родителями.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Уже с первого дня жизни ребенок самим своим появлением радикально изменяет семейное взаимодействие супружеской пары, вводя в него новое измерение – детско-родительские отношения. Если в период новорожденности отмечать двусторонность отношения еще не представляется возможным, то комплекс оживления является своеобразным сигналом об их «запуске». Ребенок привлекает к себе внимание взрослого, устанавливая с ним элементарные отношения. Реакция на взрослого свидетельствует о том, что близкие люди выступают источником этого развития. Вступая в отношения с родителями, ребенок получает ускорение своего развития, формирования, становления определенных качеств. В рамках данного периода жизни ребенка родители не только осуществляют уход за ребенком и создают условия для развития у него всей психической сферы, но и обеспечивают установление эмоционального контакта, рождают привязанность и дают ощущение безопасности.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В рамках построения отношений с ребенком младенческого возраста родители удовлетворяют свою потребность в защите, в самовыражении, в самоутверждении, в признании окружающими их новой социальной роли и т.д. При этом детско-родительские отношения могут укрепляться с увеличением времени взаимодействия с ребенком. Данные отношения становятся более интенсивными с развитием у ребенка процессов узнавания. Расширение возможностей узнавания родителей сопровождается у ребенка появлением оживления и улыбки. Угасание детско-родительских отношений на данном этапе жизни ребенка возможно при отсутствии к нему родительского интереса или в случае болезни ребенка, делающей невозможными реакцию на родителей </w:t>
      </w:r>
      <w:r w:rsidR="00D93215">
        <w:rPr>
          <w:rFonts w:ascii="Times New Roman" w:eastAsia="Calibri" w:hAnsi="Times New Roman" w:cs="Times New Roman"/>
          <w:sz w:val="28"/>
          <w:szCs w:val="28"/>
        </w:rPr>
        <w:t>[12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.103].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Завершение периода младенчества связано с появлением у ребенка воспроизведения - восстановления в памяти образа, что делает его менее зависимым от наличной ситуации. Немаловажным моментом для построения детско-родительских отношений становится появление у ребенка устойчивых желаний, связанных с объектами или ситуациями, которые сохранились в его памяти. Деятельность ребенка начинает определяться постоянными побуждениями или мотивами. Развитию отношений способствует также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появление речи, сначала пассивной (слушание и различение звуков), а затем и собственной, автономной.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Значимость первого года жизни для становления детско-родительских отношений, детерминированных, в основном, близкими людьми, родителями, можно увязать с формированием у ребенка чувства базового доверия или недоверия, т.е. открытости к окружающему миру или настороженности, закрытости к нему. Выстроенные в данный период жизни ребенка детско-родительские отношения определяют последующую возможность доброжелательного отношения детей к окружающим. Установившиеся в младенчестве детско-родительские отношения являются прообразом будущих межличностных отношений, того насколько без опаски и внутреннего барьера ребенок сможет общаться с новыми, незнакомыми людьми.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Новые возможности для развития детско-родительских отношений открываются в период раннего детства. Важным событием с конца первого года жизни становится постепенное обретение ребенком навыков самостоятельного передвижения. Во взаимодействии с родителями у него начинает складываться ситуативно-деловое общение. Данная форма общения представляет собой практическое, деловое сотрудничество родителей и ребенка по поводу действий с предметами. Именно такое общение составляет основу детско-родительского взаимодействия, вплоть до 3 лет </w:t>
      </w:r>
      <w:r w:rsidR="00D93215">
        <w:rPr>
          <w:rFonts w:ascii="Times New Roman" w:eastAsia="Calibri" w:hAnsi="Times New Roman" w:cs="Times New Roman"/>
          <w:sz w:val="28"/>
          <w:szCs w:val="28"/>
        </w:rPr>
        <w:t>[12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.104].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В раннем детстве контакт родителей и ребенка приобретает опосредованность предметами и действиями с ними. Родители воспринимаются ребенком, прежде всего, как соучастники предметной и игровой деятельности. Для него родители также значимы как образец для подражания, как источник оценки знаний и умений, эмоциональной поддержки, подкрепления достижений. Согласно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Д.Б.Эльконину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>, в этом возрасте взрослый для ребенка – образец для подражания, руководитель, контролер, источник эмоциональной поддержки [</w:t>
      </w:r>
      <w:r w:rsidR="00D93215">
        <w:rPr>
          <w:rFonts w:ascii="Times New Roman" w:eastAsia="Calibri" w:hAnsi="Times New Roman" w:cs="Times New Roman"/>
          <w:sz w:val="28"/>
          <w:szCs w:val="28"/>
        </w:rPr>
        <w:t>13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.68].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Для реализации детско-родительских отношений со стороны родителей важны внимательность и понимание ребенка. Со стороны ребенка данные отношения поддерживаются активным использованием речи; действиями по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привлечению к себе внимания; требованиями соучастия взрослого в его делах; открытостью, любовью, эмоциональным откликом на ласку; чуткостью к оценкам родителей и стремлением к перестройке своего поведения в зависимости от их поведения.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Взросление ребенка сопровождается изменениями детско-родительских отношений, которые подвергаются влиянию свойственного раннему возрасту обособления личных желаний и обнаружения взрослого в качестве важнейшего лица его жизнедеятельности. К трем годам ребенок приобретает способность отделять себя от окружающих, воспринимать себя в качестве субъекта действия и проводить сравнение с другими людьми. Первый кризис в построении детско-родительских отношений непосредственно связан с кризисом трех лет.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Л.С.Выготскому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принадлежит описание его особенностей, которые он представил как «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семизвездъе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симптомов» </w:t>
      </w:r>
      <w:r w:rsidR="00D93215">
        <w:rPr>
          <w:rFonts w:ascii="Times New Roman" w:eastAsia="Calibri" w:hAnsi="Times New Roman" w:cs="Times New Roman"/>
          <w:sz w:val="28"/>
          <w:szCs w:val="28"/>
        </w:rPr>
        <w:t>[14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.128]: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негативизм ребенка проявляется через стремление сделать что-то вопреки предложению взрослого, даже вразрез с собственным желанием; негативная реакция возникает в ответ на предложение, идущее от взрослого;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упрямство обнаруживается в стремлении ребенка настоять на чем-то только потому, что он этого потребовал, отстаивается свое первоначальное решение;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строптивость, свойственная в этот период ребенку, направляется им в целом против норм воспитания, образа жизни, сложившегося до трех лет;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своеволие 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реализуется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как стремление все делать самостоятельно, воплощать инициативу собственного действия;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протест-бунт состоит в том, что ребенок входит в состояние войны и конфликта практически со всеми окружающими;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симптом обесценивания проявляется в том, что он ругает, дразнит и обзывает родителей;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деспотизм ребенка заключается в его требовании от родителей делать все то, что он желает.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Внутренней необходимостью для ребенка в этот период становится противопоставление себя родителям. Благодаря этому у него начинает формироваться воля, проявления автономии (независимости, самостоятельности), снижается потребность в опеке со стороны родителей, появляется стремление делать собственный выбор. Феномен «Я сам» знаменует психологическое отделение ребенка от родителей и распад прежней ситуации его социального развития. В этот период требуется значительная перестройка детско-родительских отношений. Родители должны дать своему ребенку большую самостоятельность, а также возможность понять различие между «хочу» и «должен». Кризисные явления третьего года жизни протекают значительно мягче, если детско-родительские отношения выстраиваются на относительно демократической основе.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Л.Г.Глобе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окончание периода раннего детства характеризуется смещением интересов ребенка к миру «общественных взрослых». Отношение к взрослому начинает выстраиваться на основе вычленения присущей ему социальной роли («мама вообще», «папа вообще», воспитатель детского сада, врач и т.д.). Всякий взрослый, включая родителей, теперь воспринимается ребенком как носитель конкретных образцов действий и устанавливаемых социальных отношений (мягкости и строгости, руководства и подчинения). В свою очередь, подобные изменения не могут не сказаться на особенностях построения родителями отношений со своим ребенком. Они получают возможность устанавливать в отношении с ребенком более четкие требования, снижать опеку над ним, наделять ребенка определенными обязанностями </w:t>
      </w:r>
      <w:r w:rsidR="00D93215">
        <w:rPr>
          <w:rFonts w:ascii="Times New Roman" w:eastAsia="Calibri" w:hAnsi="Times New Roman" w:cs="Times New Roman"/>
          <w:sz w:val="28"/>
          <w:szCs w:val="28"/>
        </w:rPr>
        <w:t>[15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.363].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Характерной особенностью дошкольного возраста, по мнению Т.А.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Кошкаровой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можно назвать выход ребенка за рамки семьи, окружения близких для него людей. В дошкольном возрасте детско-родительские отношения поддерживаются свойственной ребенку потребностью в общении 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взрослым, углубляемой его стремлением к сопереживанию и взаимопониманию. Более того, выстраивая детско-родительские отношения,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ребенок стремится достичь во взаимодействии с родителями общности взглядов. Развитию взаимоотношений с родителями способствует обогащение их речи выразительными жестами, эмоциями, вокализациями. Расширившиеся речевые возможности ребенка позволяют ему не только обогатить круг своего общения, но и значительно углубить обсуждаемую с другими людьми проблематику </w:t>
      </w:r>
      <w:r w:rsidR="00D93215">
        <w:rPr>
          <w:rFonts w:ascii="Times New Roman" w:eastAsia="Calibri" w:hAnsi="Times New Roman" w:cs="Times New Roman"/>
          <w:sz w:val="28"/>
          <w:szCs w:val="28"/>
        </w:rPr>
        <w:t>[16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.5].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М.И.Лисиной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в немалой степени этому способствует оформление у ребенка дошкольного возраста двух новых форм общения –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внеситуативно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-познавательного и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внеситуативно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-личностного. На поднимаемые им вопросы относительно самого широкого круга проблем он требует серьезного отношения от родителей, а к себе – уважения. Отсутствие такого поведения рождает у него повышенную обидчивость, которая негативно отражается на построении их отношений </w:t>
      </w:r>
      <w:r w:rsidR="00D93215">
        <w:rPr>
          <w:rFonts w:ascii="Times New Roman" w:eastAsia="Calibri" w:hAnsi="Times New Roman" w:cs="Times New Roman"/>
          <w:sz w:val="28"/>
          <w:szCs w:val="28"/>
        </w:rPr>
        <w:t>[17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.94].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М.И.Лисиной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>, развитию навыков построения взаимодействия не только с родителями, но и с другими взрослыми и сверстниками, способствует освоение ребенком дошкольного возраста игровой деятельности. Осваивая и погружаясь в игру, ребенок получает возможность: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разобраться в сфере человеческих отношений, смыслов и задач деятельности;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развить у себя стремление к общественно значимой и оцениваемой деятельности;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активизировать оформление произвольности поведения и психических процессов, а также идеального плана сознания;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преодолеть эгоцентризм своего познания;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эмоциональную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поведения;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стимулировать развитие своей речи.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Значимым для дошкольника становится возрастание ценности своих сверстников как субъектов взаимодействия. Если в начале дошкольного возраста (3-4 года) ровесник оставался для ребенка, прежде всего,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участником совместной практической деятельности, то уже 5-7 годам в глазах ребенка он приобретает индивидуальность, становится значимым лицом общения, обгоняет взрослого по частоте общения. В результате, к нему начинает проявляться личностное отношение. Особенно ценимыми качествами сверстников дошкольник считает мягкость, внимание, эмоциональную отзывчивость, уравновешенность. В качестве объективных условий, поддерживающих дружеские контакты со сверстниками, для дошкольника выступают: проживание по соседству, посещение одной группы детского сада, одинаковые спортивные занятия и пр.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Возрастание значимости для дошкольника отношений со сверстниками не означает исчезновение значимости для него отношений с родителями. В этот период детско-родительские отношения могут способствовать построению у ребенка общей картины мира. Ребенок задает родителям многочисленные вопросы, позволяющие ему объяснить и упорядочить свои представления об окружающем мире, сформировать широкий спектр мотивов поведения и обобщенных намерений, усвоить начальные этические интенции.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Под влиянием ориентирующих образцов, поступающих со стороны родителей, образуются зачатки произвольного поведения, развивается самосознание и самооценка, позволяющая оценивать собственные умения в игровой и практической деятельности, приобретаются начальные умения ориентироваться в собственных чувствах и переживаниях. В этот период под влиянием родителей повышается рассудительности ребенка, осознание им правил, как некоторых установлений, которые необходимо обязательно выполнять.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Завершение дошкольного возраста связано с возникновением кризиса развития личности ребенка, проявляющегося в утрате им детской непосредственности. На детско-родительских отношениях не могут не отражаться следующие его особенности, которые выделили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Е.О.Смирнова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М.В.Соколова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215">
        <w:rPr>
          <w:rFonts w:ascii="Times New Roman" w:eastAsia="Calibri" w:hAnsi="Times New Roman" w:cs="Times New Roman"/>
          <w:sz w:val="28"/>
          <w:szCs w:val="28"/>
        </w:rPr>
        <w:t>[11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.58]: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возникновение паузы, которая разделяет обращение к ребенку и появление с его стороны ответной реакции;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>появление элементов оспаривания ребенком необходимости выполнить родительскую просьбу или ее исполнение отсрочивается во времени;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проявление непослушания в виде отказов от привычных дел и обязанностей;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желание скрытой хитростью нарушить сложившиеся правила;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демонстрирование своей «взрослости» через манерничанье и всяческое ее подчеркивание;</w:t>
      </w:r>
    </w:p>
    <w:p w:rsidR="00603ADD" w:rsidRPr="00603ADD" w:rsidRDefault="00603ADD" w:rsidP="00603ADD">
      <w:pPr>
        <w:numPr>
          <w:ilvl w:val="0"/>
          <w:numId w:val="3"/>
        </w:numPr>
        <w:tabs>
          <w:tab w:val="left" w:pos="1134"/>
        </w:tabs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обострение внимания ребенка к своему внешнему облику и одежде, появление стремления не выглядеть «как маленький».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Крайними формами кризиса дошкольного возраста могут выступать: упрямство, требовательность, капризы, постоянные напоминания об обещаниях, обостренная реакция на критику, ожидание похвалы со стороны взрослых за любую мелочь и даже за самые незначительные действия. 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3ADD">
        <w:rPr>
          <w:rFonts w:ascii="Times New Roman" w:eastAsia="Calibri" w:hAnsi="Times New Roman" w:cs="Times New Roman"/>
          <w:sz w:val="28"/>
          <w:szCs w:val="28"/>
        </w:rPr>
        <w:t>Вместе с тем, дошкольник продолжает сохранять заинтересованность в отношениях с родителями, стремясь ввести в общение новые темы, позволяющие ему расширить представления о мире и о своем месте в нем. В этот период ребенок нуждается в том, чтобы родители разъяснили ему причины выдвигаемых перед ним требований, напоминали о сделанных поручениях, поддерживали прилагаемые им усилия похвалой и уверенностью в его способностях, давали</w:t>
      </w:r>
      <w:proofErr w:type="gram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возможность осуществлять самостоятельные действия и принимать самостоятельные решения </w:t>
      </w:r>
      <w:r w:rsidR="00D93215">
        <w:rPr>
          <w:rFonts w:ascii="Times New Roman" w:eastAsia="Calibri" w:hAnsi="Times New Roman" w:cs="Times New Roman"/>
          <w:sz w:val="28"/>
          <w:szCs w:val="28"/>
        </w:rPr>
        <w:t>[11</w:t>
      </w: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03AD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03ADD">
        <w:rPr>
          <w:rFonts w:ascii="Times New Roman" w:eastAsia="Calibri" w:hAnsi="Times New Roman" w:cs="Times New Roman"/>
          <w:sz w:val="28"/>
          <w:szCs w:val="28"/>
        </w:rPr>
        <w:t>.59].</w:t>
      </w:r>
    </w:p>
    <w:p w:rsidR="00603ADD" w:rsidRP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Таким образом, в связи с тем, что отношения, складывающиеся между родителями и детьми в младенчестве, неприемлемы для ребенка трех лет или старшего дошкольного возраста, и тем более на последующих возрастных этапах существенной особенностью детско-родительских отношений выступает их постоянное изменение с возрастом ребенка и его неизбежное отделении от родителей. Изменения в детско-родительских отношениях должны происходить в направлении увеличения дифференциации и сепарации от родителей, что обеспечивает нормальное дальнейшее </w:t>
      </w:r>
      <w:r w:rsidRPr="0060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психическое развитие детей, позволяющее им успешно адаптироваться в социальной среде, реализовывать себя в сфере межличностных отношений. Кроме того, взросление ребенка сопровождается увеличением категорий оценки близких людей, а также большей спецификацией этой оценки, обусловленной возникающими потребностями. Вместе с тем, условием здорового психоэмоционального развития является сохранение с родителями эмоциональной близости. </w:t>
      </w:r>
    </w:p>
    <w:p w:rsidR="00603ADD" w:rsidRDefault="00603ADD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ADD">
        <w:rPr>
          <w:rFonts w:ascii="Times New Roman" w:eastAsia="Calibri" w:hAnsi="Times New Roman" w:cs="Times New Roman"/>
          <w:sz w:val="28"/>
          <w:szCs w:val="28"/>
        </w:rPr>
        <w:t>Все вышесказанное позволяет сделать вывод, что рассмотрение возраста в качестве модуса детско-родительских отношений предусматривает его изучение как фактора появления их специфических особенностей.</w:t>
      </w:r>
    </w:p>
    <w:p w:rsidR="009E4981" w:rsidRDefault="009E4981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981" w:rsidRDefault="009E4981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981" w:rsidRDefault="009E4981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981" w:rsidRDefault="009E4981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837" w:rsidRPr="00603ADD" w:rsidRDefault="00B26837" w:rsidP="00603ADD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215" w:rsidRDefault="00D93215" w:rsidP="00D93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603ADD">
        <w:rPr>
          <w:rFonts w:ascii="Times New Roman" w:eastAsia="Times New Roman" w:hAnsi="Times New Roman" w:cs="Times New Roman"/>
          <w:b/>
          <w:kern w:val="28"/>
          <w:sz w:val="28"/>
          <w:szCs w:val="20"/>
          <w:lang w:val="x-none" w:eastAsia="ru-RU"/>
        </w:rPr>
        <w:lastRenderedPageBreak/>
        <w:t>Список использованной литературы</w:t>
      </w:r>
    </w:p>
    <w:p w:rsidR="009E4981" w:rsidRPr="009E4981" w:rsidRDefault="009E4981" w:rsidP="00D93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 xml:space="preserve"> </w:t>
      </w:r>
    </w:p>
    <w:p w:rsidR="00D93215" w:rsidRDefault="00D93215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Искрянникова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 Т.Н. Теоретические подходы к проблеме детско-родительских отношений /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Т.Н.Икрянникова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О.В.Скворцова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603ADD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603ADD">
        <w:rPr>
          <w:rFonts w:ascii="Times New Roman" w:eastAsia="Calibri" w:hAnsi="Times New Roman" w:cs="Times New Roman"/>
          <w:sz w:val="28"/>
          <w:szCs w:val="28"/>
        </w:rPr>
        <w:t>, 2013. – 546 с.</w:t>
      </w:r>
    </w:p>
    <w:p w:rsidR="00D93215" w:rsidRDefault="00D93215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215">
        <w:rPr>
          <w:rFonts w:ascii="Times New Roman" w:eastAsia="Calibri" w:hAnsi="Times New Roman" w:cs="Times New Roman"/>
          <w:sz w:val="28"/>
          <w:szCs w:val="28"/>
        </w:rPr>
        <w:t xml:space="preserve">Валитова И.Е. Концептуальные основы взаимодействия взрослого и ребенка / </w:t>
      </w:r>
      <w:proofErr w:type="spellStart"/>
      <w:r w:rsidRPr="00D93215">
        <w:rPr>
          <w:rFonts w:ascii="Times New Roman" w:eastAsia="Calibri" w:hAnsi="Times New Roman" w:cs="Times New Roman"/>
          <w:sz w:val="28"/>
          <w:szCs w:val="28"/>
        </w:rPr>
        <w:t>И.Е.Валитова</w:t>
      </w:r>
      <w:proofErr w:type="spellEnd"/>
      <w:r w:rsidRPr="00D93215">
        <w:rPr>
          <w:rFonts w:ascii="Times New Roman" w:eastAsia="Calibri" w:hAnsi="Times New Roman" w:cs="Times New Roman"/>
          <w:sz w:val="28"/>
          <w:szCs w:val="28"/>
        </w:rPr>
        <w:t xml:space="preserve"> // Проблема взаимодействия в исследованиях философов, психологов, педагогов. – Брест: </w:t>
      </w:r>
      <w:proofErr w:type="spellStart"/>
      <w:r w:rsidRPr="00D93215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Pr="00D93215">
        <w:rPr>
          <w:rFonts w:ascii="Times New Roman" w:eastAsia="Calibri" w:hAnsi="Times New Roman" w:cs="Times New Roman"/>
          <w:sz w:val="28"/>
          <w:szCs w:val="28"/>
        </w:rPr>
        <w:t>, 2011. – С.46-48.</w:t>
      </w:r>
    </w:p>
    <w:p w:rsidR="00D93215" w:rsidRDefault="00D93215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CD3F48" w:rsidRPr="00CD3F48">
        <w:t xml:space="preserve"> </w:t>
      </w:r>
      <w:r w:rsidR="009E4981">
        <w:t xml:space="preserve">  </w:t>
      </w:r>
      <w:r w:rsidR="00CD3F48" w:rsidRPr="00CD3F48">
        <w:rPr>
          <w:rFonts w:ascii="Times New Roman" w:eastAsia="Calibri" w:hAnsi="Times New Roman" w:cs="Times New Roman"/>
          <w:sz w:val="28"/>
          <w:szCs w:val="28"/>
        </w:rPr>
        <w:t>Фомина Л.К. Понятие и типы детско-родительских отношений // Молодой ученый. - 2014. - №2. - С. 704-707.</w:t>
      </w:r>
    </w:p>
    <w:p w:rsidR="00CD3F48" w:rsidRDefault="00CD3F48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9E4981"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Спиваковская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А.С. Обоснование психологической коррекции неадекватных родительских позиций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А.С.Спиваковская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Семья и формирование личности. – 2011. – С. 38-44.</w:t>
      </w:r>
    </w:p>
    <w:p w:rsidR="00CD3F48" w:rsidRDefault="00CD3F48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CD3F48">
        <w:t xml:space="preserve"> </w:t>
      </w:r>
      <w:r w:rsidR="009E4981"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Столин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В.В. Семья как объект психологической диагностика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В.В.Столин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Семья и формирования личности. – М.: Просвещение, 2009. – С.101-103.</w:t>
      </w:r>
    </w:p>
    <w:p w:rsidR="00CD3F48" w:rsidRDefault="00CD3F48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CD3F48"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Силяева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Е.Г. Психология семейных отношений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Е.Г.Силяева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. - М.: Академия, 2012. – 270 с.</w:t>
      </w:r>
    </w:p>
    <w:p w:rsidR="00CD3F48" w:rsidRDefault="00CD3F48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CD3F48"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Разумова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А.В. Стили семейного воспитания и восприятие родителями своих детей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А.В.Разумова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Вестник Московского университета.- 2012. - № 1. - С.88–93.</w:t>
      </w:r>
    </w:p>
    <w:p w:rsidR="00CD3F48" w:rsidRPr="00D93215" w:rsidRDefault="00CD3F48" w:rsidP="009E49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CD3F48">
        <w:t xml:space="preserve"> </w:t>
      </w:r>
      <w:r w:rsidR="009E4981">
        <w:t xml:space="preserve"> </w:t>
      </w:r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Дружинин В.Н. Психология семьи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В.Н.Дружинин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. - Екатеринбург, 2010. – 480 с.</w:t>
      </w:r>
    </w:p>
    <w:p w:rsidR="00D93215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CD3F48">
        <w:t xml:space="preserve"> </w:t>
      </w:r>
      <w:r w:rsidR="009E4981"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Фромм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Э. Психоанализ и этика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Э.Фромм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. - М.: Республика, 2003. – 371 с.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Эйдемиллер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Э.Г. Психология и психотерапия семьи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Э.Г.Эйдемиллер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В.Юстицкис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. - СПб</w:t>
      </w:r>
      <w:proofErr w:type="gramStart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CD3F48">
        <w:rPr>
          <w:rFonts w:ascii="Times New Roman" w:eastAsia="Calibri" w:hAnsi="Times New Roman" w:cs="Times New Roman"/>
          <w:sz w:val="28"/>
          <w:szCs w:val="28"/>
        </w:rPr>
        <w:t>Питер, 2009. 672 с.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Смирнова Е.О. Структура и динамика родительского отношения в онтогенезе ребенка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Е.О.Смирнова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М.В.Соколова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Вопросы психологии. – 2014. – №2. – С.57-68.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Кириленко И.Н. Изучение детско-родительских отношений: возрастной модус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И.Н.Кириленко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Прикладная психология и психоанализ. – 2014. - № 2. – С.103-105.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13.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Д.Б. К проблеме периодизации психического развития в детском возрасте // Вопросы психического здоровья детей и подростков. – 2004. – №1. – С. 68-78.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Выготский Л.С. Вопросы детской психологии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CD3F48">
        <w:rPr>
          <w:rFonts w:ascii="Times New Roman" w:eastAsia="Calibri" w:hAnsi="Times New Roman" w:cs="Times New Roman"/>
          <w:sz w:val="28"/>
          <w:szCs w:val="28"/>
        </w:rPr>
        <w:t>Герта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, 2009. – 627 с.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Глоба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Л.Г. Исследование детско-родительских отношений как фактора развития агрессивности детей старшего дошкольного возраста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Л.Г.Глоба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Молодой ученый. - 2014. - №11. - С. 363-377.</w:t>
      </w:r>
    </w:p>
    <w:p w:rsidR="00CD3F48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Кошкарова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Т.А. Психологический анализ проблем детско-родительских отношений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Т.А.Кошкарова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 // Школа здоровья.- 2014.- № 2.- С.5–14</w:t>
      </w:r>
    </w:p>
    <w:p w:rsidR="00CD3F48" w:rsidRPr="00603ADD" w:rsidRDefault="00CD3F48" w:rsidP="009E4981">
      <w:pPr>
        <w:tabs>
          <w:tab w:val="left" w:pos="1134"/>
        </w:tabs>
        <w:spacing w:after="0" w:line="33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9E4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Лисина М.И. Генезис форм общения у детей /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М.И.Лисина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Л.И.Анцыферова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 xml:space="preserve">. - М.: </w:t>
      </w:r>
      <w:proofErr w:type="spellStart"/>
      <w:r w:rsidRPr="00CD3F48">
        <w:rPr>
          <w:rFonts w:ascii="Times New Roman" w:eastAsia="Calibri" w:hAnsi="Times New Roman" w:cs="Times New Roman"/>
          <w:sz w:val="28"/>
          <w:szCs w:val="28"/>
        </w:rPr>
        <w:t>Юнити</w:t>
      </w:r>
      <w:proofErr w:type="spellEnd"/>
      <w:r w:rsidRPr="00CD3F48">
        <w:rPr>
          <w:rFonts w:ascii="Times New Roman" w:eastAsia="Calibri" w:hAnsi="Times New Roman" w:cs="Times New Roman"/>
          <w:sz w:val="28"/>
          <w:szCs w:val="28"/>
        </w:rPr>
        <w:t>-Дана, 2008. – 295 с.</w:t>
      </w:r>
    </w:p>
    <w:p w:rsidR="00022D8C" w:rsidRDefault="00022D8C" w:rsidP="009E4981">
      <w:pPr>
        <w:jc w:val="both"/>
      </w:pPr>
    </w:p>
    <w:p w:rsidR="00603ADD" w:rsidRDefault="00603ADD"/>
    <w:p w:rsidR="00603ADD" w:rsidRDefault="00603ADD"/>
    <w:sectPr w:rsidR="0060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1B5"/>
    <w:multiLevelType w:val="hybridMultilevel"/>
    <w:tmpl w:val="16D8E1CE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C6496"/>
    <w:multiLevelType w:val="multilevel"/>
    <w:tmpl w:val="3B02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11CB2"/>
    <w:multiLevelType w:val="hybridMultilevel"/>
    <w:tmpl w:val="16BA5988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B9617D"/>
    <w:multiLevelType w:val="multilevel"/>
    <w:tmpl w:val="333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F0C52"/>
    <w:multiLevelType w:val="hybridMultilevel"/>
    <w:tmpl w:val="AFACE006"/>
    <w:lvl w:ilvl="0" w:tplc="AAE80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5D1944"/>
    <w:multiLevelType w:val="hybridMultilevel"/>
    <w:tmpl w:val="D5E8E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A02E44"/>
    <w:multiLevelType w:val="multilevel"/>
    <w:tmpl w:val="3B2A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5206D8"/>
    <w:multiLevelType w:val="hybridMultilevel"/>
    <w:tmpl w:val="5B8EB5FA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0B6676"/>
    <w:multiLevelType w:val="hybridMultilevel"/>
    <w:tmpl w:val="F5AC4FD8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217434"/>
    <w:multiLevelType w:val="hybridMultilevel"/>
    <w:tmpl w:val="65FE4032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93282E"/>
    <w:multiLevelType w:val="hybridMultilevel"/>
    <w:tmpl w:val="4CE2D15A"/>
    <w:lvl w:ilvl="0" w:tplc="019AC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0B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8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AE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0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A6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A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AD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0929FF"/>
    <w:multiLevelType w:val="hybridMultilevel"/>
    <w:tmpl w:val="9558BF2A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6D03D3"/>
    <w:multiLevelType w:val="multilevel"/>
    <w:tmpl w:val="AAC4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B75200"/>
    <w:multiLevelType w:val="multilevel"/>
    <w:tmpl w:val="1FC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D166B"/>
    <w:multiLevelType w:val="multilevel"/>
    <w:tmpl w:val="982A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7550BD"/>
    <w:multiLevelType w:val="hybridMultilevel"/>
    <w:tmpl w:val="43404112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FC"/>
    <w:rsid w:val="00022D8C"/>
    <w:rsid w:val="003C2798"/>
    <w:rsid w:val="00603ADD"/>
    <w:rsid w:val="008D34C7"/>
    <w:rsid w:val="009C0AFC"/>
    <w:rsid w:val="009E4981"/>
    <w:rsid w:val="00A13C08"/>
    <w:rsid w:val="00B26837"/>
    <w:rsid w:val="00CD3F48"/>
    <w:rsid w:val="00D93215"/>
    <w:rsid w:val="00F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3ADD"/>
    <w:pPr>
      <w:keepNext/>
      <w:tabs>
        <w:tab w:val="left" w:pos="534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603ADD"/>
    <w:pPr>
      <w:keepNext/>
      <w:suppressAutoHyphens/>
      <w:spacing w:after="0" w:line="360" w:lineRule="auto"/>
      <w:ind w:right="-113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DD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603ADD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603ADD"/>
  </w:style>
  <w:style w:type="paragraph" w:styleId="a3">
    <w:name w:val="header"/>
    <w:basedOn w:val="a"/>
    <w:link w:val="a4"/>
    <w:uiPriority w:val="99"/>
    <w:unhideWhenUsed/>
    <w:rsid w:val="00603AD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03AD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603AD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603ADD"/>
    <w:rPr>
      <w:rFonts w:ascii="Calibri" w:eastAsia="Calibri" w:hAnsi="Calibri" w:cs="Times New Roman"/>
      <w:lang w:val="x-none"/>
    </w:rPr>
  </w:style>
  <w:style w:type="character" w:styleId="a7">
    <w:name w:val="Hyperlink"/>
    <w:uiPriority w:val="99"/>
    <w:unhideWhenUsed/>
    <w:rsid w:val="00603ADD"/>
    <w:rPr>
      <w:color w:val="0000FF"/>
      <w:u w:val="single"/>
    </w:rPr>
  </w:style>
  <w:style w:type="paragraph" w:customStyle="1" w:styleId="tekst">
    <w:name w:val="tekst"/>
    <w:basedOn w:val="a"/>
    <w:rsid w:val="00603A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0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qFormat/>
    <w:rsid w:val="00603ADD"/>
    <w:pPr>
      <w:keepLines/>
      <w:tabs>
        <w:tab w:val="clear" w:pos="5340"/>
      </w:tabs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03ADD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603ADD"/>
    <w:pPr>
      <w:ind w:left="220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603ADD"/>
    <w:rPr>
      <w:b/>
      <w:bCs/>
    </w:rPr>
  </w:style>
  <w:style w:type="paragraph" w:styleId="ab">
    <w:name w:val="Normal (Web)"/>
    <w:basedOn w:val="a"/>
    <w:uiPriority w:val="99"/>
    <w:semiHidden/>
    <w:unhideWhenUsed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ADD"/>
  </w:style>
  <w:style w:type="paragraph" w:customStyle="1" w:styleId="c1">
    <w:name w:val="c1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ADD"/>
  </w:style>
  <w:style w:type="character" w:customStyle="1" w:styleId="c6">
    <w:name w:val="c6"/>
    <w:basedOn w:val="a0"/>
    <w:rsid w:val="00603ADD"/>
  </w:style>
  <w:style w:type="character" w:customStyle="1" w:styleId="c2">
    <w:name w:val="c2"/>
    <w:basedOn w:val="a0"/>
    <w:rsid w:val="00603ADD"/>
  </w:style>
  <w:style w:type="paragraph" w:customStyle="1" w:styleId="p1012">
    <w:name w:val="p1012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3">
    <w:name w:val="p1013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4">
    <w:name w:val="p101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5">
    <w:name w:val="p1015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603ADD"/>
  </w:style>
  <w:style w:type="character" w:customStyle="1" w:styleId="ft28">
    <w:name w:val="ft28"/>
    <w:basedOn w:val="a0"/>
    <w:rsid w:val="00603ADD"/>
  </w:style>
  <w:style w:type="paragraph" w:customStyle="1" w:styleId="p381">
    <w:name w:val="p381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6">
    <w:name w:val="p23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603ADD"/>
  </w:style>
  <w:style w:type="paragraph" w:customStyle="1" w:styleId="p1016">
    <w:name w:val="p101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603ADD"/>
  </w:style>
  <w:style w:type="paragraph" w:customStyle="1" w:styleId="p1017">
    <w:name w:val="p1017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8">
    <w:name w:val="p1018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8">
    <w:name w:val="p868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6">
    <w:name w:val="p102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7">
    <w:name w:val="p1027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3">
    <w:name w:val="p1033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4">
    <w:name w:val="p103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9">
    <w:name w:val="p749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0">
    <w:name w:val="p104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2">
    <w:name w:val="p1042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0">
    <w:name w:val="p90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3">
    <w:name w:val="p1043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4">
    <w:name w:val="p104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5">
    <w:name w:val="p1045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6">
    <w:name w:val="p104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9">
    <w:name w:val="p1049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0">
    <w:name w:val="p105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03ADD"/>
  </w:style>
  <w:style w:type="character" w:customStyle="1" w:styleId="spelle">
    <w:name w:val="spelle"/>
    <w:basedOn w:val="a0"/>
    <w:rsid w:val="00603ADD"/>
  </w:style>
  <w:style w:type="paragraph" w:customStyle="1" w:styleId="p4">
    <w:name w:val="p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03ADD"/>
  </w:style>
  <w:style w:type="paragraph" w:styleId="ac">
    <w:name w:val="Body Text"/>
    <w:basedOn w:val="a"/>
    <w:link w:val="ad"/>
    <w:rsid w:val="00603ADD"/>
    <w:pPr>
      <w:spacing w:after="120" w:line="360" w:lineRule="auto"/>
      <w:ind w:firstLine="902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603ADD"/>
    <w:rPr>
      <w:rFonts w:ascii="Calibri" w:eastAsia="Calibri" w:hAnsi="Calibri" w:cs="Times New Roman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603ADD"/>
  </w:style>
  <w:style w:type="table" w:customStyle="1" w:styleId="13">
    <w:name w:val="Сетка таблицы1"/>
    <w:basedOn w:val="a1"/>
    <w:next w:val="a8"/>
    <w:uiPriority w:val="59"/>
    <w:rsid w:val="0060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93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3ADD"/>
    <w:pPr>
      <w:keepNext/>
      <w:tabs>
        <w:tab w:val="left" w:pos="534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603ADD"/>
    <w:pPr>
      <w:keepNext/>
      <w:suppressAutoHyphens/>
      <w:spacing w:after="0" w:line="360" w:lineRule="auto"/>
      <w:ind w:right="-113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DD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603ADD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603ADD"/>
  </w:style>
  <w:style w:type="paragraph" w:styleId="a3">
    <w:name w:val="header"/>
    <w:basedOn w:val="a"/>
    <w:link w:val="a4"/>
    <w:uiPriority w:val="99"/>
    <w:unhideWhenUsed/>
    <w:rsid w:val="00603AD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03AD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603AD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603ADD"/>
    <w:rPr>
      <w:rFonts w:ascii="Calibri" w:eastAsia="Calibri" w:hAnsi="Calibri" w:cs="Times New Roman"/>
      <w:lang w:val="x-none"/>
    </w:rPr>
  </w:style>
  <w:style w:type="character" w:styleId="a7">
    <w:name w:val="Hyperlink"/>
    <w:uiPriority w:val="99"/>
    <w:unhideWhenUsed/>
    <w:rsid w:val="00603ADD"/>
    <w:rPr>
      <w:color w:val="0000FF"/>
      <w:u w:val="single"/>
    </w:rPr>
  </w:style>
  <w:style w:type="paragraph" w:customStyle="1" w:styleId="tekst">
    <w:name w:val="tekst"/>
    <w:basedOn w:val="a"/>
    <w:rsid w:val="00603A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0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qFormat/>
    <w:rsid w:val="00603ADD"/>
    <w:pPr>
      <w:keepLines/>
      <w:tabs>
        <w:tab w:val="clear" w:pos="5340"/>
      </w:tabs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03ADD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603ADD"/>
    <w:pPr>
      <w:ind w:left="220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603ADD"/>
    <w:rPr>
      <w:b/>
      <w:bCs/>
    </w:rPr>
  </w:style>
  <w:style w:type="paragraph" w:styleId="ab">
    <w:name w:val="Normal (Web)"/>
    <w:basedOn w:val="a"/>
    <w:uiPriority w:val="99"/>
    <w:semiHidden/>
    <w:unhideWhenUsed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ADD"/>
  </w:style>
  <w:style w:type="paragraph" w:customStyle="1" w:styleId="c1">
    <w:name w:val="c1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ADD"/>
  </w:style>
  <w:style w:type="character" w:customStyle="1" w:styleId="c6">
    <w:name w:val="c6"/>
    <w:basedOn w:val="a0"/>
    <w:rsid w:val="00603ADD"/>
  </w:style>
  <w:style w:type="character" w:customStyle="1" w:styleId="c2">
    <w:name w:val="c2"/>
    <w:basedOn w:val="a0"/>
    <w:rsid w:val="00603ADD"/>
  </w:style>
  <w:style w:type="paragraph" w:customStyle="1" w:styleId="p1012">
    <w:name w:val="p1012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3">
    <w:name w:val="p1013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4">
    <w:name w:val="p101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5">
    <w:name w:val="p1015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603ADD"/>
  </w:style>
  <w:style w:type="character" w:customStyle="1" w:styleId="ft28">
    <w:name w:val="ft28"/>
    <w:basedOn w:val="a0"/>
    <w:rsid w:val="00603ADD"/>
  </w:style>
  <w:style w:type="paragraph" w:customStyle="1" w:styleId="p381">
    <w:name w:val="p381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6">
    <w:name w:val="p23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5">
    <w:name w:val="ft85"/>
    <w:basedOn w:val="a0"/>
    <w:rsid w:val="00603ADD"/>
  </w:style>
  <w:style w:type="paragraph" w:customStyle="1" w:styleId="p1016">
    <w:name w:val="p101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">
    <w:name w:val="ft26"/>
    <w:basedOn w:val="a0"/>
    <w:rsid w:val="00603ADD"/>
  </w:style>
  <w:style w:type="paragraph" w:customStyle="1" w:styleId="p1017">
    <w:name w:val="p1017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8">
    <w:name w:val="p1018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8">
    <w:name w:val="p868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6">
    <w:name w:val="p102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7">
    <w:name w:val="p1027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3">
    <w:name w:val="p1033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4">
    <w:name w:val="p103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9">
    <w:name w:val="p749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0">
    <w:name w:val="p104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2">
    <w:name w:val="p1042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8">
    <w:name w:val="p258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0">
    <w:name w:val="p90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3">
    <w:name w:val="p1043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4">
    <w:name w:val="p104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5">
    <w:name w:val="p1045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6">
    <w:name w:val="p1046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9">
    <w:name w:val="p1049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0">
    <w:name w:val="p1050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603ADD"/>
  </w:style>
  <w:style w:type="character" w:customStyle="1" w:styleId="spelle">
    <w:name w:val="spelle"/>
    <w:basedOn w:val="a0"/>
    <w:rsid w:val="00603ADD"/>
  </w:style>
  <w:style w:type="paragraph" w:customStyle="1" w:styleId="p4">
    <w:name w:val="p4"/>
    <w:basedOn w:val="a"/>
    <w:rsid w:val="006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03ADD"/>
  </w:style>
  <w:style w:type="paragraph" w:styleId="ac">
    <w:name w:val="Body Text"/>
    <w:basedOn w:val="a"/>
    <w:link w:val="ad"/>
    <w:rsid w:val="00603ADD"/>
    <w:pPr>
      <w:spacing w:after="120" w:line="360" w:lineRule="auto"/>
      <w:ind w:firstLine="902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603ADD"/>
    <w:rPr>
      <w:rFonts w:ascii="Calibri" w:eastAsia="Calibri" w:hAnsi="Calibri" w:cs="Times New Roman"/>
      <w:lang w:val="x-none"/>
    </w:rPr>
  </w:style>
  <w:style w:type="numbering" w:customStyle="1" w:styleId="22">
    <w:name w:val="Нет списка2"/>
    <w:next w:val="a2"/>
    <w:uiPriority w:val="99"/>
    <w:semiHidden/>
    <w:unhideWhenUsed/>
    <w:rsid w:val="00603ADD"/>
  </w:style>
  <w:style w:type="table" w:customStyle="1" w:styleId="13">
    <w:name w:val="Сетка таблицы1"/>
    <w:basedOn w:val="a1"/>
    <w:next w:val="a8"/>
    <w:uiPriority w:val="59"/>
    <w:rsid w:val="00603A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9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8</cp:revision>
  <dcterms:created xsi:type="dcterms:W3CDTF">2019-03-15T06:57:00Z</dcterms:created>
  <dcterms:modified xsi:type="dcterms:W3CDTF">2024-04-26T17:53:00Z</dcterms:modified>
</cp:coreProperties>
</file>