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6" w:type="dxa"/>
        <w:tblInd w:w="-66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799"/>
        <w:gridCol w:w="6997"/>
      </w:tblGrid>
      <w:tr w:rsidR="007E341A" w:rsidTr="000F3FAC">
        <w:trPr>
          <w:trHeight w:val="412"/>
        </w:trPr>
        <w:tc>
          <w:tcPr>
            <w:tcW w:w="27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E341A" w:rsidRDefault="007E341A" w:rsidP="000F3FAC">
            <w:pPr>
              <w:spacing w:after="0" w:line="240" w:lineRule="auto"/>
              <w:ind w:left="54"/>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drawing>
                <wp:inline distT="0" distB="0" distL="0" distR="0" wp14:anchorId="6955EBBC" wp14:editId="20417E50">
                  <wp:extent cx="1727835" cy="1480185"/>
                  <wp:effectExtent l="0" t="0" r="5715" b="5715"/>
                  <wp:docPr id="2" name="Рисунок 2" descr="Описание: hello_html_578b72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ello_html_578b72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835" cy="1480185"/>
                          </a:xfrm>
                          <a:prstGeom prst="rect">
                            <a:avLst/>
                          </a:prstGeom>
                          <a:noFill/>
                          <a:ln>
                            <a:noFill/>
                          </a:ln>
                        </pic:spPr>
                      </pic:pic>
                    </a:graphicData>
                  </a:graphic>
                </wp:inline>
              </w:drawing>
            </w:r>
          </w:p>
        </w:tc>
        <w:tc>
          <w:tcPr>
            <w:tcW w:w="6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E341A" w:rsidRDefault="007E341A" w:rsidP="000F3FA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Министерство образования, науки и молодёжной политики</w:t>
            </w:r>
          </w:p>
          <w:p w:rsidR="007E341A" w:rsidRDefault="007E341A" w:rsidP="000F3FA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Краснодарского края</w:t>
            </w:r>
          </w:p>
        </w:tc>
      </w:tr>
      <w:tr w:rsidR="007E341A" w:rsidTr="000F3FAC">
        <w:trPr>
          <w:trHeight w:val="93"/>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341A" w:rsidRDefault="007E341A" w:rsidP="000F3FAC">
            <w:pPr>
              <w:spacing w:after="0" w:line="240" w:lineRule="auto"/>
              <w:rPr>
                <w:rFonts w:ascii="Times New Roman" w:eastAsia="Times New Roman" w:hAnsi="Times New Roman" w:cs="Times New Roman"/>
                <w:color w:val="000000" w:themeColor="text1"/>
                <w:sz w:val="28"/>
                <w:szCs w:val="28"/>
              </w:rPr>
            </w:pPr>
          </w:p>
        </w:tc>
        <w:tc>
          <w:tcPr>
            <w:tcW w:w="6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E341A" w:rsidRDefault="007E341A" w:rsidP="000F3FA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Государственное бюджетное профессиональное образовательное учреждение Краснодарского края</w:t>
            </w:r>
          </w:p>
          <w:p w:rsidR="007E341A" w:rsidRDefault="007E341A" w:rsidP="000F3FA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«ЕЙСКИЙ ПОЛИПРОФИЛЬНЫЙ КОЛЛЕДЖ»</w:t>
            </w:r>
          </w:p>
        </w:tc>
      </w:tr>
    </w:tbl>
    <w:p w:rsidR="007E341A" w:rsidRDefault="007E341A" w:rsidP="007E341A">
      <w:pPr>
        <w:spacing w:line="360" w:lineRule="auto"/>
        <w:jc w:val="center"/>
        <w:rPr>
          <w:rFonts w:ascii="Times New Roman" w:hAnsi="Times New Roman" w:cs="Times New Roman"/>
          <w:sz w:val="28"/>
          <w:szCs w:val="28"/>
        </w:rPr>
      </w:pPr>
    </w:p>
    <w:p w:rsidR="007E341A" w:rsidRDefault="007E341A" w:rsidP="007E341A">
      <w:pPr>
        <w:spacing w:line="360" w:lineRule="auto"/>
        <w:jc w:val="center"/>
        <w:rPr>
          <w:rFonts w:ascii="Times New Roman" w:hAnsi="Times New Roman" w:cs="Times New Roman"/>
          <w:sz w:val="28"/>
          <w:szCs w:val="28"/>
        </w:rPr>
      </w:pPr>
    </w:p>
    <w:p w:rsidR="007E341A" w:rsidRDefault="007E341A" w:rsidP="007E341A">
      <w:pPr>
        <w:spacing w:line="360" w:lineRule="auto"/>
        <w:jc w:val="center"/>
        <w:rPr>
          <w:rFonts w:ascii="Times New Roman" w:hAnsi="Times New Roman" w:cs="Times New Roman"/>
          <w:sz w:val="28"/>
          <w:szCs w:val="28"/>
        </w:rPr>
      </w:pPr>
    </w:p>
    <w:p w:rsidR="007E341A" w:rsidRDefault="007E341A" w:rsidP="007E341A">
      <w:pPr>
        <w:spacing w:line="360" w:lineRule="auto"/>
        <w:jc w:val="center"/>
        <w:rPr>
          <w:rFonts w:ascii="Times New Roman" w:hAnsi="Times New Roman" w:cs="Times New Roman"/>
          <w:sz w:val="28"/>
          <w:szCs w:val="28"/>
        </w:rPr>
      </w:pPr>
    </w:p>
    <w:p w:rsidR="007E341A" w:rsidRDefault="007E341A" w:rsidP="007E341A">
      <w:pPr>
        <w:spacing w:line="360" w:lineRule="auto"/>
        <w:jc w:val="center"/>
        <w:rPr>
          <w:rFonts w:ascii="Times New Roman" w:hAnsi="Times New Roman" w:cs="Times New Roman"/>
          <w:sz w:val="28"/>
          <w:szCs w:val="28"/>
        </w:rPr>
      </w:pPr>
    </w:p>
    <w:p w:rsidR="007E341A" w:rsidRDefault="007E341A" w:rsidP="007E341A">
      <w:pPr>
        <w:spacing w:line="360" w:lineRule="auto"/>
        <w:jc w:val="center"/>
        <w:rPr>
          <w:rFonts w:ascii="Times New Roman" w:hAnsi="Times New Roman" w:cs="Times New Roman"/>
          <w:b/>
          <w:sz w:val="36"/>
          <w:szCs w:val="28"/>
        </w:rPr>
      </w:pPr>
      <w:r>
        <w:rPr>
          <w:rFonts w:ascii="Times New Roman" w:hAnsi="Times New Roman" w:cs="Times New Roman"/>
          <w:b/>
          <w:sz w:val="36"/>
          <w:szCs w:val="28"/>
        </w:rPr>
        <w:t>МЕТОДИКА ПО ВЫЯВЛЕНИЮ ОДАРЕННОСТИ УЧАЩИХСЯ</w:t>
      </w:r>
    </w:p>
    <w:p w:rsidR="007E341A" w:rsidRDefault="007E341A" w:rsidP="007E341A">
      <w:pPr>
        <w:spacing w:line="360" w:lineRule="auto"/>
        <w:jc w:val="center"/>
        <w:rPr>
          <w:rFonts w:ascii="Times New Roman" w:hAnsi="Times New Roman" w:cs="Times New Roman"/>
          <w:b/>
          <w:sz w:val="36"/>
          <w:szCs w:val="28"/>
        </w:rPr>
      </w:pPr>
    </w:p>
    <w:p w:rsidR="007E341A" w:rsidRDefault="007E341A" w:rsidP="007E341A">
      <w:pPr>
        <w:spacing w:line="360" w:lineRule="auto"/>
        <w:jc w:val="center"/>
        <w:rPr>
          <w:rFonts w:ascii="Times New Roman" w:hAnsi="Times New Roman" w:cs="Times New Roman"/>
          <w:b/>
          <w:sz w:val="36"/>
          <w:szCs w:val="28"/>
        </w:rPr>
      </w:pPr>
    </w:p>
    <w:p w:rsidR="007E341A" w:rsidRDefault="007E341A" w:rsidP="007E341A">
      <w:pPr>
        <w:spacing w:line="360" w:lineRule="auto"/>
        <w:rPr>
          <w:rFonts w:ascii="Times New Roman" w:hAnsi="Times New Roman" w:cs="Times New Roman"/>
          <w:b/>
          <w:sz w:val="36"/>
          <w:szCs w:val="28"/>
        </w:rPr>
      </w:pPr>
    </w:p>
    <w:p w:rsidR="007E341A" w:rsidRDefault="007E341A" w:rsidP="007E341A">
      <w:pPr>
        <w:spacing w:line="360" w:lineRule="auto"/>
        <w:jc w:val="center"/>
        <w:rPr>
          <w:rFonts w:ascii="Times New Roman" w:hAnsi="Times New Roman" w:cs="Times New Roman"/>
          <w:b/>
          <w:sz w:val="36"/>
          <w:szCs w:val="28"/>
        </w:rPr>
      </w:pPr>
    </w:p>
    <w:p w:rsidR="007E341A" w:rsidRDefault="007E341A" w:rsidP="007E341A">
      <w:pPr>
        <w:spacing w:line="36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rsidR="007E341A" w:rsidRDefault="007E341A" w:rsidP="007E341A">
      <w:pPr>
        <w:spacing w:line="360" w:lineRule="auto"/>
        <w:jc w:val="right"/>
        <w:rPr>
          <w:rFonts w:ascii="Times New Roman" w:hAnsi="Times New Roman" w:cs="Times New Roman"/>
          <w:sz w:val="28"/>
          <w:szCs w:val="28"/>
        </w:rPr>
      </w:pPr>
      <w:r>
        <w:rPr>
          <w:rFonts w:ascii="Times New Roman" w:hAnsi="Times New Roman" w:cs="Times New Roman"/>
          <w:sz w:val="28"/>
          <w:szCs w:val="28"/>
        </w:rPr>
        <w:t>студентка Ш-31 группы</w:t>
      </w:r>
    </w:p>
    <w:p w:rsidR="007E341A" w:rsidRDefault="007E341A" w:rsidP="007E341A">
      <w:pPr>
        <w:spacing w:line="360" w:lineRule="auto"/>
        <w:jc w:val="right"/>
        <w:rPr>
          <w:rFonts w:ascii="Times New Roman" w:hAnsi="Times New Roman" w:cs="Times New Roman"/>
          <w:sz w:val="28"/>
          <w:szCs w:val="28"/>
        </w:rPr>
      </w:pPr>
      <w:r>
        <w:rPr>
          <w:rFonts w:ascii="Times New Roman" w:hAnsi="Times New Roman" w:cs="Times New Roman"/>
          <w:sz w:val="28"/>
          <w:szCs w:val="28"/>
        </w:rPr>
        <w:t>Зуева Татьяна</w:t>
      </w:r>
    </w:p>
    <w:p w:rsidR="007E341A" w:rsidRDefault="007E341A" w:rsidP="007E341A">
      <w:pPr>
        <w:spacing w:line="360" w:lineRule="auto"/>
        <w:jc w:val="right"/>
        <w:rPr>
          <w:rFonts w:ascii="Times New Roman" w:hAnsi="Times New Roman" w:cs="Times New Roman"/>
          <w:sz w:val="28"/>
          <w:szCs w:val="28"/>
        </w:rPr>
      </w:pPr>
      <w:r>
        <w:rPr>
          <w:rFonts w:ascii="Times New Roman" w:hAnsi="Times New Roman" w:cs="Times New Roman"/>
          <w:sz w:val="28"/>
          <w:szCs w:val="28"/>
        </w:rPr>
        <w:t>Преподаватель: Орёл И.А.</w:t>
      </w:r>
    </w:p>
    <w:p w:rsidR="007E341A" w:rsidRDefault="007E341A" w:rsidP="007E341A">
      <w:pPr>
        <w:spacing w:line="360" w:lineRule="auto"/>
        <w:jc w:val="right"/>
        <w:rPr>
          <w:rFonts w:ascii="Times New Roman" w:hAnsi="Times New Roman" w:cs="Times New Roman"/>
          <w:sz w:val="28"/>
          <w:szCs w:val="28"/>
        </w:rPr>
      </w:pPr>
    </w:p>
    <w:p w:rsidR="007E341A" w:rsidRPr="00A80E57" w:rsidRDefault="007E341A" w:rsidP="007E341A">
      <w:pPr>
        <w:spacing w:line="360" w:lineRule="auto"/>
        <w:jc w:val="center"/>
        <w:rPr>
          <w:rFonts w:ascii="Times New Roman" w:hAnsi="Times New Roman" w:cs="Times New Roman"/>
          <w:sz w:val="28"/>
          <w:szCs w:val="28"/>
        </w:rPr>
      </w:pPr>
      <w:r>
        <w:rPr>
          <w:rFonts w:ascii="Times New Roman" w:hAnsi="Times New Roman" w:cs="Times New Roman"/>
          <w:sz w:val="28"/>
          <w:szCs w:val="28"/>
        </w:rPr>
        <w:t>Ейск, 2024</w:t>
      </w:r>
    </w:p>
    <w:p w:rsidR="007E341A" w:rsidRDefault="007E341A" w:rsidP="007E341A">
      <w:pPr>
        <w:spacing w:after="0" w:line="360" w:lineRule="auto"/>
        <w:ind w:firstLine="709"/>
        <w:jc w:val="both"/>
        <w:rPr>
          <w:rFonts w:ascii="Times New Roman" w:eastAsia="Times New Roman" w:hAnsi="Times New Roman" w:cs="Times New Roman"/>
          <w:b/>
          <w:bCs/>
          <w:color w:val="000000"/>
          <w:sz w:val="28"/>
          <w:szCs w:val="28"/>
          <w:lang w:eastAsia="ru-RU"/>
        </w:rPr>
      </w:pPr>
      <w:r w:rsidRPr="007E341A">
        <w:rPr>
          <w:rFonts w:ascii="Times New Roman" w:eastAsia="Times New Roman" w:hAnsi="Times New Roman" w:cs="Times New Roman"/>
          <w:i/>
          <w:iCs/>
          <w:color w:val="252525"/>
          <w:sz w:val="28"/>
          <w:szCs w:val="28"/>
          <w:u w:val="single"/>
          <w:shd w:val="clear" w:color="auto" w:fill="FFFFFF"/>
          <w:lang w:eastAsia="ru-RU"/>
        </w:rPr>
        <w:lastRenderedPageBreak/>
        <w:t>Тест «СРАВНЕНИЕ ПОНЯТИЙ»</w:t>
      </w:r>
    </w:p>
    <w:p w:rsidR="007E341A" w:rsidRPr="007E341A" w:rsidRDefault="007E341A" w:rsidP="007E341A">
      <w:pPr>
        <w:spacing w:after="0" w:line="360" w:lineRule="auto"/>
        <w:ind w:firstLine="709"/>
        <w:jc w:val="both"/>
        <w:rPr>
          <w:rFonts w:ascii="Times New Roman" w:eastAsia="Times New Roman" w:hAnsi="Times New Roman" w:cs="Times New Roman"/>
          <w:sz w:val="28"/>
          <w:szCs w:val="28"/>
          <w:lang w:eastAsia="ru-RU"/>
        </w:rPr>
      </w:pPr>
      <w:r w:rsidRPr="007E341A">
        <w:rPr>
          <w:rFonts w:ascii="Times New Roman" w:eastAsia="Times New Roman" w:hAnsi="Times New Roman" w:cs="Times New Roman"/>
          <w:color w:val="000000"/>
          <w:sz w:val="28"/>
          <w:szCs w:val="28"/>
          <w:lang w:eastAsia="ru-RU"/>
        </w:rPr>
        <w:t>Инструкция к тесту</w:t>
      </w:r>
      <w:r>
        <w:rPr>
          <w:rFonts w:ascii="Times New Roman" w:eastAsia="Times New Roman" w:hAnsi="Times New Roman" w:cs="Times New Roman"/>
          <w:color w:val="000000"/>
          <w:sz w:val="28"/>
          <w:szCs w:val="28"/>
          <w:lang w:eastAsia="ru-RU"/>
        </w:rPr>
        <w:t>: и</w:t>
      </w:r>
      <w:r w:rsidRPr="007E341A">
        <w:rPr>
          <w:rFonts w:ascii="Times New Roman" w:eastAsia="Times New Roman" w:hAnsi="Times New Roman" w:cs="Times New Roman"/>
          <w:color w:val="000000"/>
          <w:sz w:val="28"/>
          <w:szCs w:val="28"/>
          <w:lang w:eastAsia="ru-RU"/>
        </w:rPr>
        <w:t>спытуемый читает или слушает заданные пары слов и отвечает относительно каждой пары на вопрос: «Чем они похожи?», а затем на вопрос: «Чем они отличаются?». Все его ответы полностью записываются в протокол. </w:t>
      </w:r>
      <w:r>
        <w:rPr>
          <w:rFonts w:ascii="Times New Roman" w:eastAsia="Times New Roman" w:hAnsi="Times New Roman" w:cs="Times New Roman"/>
          <w:color w:val="000000"/>
          <w:sz w:val="28"/>
          <w:szCs w:val="28"/>
          <w:lang w:eastAsia="ru-RU"/>
        </w:rPr>
        <w:t>Должна быть последовательность</w:t>
      </w:r>
      <w:r w:rsidRPr="007E341A">
        <w:rPr>
          <w:rFonts w:ascii="Times New Roman" w:eastAsia="Times New Roman" w:hAnsi="Times New Roman" w:cs="Times New Roman"/>
          <w:color w:val="000000"/>
          <w:sz w:val="28"/>
          <w:szCs w:val="28"/>
          <w:lang w:eastAsia="ru-RU"/>
        </w:rPr>
        <w:t xml:space="preserve"> выполнения задания: вначале описание сходства, а потом – различий.</w:t>
      </w:r>
    </w:p>
    <w:p w:rsidR="007E341A" w:rsidRPr="007E341A" w:rsidRDefault="007E341A" w:rsidP="007E341A">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Тест</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1. Утро – вечер.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14. Воробей – курица.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2. Яблоко – вишня.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15. Собака – кошка.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3. Корова – лошадь.</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 xml:space="preserve"> 16. Дуб – береза.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4. Лев – собака.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17. Ворона – рыба.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5. Летчик – танкист.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18. Сказка – песня.</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6. Ворона – воробей.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19. Лев – тигр.</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7. Лыж</w:t>
      </w:r>
      <w:proofErr w:type="gramStart"/>
      <w:r w:rsidRPr="007E341A">
        <w:rPr>
          <w:rFonts w:ascii="Times New Roman" w:eastAsia="Times New Roman" w:hAnsi="Times New Roman" w:cs="Times New Roman"/>
          <w:color w:val="000000"/>
          <w:sz w:val="28"/>
          <w:szCs w:val="28"/>
          <w:lang w:eastAsia="ru-RU"/>
        </w:rPr>
        <w:t>и-</w:t>
      </w:r>
      <w:proofErr w:type="gramEnd"/>
      <w:r w:rsidRPr="007E341A">
        <w:rPr>
          <w:rFonts w:ascii="Times New Roman" w:eastAsia="Times New Roman" w:hAnsi="Times New Roman" w:cs="Times New Roman"/>
          <w:color w:val="000000"/>
          <w:sz w:val="28"/>
          <w:szCs w:val="28"/>
          <w:lang w:eastAsia="ru-RU"/>
        </w:rPr>
        <w:t xml:space="preserve"> коньки.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20. Картина – портрет.</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8. Молоко – вода.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21. Поезд – самолет.</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9. Трамвай – автобус.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22. Лошадь – всадник.</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10. Золото – серебро.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23. Обман – ошибка.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11. Река – озеро.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24. Кошка – яблоко.</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12. Сани – телега.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25. Ботинок – карандаш.</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 xml:space="preserve">13. Велосипед – мотоцикл.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26. Голод – жажда.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i/>
          <w:iCs/>
          <w:color w:val="000000"/>
          <w:sz w:val="28"/>
          <w:szCs w:val="28"/>
          <w:lang w:eastAsia="ru-RU"/>
        </w:rPr>
        <w:t>Обработка и интерпретация результатов теста</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Учитывается то, насколько испытуемый может выделять существенные признаки сходства и различия понятий. Неумение выделять эти признаки свидетельствуют о слабости обобщений и склонности к конкретному мышлению. Кроме того, исследователю надо обратить внимание на то, как испытуемый выполняет требования, касающиеся заданной последовательности.  При выполнении заданий, что ему дается легче – нахождение сходств или различий</w:t>
      </w:r>
      <w:proofErr w:type="gramStart"/>
      <w:r w:rsidRPr="007E341A">
        <w:rPr>
          <w:rFonts w:ascii="Times New Roman" w:eastAsia="Times New Roman" w:hAnsi="Times New Roman" w:cs="Times New Roman"/>
          <w:color w:val="000000"/>
          <w:sz w:val="28"/>
          <w:szCs w:val="28"/>
          <w:lang w:eastAsia="ru-RU"/>
        </w:rPr>
        <w:t>.</w:t>
      </w:r>
      <w:proofErr w:type="gramEnd"/>
      <w:r w:rsidRPr="007E341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7E341A">
        <w:rPr>
          <w:rFonts w:ascii="Times New Roman" w:eastAsia="Times New Roman" w:hAnsi="Times New Roman" w:cs="Times New Roman"/>
          <w:color w:val="000000"/>
          <w:sz w:val="28"/>
          <w:szCs w:val="28"/>
          <w:lang w:eastAsia="ru-RU"/>
        </w:rPr>
        <w:t xml:space="preserve">ладшие школьники вместо выделения общего обычно указывают на различия объектов, поскольку за операцией различия стоит наглядно-действенное и наглядно-образное </w:t>
      </w:r>
      <w:r w:rsidRPr="007E341A">
        <w:rPr>
          <w:rFonts w:ascii="Times New Roman" w:eastAsia="Times New Roman" w:hAnsi="Times New Roman" w:cs="Times New Roman"/>
          <w:color w:val="000000"/>
          <w:sz w:val="28"/>
          <w:szCs w:val="28"/>
          <w:lang w:eastAsia="ru-RU"/>
        </w:rPr>
        <w:lastRenderedPageBreak/>
        <w:t>мышление. За указанием на общее кроется операция введения в отвлеченную категорию. Таким образом, тот факт, что раньше созревает различие, а затем обобщение, свидетельствует о смене психологических операций, о переходе от наглядных форм мышления к словесно-логическому обобщению. Поэтому для школьников особенно трудными будут задачи таких категорий: например, «ворона – рыба», -</w:t>
      </w:r>
      <w:r>
        <w:rPr>
          <w:rFonts w:ascii="Times New Roman" w:eastAsia="Times New Roman" w:hAnsi="Times New Roman" w:cs="Times New Roman"/>
          <w:color w:val="000000"/>
          <w:sz w:val="28"/>
          <w:szCs w:val="28"/>
          <w:lang w:eastAsia="ru-RU"/>
        </w:rPr>
        <w:t xml:space="preserve"> </w:t>
      </w:r>
      <w:r w:rsidRPr="007E341A">
        <w:rPr>
          <w:rFonts w:ascii="Times New Roman" w:eastAsia="Times New Roman" w:hAnsi="Times New Roman" w:cs="Times New Roman"/>
          <w:color w:val="000000"/>
          <w:sz w:val="28"/>
          <w:szCs w:val="28"/>
          <w:lang w:eastAsia="ru-RU"/>
        </w:rPr>
        <w:t>слова, у которых трудно найти общее. </w:t>
      </w:r>
    </w:p>
    <w:p w:rsidR="007E341A" w:rsidRPr="007E341A" w:rsidRDefault="007E341A" w:rsidP="007E341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E341A">
        <w:rPr>
          <w:rFonts w:ascii="Times New Roman" w:eastAsia="Times New Roman" w:hAnsi="Times New Roman" w:cs="Times New Roman"/>
          <w:color w:val="000000"/>
          <w:sz w:val="28"/>
          <w:szCs w:val="28"/>
          <w:lang w:eastAsia="ru-RU"/>
        </w:rPr>
        <w:t>У младших школьников возникает операция обобщения, которая принимает форму выделения общих признаков, но очень часто за ней кроется еще наглядное сравнение или введение предметов в общую наглядную ситуацию, для них трудны задачи категории, например, «всадник – лошадь», слова находятся в условиях конфликта, их очень трудно сравнивать.  Оценивается также логичность хода высказываний испытуемого. Имея инертное, вязкое мышление, испытуемый соскальзывает при сравнении слов со сходств на различия или наоборот, отвлекаясь на незначительные, второстепенные моменты, уделяя им большое внимание, может терять нить рассуждений и т.д. </w:t>
      </w:r>
    </w:p>
    <w:p w:rsidR="002303CA" w:rsidRPr="007E341A" w:rsidRDefault="002303CA" w:rsidP="007E341A">
      <w:pPr>
        <w:spacing w:after="0" w:line="360" w:lineRule="auto"/>
        <w:ind w:firstLine="709"/>
        <w:jc w:val="both"/>
        <w:rPr>
          <w:rFonts w:ascii="Times New Roman" w:hAnsi="Times New Roman" w:cs="Times New Roman"/>
          <w:sz w:val="28"/>
          <w:szCs w:val="28"/>
        </w:rPr>
      </w:pPr>
      <w:bookmarkStart w:id="0" w:name="_GoBack"/>
      <w:bookmarkEnd w:id="0"/>
    </w:p>
    <w:sectPr w:rsidR="002303CA" w:rsidRPr="007E341A" w:rsidSect="002749E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15"/>
    <w:rsid w:val="002303CA"/>
    <w:rsid w:val="007E341A"/>
    <w:rsid w:val="00CC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4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341A"/>
    <w:rPr>
      <w:rFonts w:ascii="Tahoma" w:hAnsi="Tahoma" w:cs="Tahoma"/>
      <w:sz w:val="16"/>
      <w:szCs w:val="16"/>
    </w:rPr>
  </w:style>
  <w:style w:type="paragraph" w:styleId="a5">
    <w:name w:val="Normal (Web)"/>
    <w:basedOn w:val="a"/>
    <w:uiPriority w:val="99"/>
    <w:semiHidden/>
    <w:unhideWhenUsed/>
    <w:rsid w:val="007E34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4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341A"/>
    <w:rPr>
      <w:rFonts w:ascii="Tahoma" w:hAnsi="Tahoma" w:cs="Tahoma"/>
      <w:sz w:val="16"/>
      <w:szCs w:val="16"/>
    </w:rPr>
  </w:style>
  <w:style w:type="paragraph" w:styleId="a5">
    <w:name w:val="Normal (Web)"/>
    <w:basedOn w:val="a"/>
    <w:uiPriority w:val="99"/>
    <w:semiHidden/>
    <w:unhideWhenUsed/>
    <w:rsid w:val="007E34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PRO</dc:creator>
  <cp:keywords/>
  <dc:description/>
  <cp:lastModifiedBy>ASUS PRO</cp:lastModifiedBy>
  <cp:revision>3</cp:revision>
  <dcterms:created xsi:type="dcterms:W3CDTF">2024-05-13T21:37:00Z</dcterms:created>
  <dcterms:modified xsi:type="dcterms:W3CDTF">2024-05-13T21:47:00Z</dcterms:modified>
</cp:coreProperties>
</file>