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F0E" w:rsidRPr="001F7F73" w:rsidRDefault="008A4F0E" w:rsidP="008A4F0E">
      <w:pPr>
        <w:tabs>
          <w:tab w:val="left" w:pos="9072"/>
        </w:tabs>
        <w:jc w:val="center"/>
        <w:rPr>
          <w:b/>
          <w:sz w:val="28"/>
          <w:szCs w:val="28"/>
        </w:rPr>
      </w:pPr>
      <w:r w:rsidRPr="001F7F73">
        <w:rPr>
          <w:b/>
          <w:sz w:val="28"/>
          <w:szCs w:val="28"/>
        </w:rPr>
        <w:t>РОССИЙСКАЯ ФЕДЕРАЦИЯ ХАНТЫ-МАНСИЙСКИЙ АВТОНОМНЫЙ ОКРУГ-ЮГРА</w:t>
      </w:r>
    </w:p>
    <w:p w:rsidR="008A4F0E" w:rsidRPr="001F7F73" w:rsidRDefault="008A4F0E" w:rsidP="008A4F0E">
      <w:pPr>
        <w:jc w:val="center"/>
        <w:rPr>
          <w:b/>
          <w:sz w:val="28"/>
          <w:szCs w:val="28"/>
        </w:rPr>
      </w:pPr>
      <w:r w:rsidRPr="001F7F73">
        <w:rPr>
          <w:b/>
          <w:noProof/>
          <w:sz w:val="28"/>
          <w:szCs w:val="28"/>
        </w:rPr>
        <w:drawing>
          <wp:inline distT="0" distB="0" distL="0" distR="0" wp14:anchorId="1ABDB75C" wp14:editId="7B300BD3">
            <wp:extent cx="420370" cy="5975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4F0E" w:rsidRPr="001F7F73" w:rsidRDefault="008A4F0E" w:rsidP="008A4F0E">
      <w:pPr>
        <w:jc w:val="center"/>
        <w:rPr>
          <w:b/>
          <w:sz w:val="28"/>
          <w:szCs w:val="28"/>
        </w:rPr>
      </w:pPr>
      <w:r w:rsidRPr="001F7F73">
        <w:rPr>
          <w:b/>
          <w:sz w:val="28"/>
          <w:szCs w:val="28"/>
        </w:rPr>
        <w:t>АВТОНОМНАЯ НЕКОММЕРЧЕСКАЯ ПРОФЕССИОНАЛЬНАЯ ОБРАЗОВАТЕЛЬНАЯ ОРГАНИЗАЦИЯ</w:t>
      </w:r>
    </w:p>
    <w:p w:rsidR="008A4F0E" w:rsidRPr="001F7F73" w:rsidRDefault="008A4F0E" w:rsidP="008A4F0E">
      <w:pPr>
        <w:jc w:val="center"/>
        <w:rPr>
          <w:b/>
          <w:sz w:val="28"/>
          <w:szCs w:val="28"/>
        </w:rPr>
      </w:pPr>
      <w:r w:rsidRPr="001F7F73">
        <w:rPr>
          <w:b/>
          <w:sz w:val="28"/>
          <w:szCs w:val="28"/>
        </w:rPr>
        <w:t>«СУРГУТСКИЙ ИНСТИТУТ ЭКОНОМИКИ, УПРАВЛЕНИЯ И ПРАВА»</w:t>
      </w:r>
    </w:p>
    <w:p w:rsidR="008A4F0E" w:rsidRPr="001F7F73" w:rsidRDefault="008A4F0E" w:rsidP="008A4F0E">
      <w:pPr>
        <w:pBdr>
          <w:top w:val="single" w:sz="4" w:space="1" w:color="auto"/>
        </w:pBdr>
        <w:shd w:val="clear" w:color="auto" w:fill="FFFFFF" w:themeFill="background1"/>
        <w:rPr>
          <w:b/>
          <w:sz w:val="28"/>
          <w:szCs w:val="28"/>
        </w:rPr>
      </w:pPr>
    </w:p>
    <w:p w:rsidR="008A4F0E" w:rsidRDefault="008A4F0E"/>
    <w:p w:rsidR="008A4F0E" w:rsidRPr="008A4F0E" w:rsidRDefault="008A4F0E" w:rsidP="008A4F0E"/>
    <w:p w:rsidR="008A4F0E" w:rsidRPr="008A4F0E" w:rsidRDefault="008A4F0E" w:rsidP="008A4F0E"/>
    <w:p w:rsidR="008A4F0E" w:rsidRPr="008A4F0E" w:rsidRDefault="008A4F0E" w:rsidP="008A4F0E"/>
    <w:p w:rsidR="008A4F0E" w:rsidRPr="008A4F0E" w:rsidRDefault="008A4F0E" w:rsidP="008A4F0E"/>
    <w:p w:rsidR="008A4F0E" w:rsidRPr="008A4F0E" w:rsidRDefault="008A4F0E" w:rsidP="008A4F0E"/>
    <w:p w:rsidR="008A4F0E" w:rsidRPr="008A4F0E" w:rsidRDefault="008A4F0E" w:rsidP="008A4F0E">
      <w:pPr>
        <w:rPr>
          <w:sz w:val="40"/>
          <w:szCs w:val="40"/>
        </w:rPr>
      </w:pPr>
    </w:p>
    <w:p w:rsidR="008A4F0E" w:rsidRDefault="008A4F0E" w:rsidP="008A4F0E">
      <w:pPr>
        <w:tabs>
          <w:tab w:val="left" w:pos="1005"/>
        </w:tabs>
        <w:rPr>
          <w:sz w:val="40"/>
          <w:szCs w:val="40"/>
        </w:rPr>
      </w:pPr>
      <w:r w:rsidRPr="008A4F0E">
        <w:rPr>
          <w:sz w:val="40"/>
          <w:szCs w:val="40"/>
        </w:rPr>
        <w:tab/>
        <w:t xml:space="preserve">МЕТОДИЧЕСКАЯ </w:t>
      </w:r>
      <w:r>
        <w:rPr>
          <w:sz w:val="40"/>
          <w:szCs w:val="40"/>
        </w:rPr>
        <w:t xml:space="preserve"> </w:t>
      </w:r>
      <w:r w:rsidRPr="008A4F0E">
        <w:rPr>
          <w:sz w:val="40"/>
          <w:szCs w:val="40"/>
        </w:rPr>
        <w:t>РАЗРАБОТКА</w:t>
      </w:r>
    </w:p>
    <w:p w:rsidR="008A4F0E" w:rsidRPr="008A4F0E" w:rsidRDefault="008A4F0E" w:rsidP="008A4F0E">
      <w:pPr>
        <w:rPr>
          <w:sz w:val="40"/>
          <w:szCs w:val="40"/>
        </w:rPr>
      </w:pPr>
    </w:p>
    <w:p w:rsidR="008A4F0E" w:rsidRPr="008A4F0E" w:rsidRDefault="008A4F0E" w:rsidP="008A4F0E">
      <w:pPr>
        <w:rPr>
          <w:sz w:val="40"/>
          <w:szCs w:val="40"/>
        </w:rPr>
      </w:pPr>
      <w:bookmarkStart w:id="0" w:name="_GoBack"/>
      <w:bookmarkEnd w:id="0"/>
    </w:p>
    <w:p w:rsidR="008A4F0E" w:rsidRDefault="008A4F0E" w:rsidP="008A4F0E">
      <w:pPr>
        <w:rPr>
          <w:sz w:val="40"/>
          <w:szCs w:val="40"/>
        </w:rPr>
      </w:pPr>
    </w:p>
    <w:p w:rsidR="008A4F0E" w:rsidRDefault="008A4F0E" w:rsidP="008A4F0E">
      <w:pPr>
        <w:ind w:firstLine="708"/>
        <w:rPr>
          <w:sz w:val="36"/>
          <w:szCs w:val="36"/>
        </w:rPr>
      </w:pPr>
      <w:r w:rsidRPr="008A4F0E">
        <w:rPr>
          <w:sz w:val="36"/>
          <w:szCs w:val="36"/>
        </w:rPr>
        <w:t>ОТКРЫТЫЙ УРОК ПО УЧЕБНОЙ ДИСЦИПЛИНЕ</w:t>
      </w:r>
      <w:r>
        <w:rPr>
          <w:sz w:val="36"/>
          <w:szCs w:val="36"/>
        </w:rPr>
        <w:t xml:space="preserve"> </w:t>
      </w:r>
      <w:r w:rsidRPr="008A4F0E">
        <w:rPr>
          <w:sz w:val="28"/>
          <w:szCs w:val="28"/>
        </w:rPr>
        <w:t>ОУД.13 ФИЗИКА ТЕМА: "ГАЗОВЫЕ ЗАКОНЫ. ИЗОПРОЦЕССЫ"</w:t>
      </w:r>
      <w:r w:rsidRPr="008A4F0E">
        <w:rPr>
          <w:sz w:val="36"/>
          <w:szCs w:val="36"/>
        </w:rPr>
        <w:t xml:space="preserve"> </w:t>
      </w:r>
    </w:p>
    <w:p w:rsidR="008A4F0E" w:rsidRDefault="008A4F0E" w:rsidP="008A4F0E">
      <w:pPr>
        <w:ind w:firstLine="708"/>
        <w:rPr>
          <w:sz w:val="36"/>
          <w:szCs w:val="36"/>
        </w:rPr>
      </w:pPr>
      <w:r w:rsidRPr="008A4F0E">
        <w:rPr>
          <w:sz w:val="36"/>
          <w:szCs w:val="36"/>
        </w:rPr>
        <w:t xml:space="preserve">Преподаватель физики: </w:t>
      </w:r>
      <w:r>
        <w:rPr>
          <w:sz w:val="36"/>
          <w:szCs w:val="36"/>
        </w:rPr>
        <w:t>Андреева</w:t>
      </w:r>
      <w:r w:rsidRPr="008A4F0E">
        <w:rPr>
          <w:sz w:val="36"/>
          <w:szCs w:val="36"/>
        </w:rPr>
        <w:t xml:space="preserve"> </w:t>
      </w:r>
      <w:r>
        <w:rPr>
          <w:sz w:val="36"/>
          <w:szCs w:val="36"/>
        </w:rPr>
        <w:t>Татьяна Анатольевна</w:t>
      </w:r>
    </w:p>
    <w:p w:rsidR="008A4F0E" w:rsidRPr="008A4F0E" w:rsidRDefault="008A4F0E" w:rsidP="008A4F0E">
      <w:pPr>
        <w:rPr>
          <w:sz w:val="36"/>
          <w:szCs w:val="36"/>
        </w:rPr>
      </w:pPr>
    </w:p>
    <w:p w:rsidR="008A4F0E" w:rsidRPr="008A4F0E" w:rsidRDefault="008A4F0E" w:rsidP="008A4F0E">
      <w:pPr>
        <w:rPr>
          <w:sz w:val="36"/>
          <w:szCs w:val="36"/>
        </w:rPr>
      </w:pPr>
    </w:p>
    <w:p w:rsidR="008A4F0E" w:rsidRPr="008A4F0E" w:rsidRDefault="008A4F0E" w:rsidP="008A4F0E">
      <w:pPr>
        <w:rPr>
          <w:sz w:val="36"/>
          <w:szCs w:val="36"/>
        </w:rPr>
      </w:pPr>
    </w:p>
    <w:p w:rsidR="008A4F0E" w:rsidRPr="008A4F0E" w:rsidRDefault="008A4F0E" w:rsidP="008A4F0E">
      <w:pPr>
        <w:rPr>
          <w:sz w:val="36"/>
          <w:szCs w:val="36"/>
        </w:rPr>
      </w:pPr>
    </w:p>
    <w:p w:rsidR="008A4F0E" w:rsidRPr="008A4F0E" w:rsidRDefault="008A4F0E" w:rsidP="008A4F0E">
      <w:pPr>
        <w:rPr>
          <w:sz w:val="36"/>
          <w:szCs w:val="36"/>
        </w:rPr>
      </w:pPr>
    </w:p>
    <w:p w:rsidR="008A4F0E" w:rsidRPr="008A4F0E" w:rsidRDefault="008A4F0E" w:rsidP="008A4F0E">
      <w:pPr>
        <w:rPr>
          <w:sz w:val="36"/>
          <w:szCs w:val="36"/>
        </w:rPr>
      </w:pPr>
    </w:p>
    <w:p w:rsidR="008A4F0E" w:rsidRPr="008A4F0E" w:rsidRDefault="008A4F0E" w:rsidP="008A4F0E">
      <w:pPr>
        <w:rPr>
          <w:sz w:val="36"/>
          <w:szCs w:val="36"/>
        </w:rPr>
      </w:pPr>
    </w:p>
    <w:p w:rsidR="008A4F0E" w:rsidRPr="008A4F0E" w:rsidRDefault="008A4F0E" w:rsidP="008A4F0E">
      <w:pPr>
        <w:rPr>
          <w:sz w:val="36"/>
          <w:szCs w:val="36"/>
        </w:rPr>
      </w:pPr>
    </w:p>
    <w:p w:rsidR="008A4F0E" w:rsidRPr="008A4F0E" w:rsidRDefault="008A4F0E" w:rsidP="008A4F0E">
      <w:pPr>
        <w:rPr>
          <w:sz w:val="36"/>
          <w:szCs w:val="36"/>
        </w:rPr>
      </w:pPr>
    </w:p>
    <w:p w:rsidR="008A4F0E" w:rsidRPr="008A4F0E" w:rsidRDefault="008A4F0E" w:rsidP="008A4F0E">
      <w:pPr>
        <w:rPr>
          <w:sz w:val="36"/>
          <w:szCs w:val="36"/>
        </w:rPr>
      </w:pPr>
    </w:p>
    <w:p w:rsidR="008A4F0E" w:rsidRPr="008A4F0E" w:rsidRDefault="008A4F0E" w:rsidP="008A4F0E">
      <w:pPr>
        <w:rPr>
          <w:sz w:val="36"/>
          <w:szCs w:val="36"/>
        </w:rPr>
      </w:pPr>
    </w:p>
    <w:p w:rsidR="008A4F0E" w:rsidRDefault="008A4F0E" w:rsidP="008A4F0E">
      <w:pPr>
        <w:rPr>
          <w:sz w:val="36"/>
          <w:szCs w:val="36"/>
        </w:rPr>
      </w:pPr>
    </w:p>
    <w:p w:rsidR="00FA4C88" w:rsidRDefault="008A4F0E" w:rsidP="008A4F0E">
      <w:pPr>
        <w:tabs>
          <w:tab w:val="left" w:pos="1950"/>
        </w:tabs>
        <w:rPr>
          <w:sz w:val="36"/>
          <w:szCs w:val="36"/>
        </w:rPr>
      </w:pPr>
      <w:r>
        <w:rPr>
          <w:sz w:val="36"/>
          <w:szCs w:val="36"/>
        </w:rPr>
        <w:tab/>
      </w:r>
      <w:r w:rsidRPr="008A4F0E">
        <w:rPr>
          <w:sz w:val="36"/>
          <w:szCs w:val="36"/>
        </w:rPr>
        <w:t xml:space="preserve">Россия, г. </w:t>
      </w:r>
      <w:r>
        <w:rPr>
          <w:sz w:val="36"/>
          <w:szCs w:val="36"/>
        </w:rPr>
        <w:t>Сургут</w:t>
      </w:r>
      <w:r w:rsidRPr="008A4F0E">
        <w:rPr>
          <w:sz w:val="36"/>
          <w:szCs w:val="36"/>
        </w:rPr>
        <w:t>, 20</w:t>
      </w:r>
      <w:r>
        <w:rPr>
          <w:sz w:val="36"/>
          <w:szCs w:val="36"/>
        </w:rPr>
        <w:t>24</w:t>
      </w:r>
    </w:p>
    <w:p w:rsidR="00F449CD" w:rsidRDefault="00F449CD" w:rsidP="008A4F0E">
      <w:pPr>
        <w:tabs>
          <w:tab w:val="left" w:pos="1950"/>
        </w:tabs>
        <w:rPr>
          <w:sz w:val="36"/>
          <w:szCs w:val="36"/>
        </w:rPr>
      </w:pPr>
    </w:p>
    <w:p w:rsidR="00F449CD" w:rsidRDefault="00F449CD" w:rsidP="008A4F0E">
      <w:pPr>
        <w:tabs>
          <w:tab w:val="left" w:pos="1950"/>
        </w:tabs>
        <w:rPr>
          <w:sz w:val="36"/>
          <w:szCs w:val="36"/>
        </w:rPr>
      </w:pPr>
    </w:p>
    <w:p w:rsidR="00F449CD" w:rsidRDefault="00F449CD" w:rsidP="008A4F0E">
      <w:pPr>
        <w:tabs>
          <w:tab w:val="left" w:pos="1950"/>
        </w:tabs>
        <w:rPr>
          <w:sz w:val="32"/>
          <w:szCs w:val="32"/>
        </w:rPr>
      </w:pPr>
      <w:r w:rsidRPr="00F449CD">
        <w:rPr>
          <w:sz w:val="32"/>
          <w:szCs w:val="32"/>
        </w:rPr>
        <w:lastRenderedPageBreak/>
        <w:t xml:space="preserve">СОДЕРЖАНИЕ </w:t>
      </w:r>
    </w:p>
    <w:p w:rsidR="00F449CD" w:rsidRDefault="00F449CD" w:rsidP="008A4F0E">
      <w:pPr>
        <w:tabs>
          <w:tab w:val="left" w:pos="1950"/>
        </w:tabs>
        <w:rPr>
          <w:sz w:val="32"/>
          <w:szCs w:val="32"/>
        </w:rPr>
      </w:pPr>
      <w:r w:rsidRPr="00F449CD">
        <w:rPr>
          <w:sz w:val="32"/>
          <w:szCs w:val="32"/>
        </w:rPr>
        <w:t>1. Введение.</w:t>
      </w:r>
      <w:r>
        <w:rPr>
          <w:sz w:val="32"/>
          <w:szCs w:val="32"/>
        </w:rPr>
        <w:t xml:space="preserve">                                                                                     </w:t>
      </w:r>
      <w:r w:rsidR="005028ED">
        <w:rPr>
          <w:sz w:val="32"/>
          <w:szCs w:val="32"/>
        </w:rPr>
        <w:t xml:space="preserve">  </w:t>
      </w:r>
      <w:r w:rsidRPr="00F449CD">
        <w:rPr>
          <w:sz w:val="32"/>
          <w:szCs w:val="32"/>
        </w:rPr>
        <w:t xml:space="preserve"> </w:t>
      </w:r>
      <w:r w:rsidR="002C3C9C">
        <w:rPr>
          <w:sz w:val="32"/>
          <w:szCs w:val="32"/>
        </w:rPr>
        <w:t xml:space="preserve">   2</w:t>
      </w:r>
      <w:r w:rsidRPr="00F449CD">
        <w:rPr>
          <w:sz w:val="32"/>
          <w:szCs w:val="32"/>
        </w:rPr>
        <w:t xml:space="preserve"> </w:t>
      </w:r>
    </w:p>
    <w:p w:rsidR="00F449CD" w:rsidRDefault="002C3C9C" w:rsidP="008A4F0E">
      <w:pPr>
        <w:tabs>
          <w:tab w:val="left" w:pos="1950"/>
        </w:tabs>
        <w:rPr>
          <w:sz w:val="32"/>
          <w:szCs w:val="32"/>
        </w:rPr>
      </w:pPr>
      <w:r>
        <w:rPr>
          <w:sz w:val="32"/>
          <w:szCs w:val="32"/>
        </w:rPr>
        <w:t>2.</w:t>
      </w:r>
      <w:r w:rsidR="00F449CD" w:rsidRPr="00F449CD">
        <w:rPr>
          <w:sz w:val="32"/>
          <w:szCs w:val="32"/>
        </w:rPr>
        <w:t xml:space="preserve">Тема, аннотация, тип, задачи урока и план урока. </w:t>
      </w:r>
      <w:r w:rsidR="005028ED">
        <w:rPr>
          <w:sz w:val="32"/>
          <w:szCs w:val="32"/>
        </w:rPr>
        <w:t xml:space="preserve">                        </w:t>
      </w:r>
      <w:r w:rsidR="00F449CD" w:rsidRPr="00F449CD">
        <w:rPr>
          <w:sz w:val="32"/>
          <w:szCs w:val="32"/>
        </w:rPr>
        <w:t>5 3. Организационный</w:t>
      </w:r>
      <w:r w:rsidR="00F449CD">
        <w:rPr>
          <w:sz w:val="32"/>
          <w:szCs w:val="32"/>
        </w:rPr>
        <w:t xml:space="preserve"> этап </w:t>
      </w:r>
      <w:r w:rsidR="005028ED">
        <w:rPr>
          <w:sz w:val="32"/>
          <w:szCs w:val="32"/>
        </w:rPr>
        <w:t xml:space="preserve">                                                                 </w:t>
      </w:r>
      <w:r>
        <w:rPr>
          <w:sz w:val="32"/>
          <w:szCs w:val="32"/>
        </w:rPr>
        <w:t xml:space="preserve">  </w:t>
      </w:r>
      <w:r w:rsidR="005028ED">
        <w:rPr>
          <w:sz w:val="32"/>
          <w:szCs w:val="32"/>
        </w:rPr>
        <w:t>4</w:t>
      </w:r>
    </w:p>
    <w:p w:rsidR="005028ED" w:rsidRDefault="00F449CD" w:rsidP="005028ED">
      <w:pPr>
        <w:tabs>
          <w:tab w:val="left" w:pos="1950"/>
          <w:tab w:val="left" w:pos="7710"/>
        </w:tabs>
        <w:rPr>
          <w:sz w:val="32"/>
          <w:szCs w:val="32"/>
        </w:rPr>
      </w:pPr>
      <w:r w:rsidRPr="00F449CD">
        <w:rPr>
          <w:sz w:val="32"/>
          <w:szCs w:val="32"/>
        </w:rPr>
        <w:t xml:space="preserve">4. Актуализация </w:t>
      </w:r>
      <w:r w:rsidR="005028ED">
        <w:rPr>
          <w:sz w:val="32"/>
          <w:szCs w:val="32"/>
        </w:rPr>
        <w:t xml:space="preserve">знаний </w:t>
      </w:r>
      <w:r w:rsidR="005028ED">
        <w:rPr>
          <w:sz w:val="32"/>
          <w:szCs w:val="32"/>
        </w:rPr>
        <w:tab/>
        <w:t xml:space="preserve">             </w:t>
      </w:r>
      <w:r w:rsidR="002C3C9C">
        <w:rPr>
          <w:sz w:val="32"/>
          <w:szCs w:val="32"/>
        </w:rPr>
        <w:t xml:space="preserve">   </w:t>
      </w:r>
      <w:r w:rsidR="005028ED">
        <w:rPr>
          <w:sz w:val="32"/>
          <w:szCs w:val="32"/>
        </w:rPr>
        <w:t>5</w:t>
      </w:r>
    </w:p>
    <w:p w:rsidR="005028ED" w:rsidRDefault="00F449CD" w:rsidP="008A4F0E">
      <w:pPr>
        <w:tabs>
          <w:tab w:val="left" w:pos="1950"/>
        </w:tabs>
        <w:rPr>
          <w:sz w:val="32"/>
          <w:szCs w:val="32"/>
        </w:rPr>
      </w:pPr>
      <w:r w:rsidRPr="00F449CD">
        <w:rPr>
          <w:sz w:val="32"/>
          <w:szCs w:val="32"/>
        </w:rPr>
        <w:t xml:space="preserve">5. Этап изучения нового </w:t>
      </w:r>
      <w:r w:rsidR="005028ED">
        <w:rPr>
          <w:sz w:val="32"/>
          <w:szCs w:val="32"/>
        </w:rPr>
        <w:t xml:space="preserve">материала                                             </w:t>
      </w:r>
      <w:r w:rsidR="002C3C9C">
        <w:rPr>
          <w:sz w:val="32"/>
          <w:szCs w:val="32"/>
        </w:rPr>
        <w:t xml:space="preserve">      </w:t>
      </w:r>
      <w:r w:rsidR="005028ED">
        <w:rPr>
          <w:sz w:val="32"/>
          <w:szCs w:val="32"/>
        </w:rPr>
        <w:t xml:space="preserve"> </w:t>
      </w:r>
      <w:r w:rsidRPr="00F449CD">
        <w:rPr>
          <w:sz w:val="32"/>
          <w:szCs w:val="32"/>
        </w:rPr>
        <w:t xml:space="preserve">6 </w:t>
      </w:r>
    </w:p>
    <w:p w:rsidR="005028ED" w:rsidRDefault="002C3C9C" w:rsidP="008A4F0E">
      <w:pPr>
        <w:tabs>
          <w:tab w:val="left" w:pos="1950"/>
        </w:tabs>
        <w:rPr>
          <w:sz w:val="32"/>
          <w:szCs w:val="32"/>
        </w:rPr>
      </w:pPr>
      <w:r>
        <w:rPr>
          <w:sz w:val="32"/>
          <w:szCs w:val="32"/>
        </w:rPr>
        <w:t>6.</w:t>
      </w:r>
      <w:r w:rsidR="00F449CD" w:rsidRPr="00F449CD">
        <w:rPr>
          <w:sz w:val="32"/>
          <w:szCs w:val="32"/>
        </w:rPr>
        <w:t xml:space="preserve">Закрепление нового </w:t>
      </w:r>
      <w:r w:rsidR="005028ED">
        <w:rPr>
          <w:sz w:val="32"/>
          <w:szCs w:val="32"/>
        </w:rPr>
        <w:t xml:space="preserve"> материала                                                      </w:t>
      </w:r>
      <w:r w:rsidR="00F449CD" w:rsidRPr="00F449CD">
        <w:rPr>
          <w:sz w:val="32"/>
          <w:szCs w:val="32"/>
        </w:rPr>
        <w:t xml:space="preserve">11 </w:t>
      </w:r>
    </w:p>
    <w:p w:rsidR="005028ED" w:rsidRDefault="00F449CD" w:rsidP="008A4F0E">
      <w:pPr>
        <w:tabs>
          <w:tab w:val="left" w:pos="1950"/>
        </w:tabs>
        <w:rPr>
          <w:sz w:val="32"/>
          <w:szCs w:val="32"/>
        </w:rPr>
      </w:pPr>
      <w:r w:rsidRPr="00F449CD">
        <w:rPr>
          <w:sz w:val="32"/>
          <w:szCs w:val="32"/>
        </w:rPr>
        <w:t>7. Работа в группах.</w:t>
      </w:r>
      <w:r w:rsidR="002C3C9C">
        <w:rPr>
          <w:sz w:val="32"/>
          <w:szCs w:val="32"/>
        </w:rPr>
        <w:t xml:space="preserve">                                                                            </w:t>
      </w:r>
      <w:r w:rsidRPr="00F449CD">
        <w:rPr>
          <w:sz w:val="32"/>
          <w:szCs w:val="32"/>
        </w:rPr>
        <w:t xml:space="preserve">11 </w:t>
      </w:r>
    </w:p>
    <w:p w:rsidR="002C3C9C" w:rsidRDefault="00F449CD" w:rsidP="002C3C9C">
      <w:pPr>
        <w:tabs>
          <w:tab w:val="left" w:pos="1950"/>
          <w:tab w:val="left" w:pos="6840"/>
        </w:tabs>
        <w:rPr>
          <w:sz w:val="32"/>
          <w:szCs w:val="32"/>
        </w:rPr>
      </w:pPr>
      <w:r w:rsidRPr="00F449CD">
        <w:rPr>
          <w:sz w:val="32"/>
          <w:szCs w:val="32"/>
        </w:rPr>
        <w:t xml:space="preserve">8. Домашнее </w:t>
      </w:r>
      <w:r w:rsidR="002C3C9C">
        <w:rPr>
          <w:sz w:val="32"/>
          <w:szCs w:val="32"/>
        </w:rPr>
        <w:t>задание</w:t>
      </w:r>
      <w:r w:rsidR="002C3C9C">
        <w:rPr>
          <w:sz w:val="32"/>
          <w:szCs w:val="32"/>
        </w:rPr>
        <w:tab/>
        <w:t xml:space="preserve">                         1</w:t>
      </w:r>
      <w:r w:rsidR="00A753B6">
        <w:rPr>
          <w:sz w:val="32"/>
          <w:szCs w:val="32"/>
        </w:rPr>
        <w:t>5</w:t>
      </w:r>
    </w:p>
    <w:p w:rsidR="002C3C9C" w:rsidRDefault="00F449CD" w:rsidP="002C3C9C">
      <w:pPr>
        <w:tabs>
          <w:tab w:val="left" w:pos="1950"/>
          <w:tab w:val="left" w:pos="6840"/>
        </w:tabs>
        <w:rPr>
          <w:sz w:val="32"/>
          <w:szCs w:val="32"/>
        </w:rPr>
      </w:pPr>
      <w:r w:rsidRPr="00F449CD">
        <w:rPr>
          <w:sz w:val="32"/>
          <w:szCs w:val="32"/>
        </w:rPr>
        <w:t xml:space="preserve">9. </w:t>
      </w:r>
      <w:r w:rsidR="00DC349C">
        <w:rPr>
          <w:sz w:val="32"/>
          <w:szCs w:val="32"/>
        </w:rPr>
        <w:t>Рефлексия</w:t>
      </w:r>
      <w:r w:rsidRPr="00F449CD">
        <w:rPr>
          <w:sz w:val="32"/>
          <w:szCs w:val="32"/>
        </w:rPr>
        <w:t xml:space="preserve"> </w:t>
      </w:r>
      <w:r w:rsidR="002C3C9C">
        <w:rPr>
          <w:sz w:val="32"/>
          <w:szCs w:val="32"/>
        </w:rPr>
        <w:tab/>
        <w:t xml:space="preserve">                         </w:t>
      </w:r>
      <w:r w:rsidR="003D7608">
        <w:rPr>
          <w:sz w:val="32"/>
          <w:szCs w:val="32"/>
        </w:rPr>
        <w:t xml:space="preserve">                                                             </w:t>
      </w:r>
      <w:r w:rsidR="002C3C9C">
        <w:rPr>
          <w:sz w:val="32"/>
          <w:szCs w:val="32"/>
        </w:rPr>
        <w:t>1</w:t>
      </w:r>
      <w:r w:rsidR="00A753B6">
        <w:rPr>
          <w:sz w:val="32"/>
          <w:szCs w:val="32"/>
        </w:rPr>
        <w:t>6</w:t>
      </w:r>
    </w:p>
    <w:p w:rsidR="00A753B6" w:rsidRDefault="00F449CD" w:rsidP="008A4F0E">
      <w:pPr>
        <w:tabs>
          <w:tab w:val="left" w:pos="1950"/>
        </w:tabs>
        <w:rPr>
          <w:sz w:val="36"/>
          <w:szCs w:val="36"/>
        </w:rPr>
      </w:pPr>
      <w:r w:rsidRPr="00F449CD">
        <w:rPr>
          <w:sz w:val="32"/>
          <w:szCs w:val="32"/>
        </w:rPr>
        <w:t xml:space="preserve">10. Список </w:t>
      </w:r>
      <w:r w:rsidR="00A753B6">
        <w:rPr>
          <w:sz w:val="32"/>
          <w:szCs w:val="32"/>
        </w:rPr>
        <w:t>литературы                                                                       17</w:t>
      </w:r>
      <w:r w:rsidRPr="00F449CD">
        <w:rPr>
          <w:sz w:val="32"/>
          <w:szCs w:val="32"/>
        </w:rPr>
        <w:t xml:space="preserve"> ПРИЛОЖЕНИЕ</w:t>
      </w: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Pr="00A753B6" w:rsidRDefault="00A753B6" w:rsidP="00A753B6">
      <w:pPr>
        <w:rPr>
          <w:sz w:val="36"/>
          <w:szCs w:val="36"/>
        </w:rPr>
      </w:pPr>
    </w:p>
    <w:p w:rsidR="00A753B6" w:rsidRDefault="00A753B6" w:rsidP="00A753B6">
      <w:pPr>
        <w:rPr>
          <w:sz w:val="36"/>
          <w:szCs w:val="36"/>
        </w:rPr>
      </w:pPr>
    </w:p>
    <w:p w:rsidR="00F449CD" w:rsidRDefault="00F449CD" w:rsidP="00A753B6">
      <w:pPr>
        <w:rPr>
          <w:sz w:val="36"/>
          <w:szCs w:val="36"/>
        </w:rPr>
      </w:pPr>
    </w:p>
    <w:p w:rsidR="00A753B6" w:rsidRDefault="00A753B6" w:rsidP="00A753B6">
      <w:pPr>
        <w:rPr>
          <w:sz w:val="36"/>
          <w:szCs w:val="36"/>
        </w:rPr>
      </w:pPr>
    </w:p>
    <w:p w:rsidR="00A753B6" w:rsidRDefault="00A753B6" w:rsidP="00A753B6">
      <w:pPr>
        <w:rPr>
          <w:sz w:val="28"/>
          <w:szCs w:val="28"/>
        </w:rPr>
      </w:pPr>
      <w:r w:rsidRPr="00A753B6">
        <w:rPr>
          <w:sz w:val="28"/>
          <w:szCs w:val="28"/>
        </w:rPr>
        <w:lastRenderedPageBreak/>
        <w:t xml:space="preserve">ВВЕДЕНИЕ </w:t>
      </w:r>
    </w:p>
    <w:p w:rsidR="00A753B6" w:rsidRDefault="00A753B6" w:rsidP="00A753B6">
      <w:pPr>
        <w:ind w:firstLine="426"/>
        <w:jc w:val="both"/>
        <w:rPr>
          <w:sz w:val="28"/>
          <w:szCs w:val="28"/>
        </w:rPr>
      </w:pPr>
      <w:r w:rsidRPr="00A753B6">
        <w:rPr>
          <w:sz w:val="28"/>
          <w:szCs w:val="28"/>
        </w:rPr>
        <w:t xml:space="preserve">Проведение открытого урока на сегодняшний день является одной из актуальных форм повышения квалификации преподавателей, так как преподаватель направляет свои знания, умения и навыки на </w:t>
      </w:r>
      <w:proofErr w:type="gramStart"/>
      <w:r w:rsidRPr="00A753B6">
        <w:rPr>
          <w:sz w:val="28"/>
          <w:szCs w:val="28"/>
        </w:rPr>
        <w:t>осмысление</w:t>
      </w:r>
      <w:proofErr w:type="gramEnd"/>
      <w:r w:rsidRPr="00A753B6">
        <w:rPr>
          <w:sz w:val="28"/>
          <w:szCs w:val="28"/>
        </w:rPr>
        <w:t xml:space="preserve"> и структурирование своего опыта.</w:t>
      </w:r>
    </w:p>
    <w:p w:rsidR="007469D5" w:rsidRDefault="00A753B6" w:rsidP="00A753B6">
      <w:pPr>
        <w:ind w:firstLine="426"/>
        <w:jc w:val="both"/>
        <w:rPr>
          <w:sz w:val="28"/>
          <w:szCs w:val="28"/>
        </w:rPr>
      </w:pPr>
      <w:r w:rsidRPr="00A753B6">
        <w:rPr>
          <w:sz w:val="28"/>
          <w:szCs w:val="28"/>
        </w:rPr>
        <w:t xml:space="preserve"> Выделение из технологии самоанализа педагогического опыта наиболее важных компонентов, умение оценить свои педагогические находки с точки зрения целесообразности - это залог успешного проведения открытого урока. </w:t>
      </w:r>
      <w:r w:rsidR="007469D5">
        <w:rPr>
          <w:sz w:val="28"/>
          <w:szCs w:val="28"/>
        </w:rPr>
        <w:t xml:space="preserve">    </w:t>
      </w:r>
    </w:p>
    <w:p w:rsidR="007469D5" w:rsidRDefault="00A753B6" w:rsidP="00A753B6">
      <w:pPr>
        <w:ind w:firstLine="426"/>
        <w:jc w:val="both"/>
        <w:rPr>
          <w:sz w:val="28"/>
          <w:szCs w:val="28"/>
        </w:rPr>
      </w:pPr>
      <w:r w:rsidRPr="00A753B6">
        <w:rPr>
          <w:sz w:val="28"/>
          <w:szCs w:val="28"/>
        </w:rPr>
        <w:t>Основные задачи: - эффективность профессионального самообразования педагогов в ходе проведения открытых уроков; - создание условий для повышения уровня проведения открытых уроков, их соответствие современным требованиям; - презентация новой методики, разработанной преподавателем, поднятие статуса педагога; - анализ открытого урока используется как методическая помощь преподавателям.</w:t>
      </w:r>
    </w:p>
    <w:p w:rsidR="007469D5" w:rsidRDefault="00A753B6" w:rsidP="00A753B6">
      <w:pPr>
        <w:ind w:firstLine="426"/>
        <w:jc w:val="both"/>
        <w:rPr>
          <w:sz w:val="28"/>
          <w:szCs w:val="28"/>
        </w:rPr>
      </w:pPr>
      <w:r w:rsidRPr="00A753B6">
        <w:rPr>
          <w:sz w:val="28"/>
          <w:szCs w:val="28"/>
        </w:rPr>
        <w:t xml:space="preserve">Общие требования к открытому уроку - это рекомендации по его подготовке, проведению, а также по его анализу и обсуждению. В ходе проведения открытого урока, преподаватель не должен стремиться реализовать все свои намеченные планы, а наоборот, стараться импровизировать на уроке, быть готовым к различным непредвиденным ситуациям. В этом и заключается мастерство преподавателя. Кроме того, преподаватель должен учитывать психологические особенности обучающихся, их восприятия, памяти, внимания, мышления и речи. </w:t>
      </w:r>
    </w:p>
    <w:p w:rsidR="007469D5" w:rsidRDefault="007469D5" w:rsidP="007469D5">
      <w:pPr>
        <w:rPr>
          <w:sz w:val="28"/>
          <w:szCs w:val="28"/>
        </w:rPr>
      </w:pPr>
    </w:p>
    <w:p w:rsidR="007469D5" w:rsidRDefault="007469D5" w:rsidP="001F56F6">
      <w:pPr>
        <w:ind w:firstLine="567"/>
        <w:jc w:val="both"/>
        <w:rPr>
          <w:sz w:val="28"/>
          <w:szCs w:val="28"/>
        </w:rPr>
      </w:pPr>
      <w:r w:rsidRPr="0037047B">
        <w:rPr>
          <w:b/>
          <w:sz w:val="28"/>
          <w:szCs w:val="28"/>
        </w:rPr>
        <w:t>Актуальность темы</w:t>
      </w:r>
      <w:r w:rsidRPr="007469D5">
        <w:rPr>
          <w:sz w:val="28"/>
          <w:szCs w:val="28"/>
        </w:rPr>
        <w:t xml:space="preserve"> урока "Газовые законы. </w:t>
      </w:r>
      <w:proofErr w:type="spellStart"/>
      <w:r w:rsidRPr="007469D5">
        <w:rPr>
          <w:sz w:val="28"/>
          <w:szCs w:val="28"/>
        </w:rPr>
        <w:t>Изопроцессы</w:t>
      </w:r>
      <w:proofErr w:type="spellEnd"/>
      <w:r w:rsidRPr="007469D5">
        <w:rPr>
          <w:sz w:val="28"/>
          <w:szCs w:val="28"/>
        </w:rPr>
        <w:t>" заключается в следующем:</w:t>
      </w:r>
    </w:p>
    <w:p w:rsidR="007469D5" w:rsidRDefault="007469D5" w:rsidP="001F56F6">
      <w:pPr>
        <w:ind w:firstLine="567"/>
        <w:jc w:val="both"/>
        <w:rPr>
          <w:sz w:val="28"/>
          <w:szCs w:val="28"/>
        </w:rPr>
      </w:pPr>
    </w:p>
    <w:p w:rsidR="007469D5" w:rsidRDefault="007469D5" w:rsidP="001F56F6">
      <w:pPr>
        <w:jc w:val="both"/>
        <w:rPr>
          <w:sz w:val="28"/>
          <w:szCs w:val="28"/>
        </w:rPr>
      </w:pPr>
      <w:r>
        <w:t>-</w:t>
      </w:r>
      <w:r w:rsidRPr="007469D5">
        <w:rPr>
          <w:sz w:val="28"/>
          <w:szCs w:val="28"/>
        </w:rPr>
        <w:t xml:space="preserve">определяет </w:t>
      </w:r>
      <w:proofErr w:type="gramStart"/>
      <w:r w:rsidRPr="007469D5">
        <w:rPr>
          <w:sz w:val="28"/>
          <w:szCs w:val="28"/>
        </w:rPr>
        <w:t>важное значение</w:t>
      </w:r>
      <w:proofErr w:type="gramEnd"/>
      <w:r w:rsidRPr="007469D5">
        <w:rPr>
          <w:sz w:val="28"/>
          <w:szCs w:val="28"/>
        </w:rPr>
        <w:t xml:space="preserve"> для усвоения раздела "Молекулярная физика. Термодинамика";</w:t>
      </w:r>
    </w:p>
    <w:p w:rsidR="001F56F6" w:rsidRDefault="007469D5" w:rsidP="001F56F6">
      <w:pPr>
        <w:jc w:val="both"/>
        <w:rPr>
          <w:sz w:val="28"/>
          <w:szCs w:val="28"/>
        </w:rPr>
      </w:pPr>
      <w:r w:rsidRPr="007469D5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7469D5">
        <w:rPr>
          <w:sz w:val="28"/>
          <w:szCs w:val="28"/>
        </w:rPr>
        <w:t xml:space="preserve">определяет существенные </w:t>
      </w:r>
      <w:proofErr w:type="spellStart"/>
      <w:r w:rsidRPr="007469D5">
        <w:rPr>
          <w:sz w:val="28"/>
          <w:szCs w:val="28"/>
        </w:rPr>
        <w:t>межпредметные</w:t>
      </w:r>
      <w:proofErr w:type="spellEnd"/>
      <w:r w:rsidRPr="007469D5">
        <w:rPr>
          <w:sz w:val="28"/>
          <w:szCs w:val="28"/>
        </w:rPr>
        <w:t xml:space="preserve"> связи физики с математикой;</w:t>
      </w:r>
    </w:p>
    <w:p w:rsidR="001F56F6" w:rsidRDefault="007469D5" w:rsidP="001F56F6">
      <w:pPr>
        <w:jc w:val="both"/>
        <w:rPr>
          <w:sz w:val="28"/>
          <w:szCs w:val="28"/>
        </w:rPr>
      </w:pPr>
      <w:r w:rsidRPr="007469D5">
        <w:rPr>
          <w:sz w:val="28"/>
          <w:szCs w:val="28"/>
        </w:rPr>
        <w:t xml:space="preserve"> </w:t>
      </w:r>
      <w:r w:rsidR="001F56F6">
        <w:rPr>
          <w:sz w:val="28"/>
          <w:szCs w:val="28"/>
        </w:rPr>
        <w:t>-</w:t>
      </w:r>
      <w:r w:rsidRPr="007469D5">
        <w:rPr>
          <w:sz w:val="28"/>
          <w:szCs w:val="28"/>
        </w:rPr>
        <w:t xml:space="preserve"> используется для решения задач в других разделах физики;</w:t>
      </w:r>
    </w:p>
    <w:p w:rsidR="001F56F6" w:rsidRDefault="007469D5" w:rsidP="001F56F6">
      <w:pPr>
        <w:jc w:val="both"/>
        <w:rPr>
          <w:sz w:val="28"/>
          <w:szCs w:val="28"/>
        </w:rPr>
      </w:pPr>
      <w:r w:rsidRPr="007469D5">
        <w:rPr>
          <w:sz w:val="28"/>
          <w:szCs w:val="28"/>
        </w:rPr>
        <w:t xml:space="preserve"> </w:t>
      </w:r>
      <w:r w:rsidR="001F56F6">
        <w:rPr>
          <w:sz w:val="28"/>
          <w:szCs w:val="28"/>
        </w:rPr>
        <w:t>-</w:t>
      </w:r>
      <w:r w:rsidRPr="007469D5">
        <w:rPr>
          <w:sz w:val="28"/>
          <w:szCs w:val="28"/>
        </w:rPr>
        <w:t>позволяет систематизировать знания учащихся применять физические модели</w:t>
      </w:r>
      <w:r w:rsidR="001F56F6">
        <w:rPr>
          <w:sz w:val="28"/>
          <w:szCs w:val="28"/>
        </w:rPr>
        <w:t>.</w:t>
      </w:r>
    </w:p>
    <w:p w:rsidR="001F56F6" w:rsidRDefault="001F56F6" w:rsidP="001F56F6">
      <w:pPr>
        <w:jc w:val="both"/>
        <w:rPr>
          <w:sz w:val="28"/>
          <w:szCs w:val="28"/>
        </w:rPr>
      </w:pPr>
    </w:p>
    <w:p w:rsidR="001F56F6" w:rsidRDefault="001F56F6" w:rsidP="001F56F6">
      <w:pPr>
        <w:ind w:firstLine="426"/>
        <w:jc w:val="both"/>
        <w:rPr>
          <w:sz w:val="28"/>
          <w:szCs w:val="28"/>
        </w:rPr>
      </w:pPr>
      <w:r w:rsidRPr="0037047B">
        <w:rPr>
          <w:b/>
          <w:sz w:val="28"/>
          <w:szCs w:val="28"/>
        </w:rPr>
        <w:t>Новизна урока</w:t>
      </w:r>
      <w:r w:rsidRPr="001F56F6">
        <w:rPr>
          <w:sz w:val="28"/>
          <w:szCs w:val="28"/>
        </w:rPr>
        <w:t xml:space="preserve"> определяется тем, что обучающиеся не просто слушают материал данного урока и в конце решают задачи по теме, но и постоянно держат связь с учителем, тут же решая задания только что рассмотренной темы. </w:t>
      </w:r>
      <w:proofErr w:type="gramStart"/>
      <w:r w:rsidRPr="001F56F6">
        <w:rPr>
          <w:sz w:val="28"/>
          <w:szCs w:val="28"/>
        </w:rPr>
        <w:t>Получается</w:t>
      </w:r>
      <w:proofErr w:type="gramEnd"/>
      <w:r w:rsidRPr="001F56F6">
        <w:rPr>
          <w:sz w:val="28"/>
          <w:szCs w:val="28"/>
        </w:rPr>
        <w:t xml:space="preserve"> что устный материал разбит на три части и к каждой части представляются задания на слайдах презентации. Причём преподаватель сразу </w:t>
      </w:r>
      <w:proofErr w:type="gramStart"/>
      <w:r w:rsidRPr="001F56F6">
        <w:rPr>
          <w:sz w:val="28"/>
          <w:szCs w:val="28"/>
        </w:rPr>
        <w:t>видит</w:t>
      </w:r>
      <w:proofErr w:type="gramEnd"/>
      <w:r w:rsidRPr="001F56F6">
        <w:rPr>
          <w:sz w:val="28"/>
          <w:szCs w:val="28"/>
        </w:rPr>
        <w:t xml:space="preserve"> кто понял материал, а кто нет, т. к. для ответов используются карточки разных цветов. Правильный ответ - это карточка определённого цвета.</w:t>
      </w:r>
    </w:p>
    <w:p w:rsidR="001F56F6" w:rsidRDefault="001F56F6" w:rsidP="001F56F6">
      <w:pPr>
        <w:ind w:firstLine="567"/>
        <w:jc w:val="both"/>
        <w:rPr>
          <w:sz w:val="28"/>
          <w:szCs w:val="28"/>
        </w:rPr>
      </w:pPr>
      <w:r w:rsidRPr="001F56F6">
        <w:rPr>
          <w:sz w:val="28"/>
          <w:szCs w:val="28"/>
        </w:rPr>
        <w:t xml:space="preserve">После изученного материала ребятам предоставляется возможность работать в командах, выполняя графические построения на доске. Тем самым </w:t>
      </w:r>
      <w:proofErr w:type="gramStart"/>
      <w:r w:rsidRPr="001F56F6">
        <w:rPr>
          <w:sz w:val="28"/>
          <w:szCs w:val="28"/>
        </w:rPr>
        <w:t>у</w:t>
      </w:r>
      <w:proofErr w:type="gramEnd"/>
      <w:r w:rsidRPr="001F56F6">
        <w:rPr>
          <w:sz w:val="28"/>
          <w:szCs w:val="28"/>
        </w:rPr>
        <w:t xml:space="preserve"> обучающихся появляется мотивация на побуду, каждый ученик старается не подвести свою команду, выполнять всё правильно и быстро.</w:t>
      </w:r>
    </w:p>
    <w:p w:rsidR="001F56F6" w:rsidRPr="001F56F6" w:rsidRDefault="001F56F6" w:rsidP="001F56F6">
      <w:pPr>
        <w:rPr>
          <w:sz w:val="28"/>
          <w:szCs w:val="28"/>
        </w:rPr>
      </w:pPr>
    </w:p>
    <w:p w:rsidR="0015279F" w:rsidRDefault="001F56F6" w:rsidP="001F56F6">
      <w:pPr>
        <w:rPr>
          <w:sz w:val="28"/>
          <w:szCs w:val="28"/>
        </w:rPr>
      </w:pPr>
      <w:r w:rsidRPr="00403B5F">
        <w:rPr>
          <w:sz w:val="28"/>
          <w:szCs w:val="28"/>
        </w:rPr>
        <w:t>Тема урока</w:t>
      </w:r>
      <w:r w:rsidRPr="001F56F6">
        <w:rPr>
          <w:sz w:val="28"/>
          <w:szCs w:val="28"/>
        </w:rPr>
        <w:t xml:space="preserve">: "ГАЗОВЫЕ ЗАКОНЫ. ИЗОПРОЦЕССЫ". </w:t>
      </w:r>
    </w:p>
    <w:p w:rsidR="0015279F" w:rsidRDefault="001F56F6" w:rsidP="0015279F">
      <w:pPr>
        <w:ind w:firstLine="567"/>
        <w:jc w:val="both"/>
        <w:rPr>
          <w:sz w:val="28"/>
          <w:szCs w:val="28"/>
        </w:rPr>
      </w:pPr>
      <w:r w:rsidRPr="001F56F6">
        <w:rPr>
          <w:sz w:val="28"/>
          <w:szCs w:val="28"/>
        </w:rPr>
        <w:t xml:space="preserve">Аннотация к уроку: разработка открытого урока рассчитана на использование презентации «Газовые законы. </w:t>
      </w:r>
      <w:proofErr w:type="spellStart"/>
      <w:r w:rsidRPr="001F56F6">
        <w:rPr>
          <w:sz w:val="28"/>
          <w:szCs w:val="28"/>
        </w:rPr>
        <w:t>Изопроцессы</w:t>
      </w:r>
      <w:proofErr w:type="spellEnd"/>
      <w:r w:rsidRPr="001F56F6">
        <w:rPr>
          <w:sz w:val="28"/>
          <w:szCs w:val="28"/>
        </w:rPr>
        <w:t xml:space="preserve">» и практическом </w:t>
      </w:r>
      <w:proofErr w:type="gramStart"/>
      <w:r w:rsidRPr="001F56F6">
        <w:rPr>
          <w:sz w:val="28"/>
          <w:szCs w:val="28"/>
        </w:rPr>
        <w:t>исследовании</w:t>
      </w:r>
      <w:proofErr w:type="gramEnd"/>
      <w:r w:rsidRPr="001F56F6">
        <w:rPr>
          <w:sz w:val="28"/>
          <w:szCs w:val="28"/>
        </w:rPr>
        <w:t xml:space="preserve"> физических законов; предоставляется возможность самостоятельно участвовать в построении графиков зависимости макроскопических параметров.</w:t>
      </w:r>
    </w:p>
    <w:p w:rsidR="0015279F" w:rsidRPr="0015279F" w:rsidRDefault="0015279F" w:rsidP="0015279F">
      <w:pPr>
        <w:rPr>
          <w:sz w:val="28"/>
          <w:szCs w:val="28"/>
        </w:rPr>
      </w:pPr>
    </w:p>
    <w:p w:rsidR="0015279F" w:rsidRDefault="0015279F" w:rsidP="0015279F">
      <w:pPr>
        <w:rPr>
          <w:sz w:val="28"/>
          <w:szCs w:val="28"/>
        </w:rPr>
      </w:pPr>
      <w:r w:rsidRPr="00403B5F">
        <w:rPr>
          <w:b/>
          <w:sz w:val="28"/>
          <w:szCs w:val="28"/>
        </w:rPr>
        <w:t>Тип урока</w:t>
      </w:r>
      <w:r w:rsidRPr="0015279F">
        <w:rPr>
          <w:sz w:val="28"/>
          <w:szCs w:val="28"/>
        </w:rPr>
        <w:t xml:space="preserve">: урок усвоения новых знаний. </w:t>
      </w:r>
    </w:p>
    <w:p w:rsidR="00403B5F" w:rsidRDefault="00403B5F" w:rsidP="0015279F">
      <w:pPr>
        <w:rPr>
          <w:b/>
          <w:i/>
          <w:sz w:val="28"/>
          <w:szCs w:val="28"/>
        </w:rPr>
      </w:pPr>
    </w:p>
    <w:p w:rsidR="0015279F" w:rsidRPr="00403B5F" w:rsidRDefault="0015279F" w:rsidP="0015279F">
      <w:pPr>
        <w:rPr>
          <w:b/>
          <w:i/>
          <w:sz w:val="28"/>
          <w:szCs w:val="28"/>
        </w:rPr>
      </w:pPr>
      <w:r w:rsidRPr="00403B5F">
        <w:rPr>
          <w:b/>
          <w:i/>
          <w:sz w:val="28"/>
          <w:szCs w:val="28"/>
        </w:rPr>
        <w:t>Задачи:</w:t>
      </w:r>
    </w:p>
    <w:p w:rsidR="0015279F" w:rsidRDefault="0015279F" w:rsidP="0015279F">
      <w:pPr>
        <w:rPr>
          <w:sz w:val="28"/>
          <w:szCs w:val="28"/>
        </w:rPr>
      </w:pPr>
    </w:p>
    <w:p w:rsidR="0015279F" w:rsidRPr="0015279F" w:rsidRDefault="0015279F" w:rsidP="0015279F">
      <w:pPr>
        <w:rPr>
          <w:sz w:val="28"/>
          <w:szCs w:val="28"/>
        </w:rPr>
      </w:pPr>
      <w:r w:rsidRPr="0015279F">
        <w:rPr>
          <w:sz w:val="28"/>
          <w:szCs w:val="28"/>
        </w:rPr>
        <w:t xml:space="preserve">1. </w:t>
      </w:r>
      <w:r w:rsidRPr="0015279F">
        <w:rPr>
          <w:i/>
          <w:sz w:val="28"/>
          <w:szCs w:val="28"/>
        </w:rPr>
        <w:t>Дидактическая</w:t>
      </w:r>
      <w:r w:rsidRPr="0015279F">
        <w:rPr>
          <w:sz w:val="28"/>
          <w:szCs w:val="28"/>
        </w:rPr>
        <w:t xml:space="preserve">: </w:t>
      </w:r>
    </w:p>
    <w:p w:rsidR="0015279F" w:rsidRPr="0015279F" w:rsidRDefault="0015279F" w:rsidP="0015279F">
      <w:pPr>
        <w:rPr>
          <w:sz w:val="28"/>
          <w:szCs w:val="28"/>
        </w:rPr>
      </w:pPr>
      <w:r w:rsidRPr="0015279F">
        <w:rPr>
          <w:sz w:val="28"/>
          <w:szCs w:val="28"/>
        </w:rPr>
        <w:t xml:space="preserve">- Способствовать формированию умения выделять и описывать </w:t>
      </w:r>
      <w:proofErr w:type="spellStart"/>
      <w:r w:rsidRPr="0015279F">
        <w:rPr>
          <w:sz w:val="28"/>
          <w:szCs w:val="28"/>
        </w:rPr>
        <w:t>изопроцессы</w:t>
      </w:r>
      <w:proofErr w:type="spellEnd"/>
      <w:r w:rsidRPr="0015279F">
        <w:rPr>
          <w:sz w:val="28"/>
          <w:szCs w:val="28"/>
        </w:rPr>
        <w:t xml:space="preserve">. </w:t>
      </w:r>
    </w:p>
    <w:p w:rsidR="0015279F" w:rsidRDefault="0015279F" w:rsidP="0015279F">
      <w:pPr>
        <w:rPr>
          <w:sz w:val="28"/>
          <w:szCs w:val="28"/>
        </w:rPr>
      </w:pPr>
      <w:r w:rsidRPr="0015279F">
        <w:rPr>
          <w:sz w:val="28"/>
          <w:szCs w:val="28"/>
        </w:rPr>
        <w:t>2</w:t>
      </w:r>
      <w:r w:rsidRPr="0015279F">
        <w:rPr>
          <w:i/>
          <w:sz w:val="28"/>
          <w:szCs w:val="28"/>
        </w:rPr>
        <w:t>. Развивающая:</w:t>
      </w:r>
      <w:r w:rsidRPr="0015279F">
        <w:rPr>
          <w:sz w:val="28"/>
          <w:szCs w:val="28"/>
        </w:rPr>
        <w:t xml:space="preserve"> </w:t>
      </w:r>
    </w:p>
    <w:p w:rsidR="0015279F" w:rsidRPr="0015279F" w:rsidRDefault="0015279F" w:rsidP="0015279F">
      <w:pPr>
        <w:rPr>
          <w:sz w:val="28"/>
          <w:szCs w:val="28"/>
        </w:rPr>
      </w:pPr>
      <w:r w:rsidRPr="0015279F">
        <w:rPr>
          <w:sz w:val="28"/>
          <w:szCs w:val="28"/>
        </w:rPr>
        <w:t>- Способствовать формированию умения самостоятельно добывать знания, применять полученные знания в нестандартных ситуациях для решения графических и аналитических задач.</w:t>
      </w:r>
    </w:p>
    <w:p w:rsidR="0015279F" w:rsidRDefault="0015279F" w:rsidP="0015279F">
      <w:pPr>
        <w:rPr>
          <w:sz w:val="28"/>
          <w:szCs w:val="28"/>
        </w:rPr>
      </w:pPr>
      <w:r w:rsidRPr="0015279F">
        <w:rPr>
          <w:sz w:val="28"/>
          <w:szCs w:val="28"/>
        </w:rPr>
        <w:t xml:space="preserve"> 3</w:t>
      </w:r>
      <w:r w:rsidRPr="0015279F">
        <w:rPr>
          <w:i/>
          <w:sz w:val="28"/>
          <w:szCs w:val="28"/>
        </w:rPr>
        <w:t>. Воспитательная:</w:t>
      </w:r>
      <w:r w:rsidRPr="0015279F">
        <w:rPr>
          <w:sz w:val="28"/>
          <w:szCs w:val="28"/>
        </w:rPr>
        <w:t xml:space="preserve"> </w:t>
      </w:r>
    </w:p>
    <w:p w:rsidR="0015279F" w:rsidRDefault="0015279F" w:rsidP="0015279F">
      <w:pPr>
        <w:rPr>
          <w:sz w:val="28"/>
          <w:szCs w:val="28"/>
        </w:rPr>
      </w:pPr>
      <w:r w:rsidRPr="0015279F">
        <w:rPr>
          <w:sz w:val="28"/>
          <w:szCs w:val="28"/>
        </w:rPr>
        <w:t>- Способствовать формированию взаимопомощи, доброжелательного отношения друг к другу, развивать культуру общения и культуру ответа на вопросы.</w:t>
      </w:r>
    </w:p>
    <w:p w:rsidR="0015279F" w:rsidRPr="0015279F" w:rsidRDefault="0015279F" w:rsidP="0015279F">
      <w:pPr>
        <w:rPr>
          <w:sz w:val="28"/>
          <w:szCs w:val="28"/>
        </w:rPr>
      </w:pPr>
    </w:p>
    <w:p w:rsidR="0015279F" w:rsidRPr="0015279F" w:rsidRDefault="001F3968" w:rsidP="0015279F">
      <w:pPr>
        <w:shd w:val="clear" w:color="auto" w:fill="FFFFFF"/>
        <w:outlineLvl w:val="1"/>
        <w:rPr>
          <w:b/>
          <w:bCs/>
          <w:sz w:val="28"/>
          <w:szCs w:val="28"/>
        </w:rPr>
      </w:pPr>
      <w:hyperlink r:id="rId9" w:anchor="mediaplayer" w:tooltip="Смотреть в видеоуроке" w:history="1">
        <w:r w:rsidR="0015279F" w:rsidRPr="0015279F">
          <w:rPr>
            <w:b/>
            <w:sz w:val="28"/>
            <w:szCs w:val="28"/>
          </w:rPr>
          <w:t>Изотермические процессы</w:t>
        </w:r>
      </w:hyperlink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На прошлом уроке мы уже сформулировали так называемое уравнение состояния идеального газа – закон, связывающий между собой три макроскопических параметра газа: температуру, давление и объём.</w:t>
      </w:r>
    </w:p>
    <w:p w:rsidR="0015279F" w:rsidRPr="0015279F" w:rsidRDefault="00977C82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</w:t>
      </w:r>
      <w:r w:rsidR="0015279F" w:rsidRPr="0015279F">
        <w:rPr>
          <w:noProof/>
          <w:color w:val="333333"/>
          <w:sz w:val="28"/>
          <w:szCs w:val="28"/>
        </w:rPr>
        <w:drawing>
          <wp:inline distT="0" distB="0" distL="0" distR="0" wp14:anchorId="6DAC94A8" wp14:editId="10CFD7B0">
            <wp:extent cx="1019175" cy="276225"/>
            <wp:effectExtent l="0" t="0" r="9525" b="9525"/>
            <wp:docPr id="2" name="Рисунок 2" descr="https://static-interneturok.cdnvideo.ru/content/konspekt_image/94042/13b3ff40_73cf_0131_69ad_22000aa81b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interneturok.cdnvideo.ru/content/konspekt_image/94042/13b3ff40_73cf_0131_69ad_22000aa81b95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или же</w:t>
      </w:r>
      <w:r w:rsidR="00977C82">
        <w:rPr>
          <w:color w:val="333333"/>
          <w:sz w:val="28"/>
          <w:szCs w:val="28"/>
        </w:rPr>
        <w:t xml:space="preserve">   </w:t>
      </w: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109228B9" wp14:editId="5230F402">
            <wp:extent cx="876300" cy="485775"/>
            <wp:effectExtent l="0" t="0" r="0" b="9525"/>
            <wp:docPr id="3" name="Рисунок 3" descr="https://static-interneturok.cdnvideo.ru/content/konspekt_image/94043/154aa280_73cf_0131_69ae_22000aa81b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-interneturok.cdnvideo.ru/content/konspekt_image/94043/154aa280_73cf_0131_69ae_22000aa81b95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То есть, каким бы ни был переход от одного состояния к другому (что, собственно, и подразумевается под газовым процессом), соотношение между тремя параметрами не меняется (естественно, при неизменном количестве вещества рассматриваемой порции газа).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Теперь же рассмотрим не произвольные процессы, а более частные случаи, когда неизменной величиной является один из макроскопических параметров. Начнём с изотермического процесса.</w:t>
      </w:r>
    </w:p>
    <w:p w:rsidR="00977C82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lastRenderedPageBreak/>
        <w:t>Определение. 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b/>
          <w:bCs/>
          <w:color w:val="333333"/>
          <w:sz w:val="28"/>
          <w:szCs w:val="28"/>
        </w:rPr>
        <w:t>Изотермический процесс </w:t>
      </w:r>
      <w:r w:rsidRPr="0015279F">
        <w:rPr>
          <w:color w:val="333333"/>
          <w:sz w:val="28"/>
          <w:szCs w:val="28"/>
        </w:rPr>
        <w:t xml:space="preserve">– процесс перехода идеального газа из одного состояния в другое без изменения температуры. Закон, описывающий связь меду параметрами газа при таком процессе, называется закон Бойля-Мариотта в честь двух учёных, практически одновременно выведших его: англичанина Роберта Бойля и француза </w:t>
      </w:r>
      <w:proofErr w:type="spellStart"/>
      <w:r w:rsidRPr="0015279F">
        <w:rPr>
          <w:color w:val="333333"/>
          <w:sz w:val="28"/>
          <w:szCs w:val="28"/>
        </w:rPr>
        <w:t>Эдма</w:t>
      </w:r>
      <w:proofErr w:type="spellEnd"/>
      <w:r w:rsidRPr="0015279F">
        <w:rPr>
          <w:color w:val="333333"/>
          <w:sz w:val="28"/>
          <w:szCs w:val="28"/>
        </w:rPr>
        <w:t xml:space="preserve"> Марио</w:t>
      </w:r>
      <w:r w:rsidR="00977C82">
        <w:rPr>
          <w:color w:val="333333"/>
          <w:sz w:val="28"/>
          <w:szCs w:val="28"/>
        </w:rPr>
        <w:t>тта (рисунок</w:t>
      </w:r>
      <w:r w:rsidRPr="0015279F">
        <w:rPr>
          <w:color w:val="333333"/>
          <w:sz w:val="28"/>
          <w:szCs w:val="28"/>
        </w:rPr>
        <w:t xml:space="preserve"> 2). Запишем его: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Для начала запишем уравнения состояния идеального газа при постоянном количестве вещества: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3B0DD069" wp14:editId="1C012443">
            <wp:extent cx="990600" cy="247650"/>
            <wp:effectExtent l="0" t="0" r="0" b="0"/>
            <wp:docPr id="4" name="Рисунок 4" descr="https://static-interneturok.cdnvideo.ru/content/static_image/325950/a5cf6ee8353e2644ae5064694e71b8b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interneturok.cdnvideo.ru/content/static_image/325950/a5cf6ee8353e2644ae5064694e71b8bf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А теперь учитывая: </w:t>
      </w: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72D8E931" wp14:editId="0676E840">
            <wp:extent cx="657225" cy="247650"/>
            <wp:effectExtent l="0" t="0" r="9525" b="0"/>
            <wp:docPr id="5" name="Рисунок 5" descr="https://static-interneturok.cdnvideo.ru/content/static_image/325951/4be4edd83bd740d65d1b3e84a3504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-interneturok.cdnvideo.ru/content/static_image/325951/4be4edd83bd740d65d1b3e84a350449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79F">
        <w:rPr>
          <w:color w:val="333333"/>
          <w:sz w:val="28"/>
          <w:szCs w:val="28"/>
        </w:rPr>
        <w:t> и </w:t>
      </w: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1AB8A503" wp14:editId="389F1BB0">
            <wp:extent cx="666750" cy="257175"/>
            <wp:effectExtent l="0" t="0" r="0" b="0"/>
            <wp:docPr id="6" name="Рисунок 6" descr="https://static-interneturok.cdnvideo.ru/content/static_image/325952/64896f1284a56b4bae50f91310ad40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interneturok.cdnvideo.ru/content/static_image/325952/64896f1284a56b4bae50f91310ad40d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Получаем: </w:t>
      </w: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4AF6003C" wp14:editId="5A73DAB5">
            <wp:extent cx="1314450" cy="295275"/>
            <wp:effectExtent l="0" t="0" r="0" b="9525"/>
            <wp:docPr id="7" name="Рисунок 7" descr="https://static-interneturok.cdnvideo.ru/content/static_image/325953/e09a60f57e84fdf9bdbe09a574983f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tatic-interneturok.cdnvideo.ru/content/static_image/325953/e09a60f57e84fdf9bdbe09a574983f7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79F">
        <w:rPr>
          <w:color w:val="333333"/>
          <w:sz w:val="28"/>
          <w:szCs w:val="28"/>
        </w:rPr>
        <w:t>  для любых различных состояний газа, или же просто: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299A3496" wp14:editId="1BE02860">
            <wp:extent cx="876300" cy="257175"/>
            <wp:effectExtent l="0" t="0" r="0" b="0"/>
            <wp:docPr id="8" name="Рисунок 8" descr="https://static-interneturok.cdnvideo.ru/content/static_image/325954/8952add9714e7a6298dc875f67047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interneturok.cdnvideo.ru/content/static_image/325954/8952add9714e7a6298dc875f67047449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79F">
        <w:rPr>
          <w:color w:val="333333"/>
          <w:sz w:val="28"/>
          <w:szCs w:val="28"/>
        </w:rPr>
        <w:t> - закон Бойля-Мариотта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 xml:space="preserve">Из этого </w:t>
      </w:r>
      <w:proofErr w:type="gramStart"/>
      <w:r w:rsidRPr="0015279F">
        <w:rPr>
          <w:color w:val="333333"/>
          <w:sz w:val="28"/>
          <w:szCs w:val="28"/>
        </w:rPr>
        <w:t>закона</w:t>
      </w:r>
      <w:proofErr w:type="gramEnd"/>
      <w:r w:rsidRPr="0015279F">
        <w:rPr>
          <w:color w:val="333333"/>
          <w:sz w:val="28"/>
          <w:szCs w:val="28"/>
        </w:rPr>
        <w:t xml:space="preserve"> очевидно следует обратно пропорциональная связь давления и объёма: при увеличении объёма наблюдается уменьшение давления, и наоборот. График зависимости меняющихся величин в уравнении, то есть P и V, имеет следующий </w:t>
      </w:r>
      <w:r w:rsidR="008C117B">
        <w:rPr>
          <w:color w:val="333333"/>
          <w:sz w:val="28"/>
          <w:szCs w:val="28"/>
        </w:rPr>
        <w:t>вид и называется изотермой (рисунок</w:t>
      </w:r>
      <w:r w:rsidRPr="0015279F">
        <w:rPr>
          <w:color w:val="333333"/>
          <w:sz w:val="28"/>
          <w:szCs w:val="28"/>
        </w:rPr>
        <w:t xml:space="preserve"> 1):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0179A21A" wp14:editId="324C6DE7">
            <wp:extent cx="2543175" cy="2400300"/>
            <wp:effectExtent l="0" t="0" r="9525" b="0"/>
            <wp:docPr id="9" name="Рисунок 9" descr="https://static-interneturok.cdnvideo.ru/content/konspekt_image/94045/183b50d0_73cf_0131_69b0_22000aa81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interneturok.cdnvideo.ru/content/konspekt_image/94045/183b50d0_73cf_0131_69b0_22000aa81b9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9F" w:rsidRPr="0015279F" w:rsidRDefault="008C117B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Рисунок 1-</w:t>
      </w:r>
      <w:r w:rsidR="0015279F" w:rsidRPr="0015279F">
        <w:rPr>
          <w:color w:val="333333"/>
          <w:sz w:val="28"/>
          <w:szCs w:val="28"/>
        </w:rPr>
        <w:t>Графики изотермических процессов в координатах P-V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lastRenderedPageBreak/>
        <w:t>Такая кривая в математике называется гиперболой. Также следствием закона Бойля-Мариотта является то, что площади показанных на графике прямоугольников равны между собой.</w:t>
      </w:r>
    </w:p>
    <w:tbl>
      <w:tblPr>
        <w:tblW w:w="7432" w:type="dxa"/>
        <w:tblCellSpacing w:w="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1"/>
        <w:gridCol w:w="4001"/>
      </w:tblGrid>
      <w:tr w:rsidR="0015279F" w:rsidRPr="0015279F" w:rsidTr="008C117B">
        <w:trPr>
          <w:tblCellSpacing w:w="7" w:type="dxa"/>
        </w:trPr>
        <w:tc>
          <w:tcPr>
            <w:tcW w:w="3410" w:type="dxa"/>
            <w:shd w:val="clear" w:color="auto" w:fill="FFFFFF"/>
            <w:vAlign w:val="center"/>
            <w:hideMark/>
          </w:tcPr>
          <w:p w:rsidR="0015279F" w:rsidRPr="0015279F" w:rsidRDefault="0015279F" w:rsidP="0015279F">
            <w:pPr>
              <w:ind w:firstLine="567"/>
              <w:jc w:val="both"/>
              <w:rPr>
                <w:color w:val="333333"/>
                <w:sz w:val="28"/>
                <w:szCs w:val="28"/>
              </w:rPr>
            </w:pPr>
            <w:r w:rsidRPr="0015279F">
              <w:rPr>
                <w:noProof/>
                <w:color w:val="1062D8"/>
                <w:sz w:val="28"/>
                <w:szCs w:val="28"/>
              </w:rPr>
              <w:drawing>
                <wp:inline distT="0" distB="0" distL="0" distR="0" wp14:anchorId="7695A54F" wp14:editId="65F3CD4B">
                  <wp:extent cx="1285875" cy="1619250"/>
                  <wp:effectExtent l="0" t="0" r="9525" b="0"/>
                  <wp:docPr id="10" name="Рисунок 10" descr="https://static-interneturok.cdnvideo.ru/content/konspekt_image/94046/198cbdb0_73cf_0131_69b1_22000aa81b95.jp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static-interneturok.cdnvideo.ru/content/konspekt_image/94046/198cbdb0_73cf_0131_69b1_22000aa81b95.jpg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5279F" w:rsidRPr="0015279F" w:rsidRDefault="0015279F" w:rsidP="0015279F">
            <w:pPr>
              <w:ind w:firstLine="567"/>
              <w:jc w:val="both"/>
              <w:rPr>
                <w:color w:val="333333"/>
                <w:sz w:val="28"/>
                <w:szCs w:val="28"/>
              </w:rPr>
            </w:pPr>
            <w:r w:rsidRPr="0015279F">
              <w:rPr>
                <w:noProof/>
                <w:color w:val="1062D8"/>
                <w:sz w:val="28"/>
                <w:szCs w:val="28"/>
              </w:rPr>
              <w:drawing>
                <wp:inline distT="0" distB="0" distL="0" distR="0" wp14:anchorId="5517B15A" wp14:editId="08FBB43F">
                  <wp:extent cx="2152650" cy="1609725"/>
                  <wp:effectExtent l="0" t="0" r="0" b="9525"/>
                  <wp:docPr id="11" name="Рисунок 11" descr="https://static-interneturok.cdnvideo.ru/content/konspekt_image/94047/1ad32950_73cf_0131_69b2_22000aa81b95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static-interneturok.cdnvideo.ru/content/konspekt_image/94047/1ad32950_73cf_0131_69b2_22000aa81b95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79F" w:rsidRPr="0015279F" w:rsidTr="008C117B">
        <w:trPr>
          <w:tblCellSpacing w:w="7" w:type="dxa"/>
        </w:trPr>
        <w:tc>
          <w:tcPr>
            <w:tcW w:w="3410" w:type="dxa"/>
            <w:shd w:val="clear" w:color="auto" w:fill="FFFFFF"/>
            <w:vAlign w:val="center"/>
            <w:hideMark/>
          </w:tcPr>
          <w:p w:rsidR="0015279F" w:rsidRPr="0015279F" w:rsidRDefault="008C117B" w:rsidP="00977C82">
            <w:pPr>
              <w:ind w:firstLine="567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Рисунок 2</w:t>
            </w:r>
            <w:r w:rsidR="0015279F" w:rsidRPr="0015279F">
              <w:rPr>
                <w:color w:val="333333"/>
                <w:sz w:val="28"/>
                <w:szCs w:val="28"/>
              </w:rPr>
              <w:t xml:space="preserve"> Роберт Бойль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15279F" w:rsidRPr="0015279F" w:rsidRDefault="008C117B" w:rsidP="00977C82">
            <w:pPr>
              <w:ind w:firstLine="567"/>
              <w:jc w:val="both"/>
              <w:rPr>
                <w:color w:val="333333"/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</w:rPr>
              <w:t>Рис. 2</w:t>
            </w:r>
            <w:r w:rsidR="0015279F" w:rsidRPr="0015279F">
              <w:rPr>
                <w:color w:val="333333"/>
                <w:sz w:val="28"/>
                <w:szCs w:val="28"/>
              </w:rPr>
              <w:t> </w:t>
            </w:r>
            <w:proofErr w:type="spellStart"/>
            <w:r w:rsidR="0015279F" w:rsidRPr="0015279F">
              <w:rPr>
                <w:color w:val="333333"/>
                <w:sz w:val="28"/>
                <w:szCs w:val="28"/>
              </w:rPr>
              <w:t>Эдм</w:t>
            </w:r>
            <w:proofErr w:type="spellEnd"/>
            <w:r w:rsidR="0015279F" w:rsidRPr="0015279F">
              <w:rPr>
                <w:color w:val="333333"/>
                <w:sz w:val="28"/>
                <w:szCs w:val="28"/>
              </w:rPr>
              <w:t xml:space="preserve"> Мариотт </w:t>
            </w:r>
          </w:p>
        </w:tc>
      </w:tr>
    </w:tbl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 xml:space="preserve">Рассмотрим следующий </w:t>
      </w:r>
      <w:proofErr w:type="spellStart"/>
      <w:r w:rsidRPr="0015279F">
        <w:rPr>
          <w:color w:val="333333"/>
          <w:sz w:val="28"/>
          <w:szCs w:val="28"/>
        </w:rPr>
        <w:t>изопроцесс</w:t>
      </w:r>
      <w:proofErr w:type="spellEnd"/>
      <w:r w:rsidRPr="0015279F">
        <w:rPr>
          <w:color w:val="333333"/>
          <w:sz w:val="28"/>
          <w:szCs w:val="28"/>
        </w:rPr>
        <w:t xml:space="preserve"> – изобарный процесс.</w:t>
      </w:r>
    </w:p>
    <w:p w:rsidR="00763037" w:rsidRDefault="00763037" w:rsidP="0015279F">
      <w:pPr>
        <w:shd w:val="clear" w:color="auto" w:fill="FFFFFF"/>
        <w:ind w:firstLine="567"/>
        <w:jc w:val="both"/>
        <w:outlineLvl w:val="1"/>
      </w:pPr>
    </w:p>
    <w:p w:rsidR="0015279F" w:rsidRPr="0015279F" w:rsidRDefault="001F3968" w:rsidP="0015279F">
      <w:pPr>
        <w:shd w:val="clear" w:color="auto" w:fill="FFFFFF"/>
        <w:ind w:firstLine="567"/>
        <w:jc w:val="both"/>
        <w:outlineLvl w:val="1"/>
        <w:rPr>
          <w:b/>
          <w:bCs/>
          <w:sz w:val="28"/>
          <w:szCs w:val="28"/>
        </w:rPr>
      </w:pPr>
      <w:hyperlink r:id="rId22" w:anchor="mediaplayer" w:tooltip="Смотреть в видеоуроке" w:history="1">
        <w:r w:rsidR="0015279F" w:rsidRPr="0015279F">
          <w:rPr>
            <w:b/>
            <w:sz w:val="28"/>
            <w:szCs w:val="28"/>
          </w:rPr>
          <w:t>Изобарные процессы</w:t>
        </w:r>
      </w:hyperlink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Определение. </w:t>
      </w:r>
      <w:r w:rsidRPr="0015279F">
        <w:rPr>
          <w:b/>
          <w:bCs/>
          <w:color w:val="333333"/>
          <w:sz w:val="28"/>
          <w:szCs w:val="28"/>
        </w:rPr>
        <w:t>Изобарный </w:t>
      </w:r>
      <w:r w:rsidRPr="0015279F">
        <w:rPr>
          <w:color w:val="333333"/>
          <w:sz w:val="28"/>
          <w:szCs w:val="28"/>
        </w:rPr>
        <w:t>(или </w:t>
      </w:r>
      <w:r w:rsidRPr="0015279F">
        <w:rPr>
          <w:b/>
          <w:bCs/>
          <w:color w:val="333333"/>
          <w:sz w:val="28"/>
          <w:szCs w:val="28"/>
        </w:rPr>
        <w:t>изобарический</w:t>
      </w:r>
      <w:r w:rsidRPr="0015279F">
        <w:rPr>
          <w:color w:val="333333"/>
          <w:sz w:val="28"/>
          <w:szCs w:val="28"/>
        </w:rPr>
        <w:t>) </w:t>
      </w:r>
      <w:r w:rsidRPr="0015279F">
        <w:rPr>
          <w:b/>
          <w:bCs/>
          <w:color w:val="333333"/>
          <w:sz w:val="28"/>
          <w:szCs w:val="28"/>
        </w:rPr>
        <w:t>процесс </w:t>
      </w:r>
      <w:r w:rsidRPr="0015279F">
        <w:rPr>
          <w:color w:val="333333"/>
          <w:sz w:val="28"/>
          <w:szCs w:val="28"/>
        </w:rPr>
        <w:t>– процесс перехода идеального газа из одного состояния в другое при постоянном значении давления. Впервые такой про</w:t>
      </w:r>
      <w:r w:rsidR="00977C82">
        <w:rPr>
          <w:color w:val="333333"/>
          <w:sz w:val="28"/>
          <w:szCs w:val="28"/>
        </w:rPr>
        <w:t>цесс рассмотрел французский учё</w:t>
      </w:r>
      <w:r w:rsidRPr="0015279F">
        <w:rPr>
          <w:color w:val="333333"/>
          <w:sz w:val="28"/>
          <w:szCs w:val="28"/>
        </w:rPr>
        <w:t>ный Жозеф-Луи Гей-Люссак (рис. 4), поэтому закон носит его имя. Запишем этот закон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Снова запишем обычное уравнение состояния: </w:t>
      </w: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2B4B0903" wp14:editId="78A591DA">
            <wp:extent cx="1152525" cy="238125"/>
            <wp:effectExtent l="0" t="0" r="9525" b="0"/>
            <wp:docPr id="12" name="Рисунок 12" descr="https://static-interneturok.cdnvideo.ru/content/static_image/325955/402580177fcec7c29a4412a6712d9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interneturok.cdnvideo.ru/content/static_image/325955/402580177fcec7c29a4412a6712d95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А теперь учитывая: </w:t>
      </w: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02D94944" wp14:editId="64DC6CEC">
            <wp:extent cx="723900" cy="238125"/>
            <wp:effectExtent l="0" t="0" r="0" b="0"/>
            <wp:docPr id="13" name="Рисунок 13" descr="https://static-interneturok.cdnvideo.ru/content/static_image/325951/4be4edd83bd740d65d1b3e84a3504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tatic-interneturok.cdnvideo.ru/content/static_image/325951/4be4edd83bd740d65d1b3e84a350449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79F">
        <w:rPr>
          <w:color w:val="333333"/>
          <w:sz w:val="28"/>
          <w:szCs w:val="28"/>
        </w:rPr>
        <w:t> и </w:t>
      </w: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774B94EA" wp14:editId="299CDD87">
            <wp:extent cx="809625" cy="266700"/>
            <wp:effectExtent l="0" t="0" r="9525" b="0"/>
            <wp:docPr id="14" name="Рисунок 14" descr="https://static-interneturok.cdnvideo.ru/content/static_image/325956/e320770517a70645aa7a4fdab5c000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interneturok.cdnvideo.ru/content/static_image/325956/e320770517a70645aa7a4fdab5c0004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Получаем: </w:t>
      </w: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54017D10" wp14:editId="5827A38E">
            <wp:extent cx="1019175" cy="447675"/>
            <wp:effectExtent l="0" t="0" r="9525" b="9525"/>
            <wp:docPr id="15" name="Рисунок 15" descr="https://static-interneturok.cdnvideo.ru/content/static_image/325957/f7f2c965987bc84ab45fe20e2e2c9f0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tatic-interneturok.cdnvideo.ru/content/static_image/325957/f7f2c965987bc84ab45fe20e2e2c9f0d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79F">
        <w:rPr>
          <w:color w:val="333333"/>
          <w:sz w:val="28"/>
          <w:szCs w:val="28"/>
        </w:rPr>
        <w:t>  для любых различных состояний газа, или же просто: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3AF52FF2" wp14:editId="6B3D3326">
            <wp:extent cx="981075" cy="333375"/>
            <wp:effectExtent l="0" t="0" r="9525" b="9525"/>
            <wp:docPr id="16" name="Рисунок 16" descr="https://static-interneturok.cdnvideo.ru/content/static_image/325958/629f79e19c002724f03f5fdc39979a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-interneturok.cdnvideo.ru/content/static_image/325958/629f79e19c002724f03f5fdc39979acd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79F">
        <w:rPr>
          <w:color w:val="333333"/>
          <w:sz w:val="28"/>
          <w:szCs w:val="28"/>
        </w:rPr>
        <w:t> - закон Гей-Люссака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 xml:space="preserve">Из этого </w:t>
      </w:r>
      <w:proofErr w:type="gramStart"/>
      <w:r w:rsidRPr="0015279F">
        <w:rPr>
          <w:color w:val="333333"/>
          <w:sz w:val="28"/>
          <w:szCs w:val="28"/>
        </w:rPr>
        <w:t>закона</w:t>
      </w:r>
      <w:proofErr w:type="gramEnd"/>
      <w:r w:rsidRPr="0015279F">
        <w:rPr>
          <w:color w:val="333333"/>
          <w:sz w:val="28"/>
          <w:szCs w:val="28"/>
        </w:rPr>
        <w:t xml:space="preserve"> очевидно следует прямо пропорциональная связь между температурой и объёмом: при увеличении температуры наблюдается увеличение объёма, и наоборот. График зависимости меняющихся величин в уравнении, то есть T и V, имеет следующий </w:t>
      </w:r>
      <w:r w:rsidR="008C117B">
        <w:rPr>
          <w:color w:val="333333"/>
          <w:sz w:val="28"/>
          <w:szCs w:val="28"/>
        </w:rPr>
        <w:t xml:space="preserve">вид и называется изобарой (рисунок </w:t>
      </w:r>
      <w:r w:rsidRPr="0015279F">
        <w:rPr>
          <w:color w:val="333333"/>
          <w:sz w:val="28"/>
          <w:szCs w:val="28"/>
        </w:rPr>
        <w:t>3):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noProof/>
          <w:color w:val="1062D8"/>
          <w:sz w:val="28"/>
          <w:szCs w:val="28"/>
        </w:rPr>
        <w:lastRenderedPageBreak/>
        <w:drawing>
          <wp:inline distT="0" distB="0" distL="0" distR="0" wp14:anchorId="25E029A6" wp14:editId="23AA8E10">
            <wp:extent cx="2076450" cy="2076450"/>
            <wp:effectExtent l="0" t="0" r="0" b="0"/>
            <wp:docPr id="17" name="Рисунок 17" descr="https://static-interneturok.cdnvideo.ru/content/konspekt_image/94049/1dc58aa0_73cf_0131_69b4_22000aa81b95.gif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tatic-interneturok.cdnvideo.ru/content/konspekt_image/94049/1dc58aa0_73cf_0131_69b4_22000aa81b95.gif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9F" w:rsidRPr="0015279F" w:rsidRDefault="00E906AA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Рисунок 3-</w:t>
      </w:r>
      <w:r w:rsidR="0015279F" w:rsidRPr="0015279F">
        <w:rPr>
          <w:color w:val="333333"/>
          <w:sz w:val="28"/>
          <w:szCs w:val="28"/>
        </w:rPr>
        <w:t xml:space="preserve"> Графики изобарн</w:t>
      </w:r>
      <w:r>
        <w:rPr>
          <w:color w:val="333333"/>
          <w:sz w:val="28"/>
          <w:szCs w:val="28"/>
        </w:rPr>
        <w:t xml:space="preserve">ых процессов в координатах V-T 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 xml:space="preserve">Следует обратить внимание на то, что, поскольку мы работаем в системе СИ, то есть с абсолютной шкалой температур, на графике присутствует область, близкая к абсолютному нулю температур, в которой данный закон не выполняется. Поэтому </w:t>
      </w:r>
      <w:proofErr w:type="gramStart"/>
      <w:r w:rsidRPr="0015279F">
        <w:rPr>
          <w:color w:val="333333"/>
          <w:sz w:val="28"/>
          <w:szCs w:val="28"/>
        </w:rPr>
        <w:t>прямую</w:t>
      </w:r>
      <w:proofErr w:type="gramEnd"/>
      <w:r w:rsidRPr="0015279F">
        <w:rPr>
          <w:color w:val="333333"/>
          <w:sz w:val="28"/>
          <w:szCs w:val="28"/>
        </w:rPr>
        <w:t xml:space="preserve"> в области, близкой к нулю, следует изображать пунктирной линией.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noProof/>
          <w:color w:val="1062D8"/>
          <w:sz w:val="28"/>
          <w:szCs w:val="28"/>
        </w:rPr>
        <w:drawing>
          <wp:inline distT="0" distB="0" distL="0" distR="0" wp14:anchorId="6118BD99" wp14:editId="0D2E82DB">
            <wp:extent cx="1562100" cy="1990725"/>
            <wp:effectExtent l="0" t="0" r="0" b="9525"/>
            <wp:docPr id="18" name="Рисунок 18" descr="https://static-interneturok.cdnvideo.ru/content/konspekt_image/94050/1f047510_73cf_0131_69b5_22000aa81b95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-interneturok.cdnvideo.ru/content/konspekt_image/94050/1f047510_73cf_0131_69b5_22000aa81b95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AA" w:rsidRDefault="00E906AA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Рисунок</w:t>
      </w:r>
      <w:r w:rsidR="0015279F" w:rsidRPr="0015279F">
        <w:rPr>
          <w:color w:val="333333"/>
          <w:sz w:val="28"/>
          <w:szCs w:val="28"/>
        </w:rPr>
        <w:t xml:space="preserve"> 4</w:t>
      </w:r>
      <w:r>
        <w:rPr>
          <w:color w:val="333333"/>
          <w:sz w:val="28"/>
          <w:szCs w:val="28"/>
        </w:rPr>
        <w:t>-</w:t>
      </w:r>
      <w:r w:rsidR="0015279F" w:rsidRPr="0015279F">
        <w:rPr>
          <w:color w:val="333333"/>
          <w:sz w:val="28"/>
          <w:szCs w:val="28"/>
        </w:rPr>
        <w:t xml:space="preserve"> Жозеф Луи Гей-Люссак 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Рассмотрим</w:t>
      </w:r>
      <w:r w:rsidR="00763037">
        <w:rPr>
          <w:color w:val="333333"/>
          <w:sz w:val="28"/>
          <w:szCs w:val="28"/>
        </w:rPr>
        <w:t xml:space="preserve"> </w:t>
      </w:r>
      <w:r w:rsidRPr="0015279F">
        <w:rPr>
          <w:color w:val="333333"/>
          <w:sz w:val="28"/>
          <w:szCs w:val="28"/>
        </w:rPr>
        <w:t xml:space="preserve"> </w:t>
      </w:r>
      <w:proofErr w:type="spellStart"/>
      <w:r w:rsidRPr="0015279F">
        <w:rPr>
          <w:color w:val="333333"/>
          <w:sz w:val="28"/>
          <w:szCs w:val="28"/>
        </w:rPr>
        <w:t>изопроцесс</w:t>
      </w:r>
      <w:proofErr w:type="spellEnd"/>
      <w:r w:rsidRPr="0015279F">
        <w:rPr>
          <w:color w:val="333333"/>
          <w:sz w:val="28"/>
          <w:szCs w:val="28"/>
        </w:rPr>
        <w:t>.</w:t>
      </w:r>
    </w:p>
    <w:p w:rsidR="00763037" w:rsidRDefault="00763037" w:rsidP="0015279F">
      <w:pPr>
        <w:shd w:val="clear" w:color="auto" w:fill="FFFFFF"/>
        <w:ind w:firstLine="567"/>
        <w:jc w:val="both"/>
        <w:outlineLvl w:val="1"/>
      </w:pPr>
    </w:p>
    <w:p w:rsidR="0015279F" w:rsidRPr="0015279F" w:rsidRDefault="001F3968" w:rsidP="0015279F">
      <w:pPr>
        <w:shd w:val="clear" w:color="auto" w:fill="FFFFFF"/>
        <w:ind w:firstLine="567"/>
        <w:jc w:val="both"/>
        <w:outlineLvl w:val="1"/>
        <w:rPr>
          <w:b/>
          <w:bCs/>
          <w:sz w:val="28"/>
          <w:szCs w:val="28"/>
        </w:rPr>
      </w:pPr>
      <w:hyperlink r:id="rId30" w:anchor="mediaplayer" w:tooltip="Смотреть в видеоуроке" w:history="1">
        <w:r w:rsidR="0015279F" w:rsidRPr="0015279F">
          <w:rPr>
            <w:b/>
            <w:sz w:val="28"/>
            <w:szCs w:val="28"/>
          </w:rPr>
          <w:t>Изохорные процессы</w:t>
        </w:r>
      </w:hyperlink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Определение. </w:t>
      </w:r>
      <w:r w:rsidRPr="0015279F">
        <w:rPr>
          <w:b/>
          <w:bCs/>
          <w:color w:val="333333"/>
          <w:sz w:val="28"/>
          <w:szCs w:val="28"/>
        </w:rPr>
        <w:t>Изохорный </w:t>
      </w:r>
      <w:r w:rsidRPr="0015279F">
        <w:rPr>
          <w:color w:val="333333"/>
          <w:sz w:val="28"/>
          <w:szCs w:val="28"/>
        </w:rPr>
        <w:t>(или </w:t>
      </w:r>
      <w:r w:rsidRPr="0015279F">
        <w:rPr>
          <w:b/>
          <w:bCs/>
          <w:color w:val="333333"/>
          <w:sz w:val="28"/>
          <w:szCs w:val="28"/>
        </w:rPr>
        <w:t>изохорический</w:t>
      </w:r>
      <w:r w:rsidRPr="0015279F">
        <w:rPr>
          <w:color w:val="333333"/>
          <w:sz w:val="28"/>
          <w:szCs w:val="28"/>
        </w:rPr>
        <w:t>) </w:t>
      </w:r>
      <w:r w:rsidRPr="0015279F">
        <w:rPr>
          <w:b/>
          <w:bCs/>
          <w:color w:val="333333"/>
          <w:sz w:val="28"/>
          <w:szCs w:val="28"/>
        </w:rPr>
        <w:t>процесс </w:t>
      </w:r>
      <w:r w:rsidRPr="0015279F">
        <w:rPr>
          <w:color w:val="333333"/>
          <w:sz w:val="28"/>
          <w:szCs w:val="28"/>
        </w:rPr>
        <w:t>– процесс перехода идеального газа из одного состояния в другое при постоянном значении объёма. Процесс рассмотрен впервые французом Жаком Шарлем (рис. 6), поэтому закон носит его имя. Запишем закон Шарля: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Снова запишем обычное уравнение состояния: </w:t>
      </w: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4C5ED117" wp14:editId="6C884EC5">
            <wp:extent cx="990600" cy="180975"/>
            <wp:effectExtent l="0" t="0" r="0" b="9525"/>
            <wp:docPr id="19" name="Рисунок 19" descr="https://static-interneturok.cdnvideo.ru/content/static_image/325955/402580177fcec7c29a4412a6712d95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tatic-interneturok.cdnvideo.ru/content/static_image/325955/402580177fcec7c29a4412a6712d952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lastRenderedPageBreak/>
        <w:t>А теперь учитывая: </w:t>
      </w: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4442DF97" wp14:editId="54887FCB">
            <wp:extent cx="657225" cy="180975"/>
            <wp:effectExtent l="0" t="0" r="9525" b="9525"/>
            <wp:docPr id="20" name="Рисунок 20" descr="https://static-interneturok.cdnvideo.ru/content/static_image/325951/4be4edd83bd740d65d1b3e84a35044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-interneturok.cdnvideo.ru/content/static_image/325951/4be4edd83bd740d65d1b3e84a350449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79F">
        <w:rPr>
          <w:color w:val="333333"/>
          <w:sz w:val="28"/>
          <w:szCs w:val="28"/>
        </w:rPr>
        <w:t> и </w:t>
      </w: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139B63B8" wp14:editId="4B4D3C92">
            <wp:extent cx="676275" cy="180975"/>
            <wp:effectExtent l="0" t="0" r="9525" b="9525"/>
            <wp:docPr id="21" name="Рисунок 21" descr="https://static-interneturok.cdnvideo.ru/content/static_image/325959/a3cc99e4ca62d2d3d1be177a7f07900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tatic-interneturok.cdnvideo.ru/content/static_image/325959/a3cc99e4ca62d2d3d1be177a7f07900a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>Получаем: </w:t>
      </w: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6D1985C0" wp14:editId="072D195B">
            <wp:extent cx="819150" cy="371475"/>
            <wp:effectExtent l="0" t="0" r="0" b="9525"/>
            <wp:docPr id="22" name="Рисунок 22" descr="https://static-interneturok.cdnvideo.ru/content/static_image/325960/94783590341278ae41fb13409df316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tatic-interneturok.cdnvideo.ru/content/static_image/325960/94783590341278ae41fb13409df31653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79F">
        <w:rPr>
          <w:color w:val="333333"/>
          <w:sz w:val="28"/>
          <w:szCs w:val="28"/>
        </w:rPr>
        <w:t>  для любых различных состояний газа, или же просто: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68325C3F" wp14:editId="6F09D2D2">
            <wp:extent cx="647700" cy="381000"/>
            <wp:effectExtent l="0" t="0" r="0" b="0"/>
            <wp:docPr id="23" name="Рисунок 23" descr="https://static-interneturok.cdnvideo.ru/content/static_image/325961/5f435e069e222f60de8ea14a3ee2ba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tatic-interneturok.cdnvideo.ru/content/static_image/325961/5f435e069e222f60de8ea14a3ee2ba52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5279F">
        <w:rPr>
          <w:color w:val="333333"/>
          <w:sz w:val="28"/>
          <w:szCs w:val="28"/>
        </w:rPr>
        <w:t> - закон Шарля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 xml:space="preserve">Из этого </w:t>
      </w:r>
      <w:proofErr w:type="gramStart"/>
      <w:r w:rsidRPr="0015279F">
        <w:rPr>
          <w:color w:val="333333"/>
          <w:sz w:val="28"/>
          <w:szCs w:val="28"/>
        </w:rPr>
        <w:t>закона</w:t>
      </w:r>
      <w:proofErr w:type="gramEnd"/>
      <w:r w:rsidRPr="0015279F">
        <w:rPr>
          <w:color w:val="333333"/>
          <w:sz w:val="28"/>
          <w:szCs w:val="28"/>
        </w:rPr>
        <w:t xml:space="preserve"> очевидно следует прямо пропорциональная связь между температурой и давлением: при увеличении температуры наблюдается увеличение давления, и наоборот. График зависимости меняющихся величин в уравнении, то есть T и P, имеет следующий вид и называется изо</w:t>
      </w:r>
      <w:r w:rsidR="008C117B">
        <w:rPr>
          <w:color w:val="333333"/>
          <w:sz w:val="28"/>
          <w:szCs w:val="28"/>
        </w:rPr>
        <w:t>хорой (рисунок</w:t>
      </w:r>
      <w:r w:rsidRPr="0015279F">
        <w:rPr>
          <w:color w:val="333333"/>
          <w:sz w:val="28"/>
          <w:szCs w:val="28"/>
        </w:rPr>
        <w:t xml:space="preserve"> 5):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66E9BEBE" wp14:editId="304773FD">
            <wp:extent cx="2009775" cy="2009775"/>
            <wp:effectExtent l="0" t="0" r="9525" b="0"/>
            <wp:docPr id="24" name="Рисунок 24" descr="https://static-interneturok.cdnvideo.ru/content/konspekt_image/94052/21ea25b0_73cf_0131_69b7_22000aa81b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-interneturok.cdnvideo.ru/content/konspekt_image/94052/21ea25b0_73cf_0131_69b7_22000aa81b95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79F" w:rsidRPr="0015279F" w:rsidRDefault="00E906AA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Рисунок</w:t>
      </w:r>
      <w:r w:rsidR="0015279F" w:rsidRPr="0015279F">
        <w:rPr>
          <w:color w:val="333333"/>
          <w:sz w:val="28"/>
          <w:szCs w:val="28"/>
        </w:rPr>
        <w:t xml:space="preserve"> 5</w:t>
      </w:r>
      <w:r>
        <w:rPr>
          <w:color w:val="333333"/>
          <w:sz w:val="28"/>
          <w:szCs w:val="28"/>
        </w:rPr>
        <w:t>-</w:t>
      </w:r>
      <w:r w:rsidR="0015279F" w:rsidRPr="0015279F">
        <w:rPr>
          <w:color w:val="333333"/>
          <w:sz w:val="28"/>
          <w:szCs w:val="28"/>
        </w:rPr>
        <w:t>Графики изохорных процессов в координатах V-T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proofErr w:type="gramStart"/>
      <w:r w:rsidRPr="0015279F">
        <w:rPr>
          <w:color w:val="333333"/>
          <w:sz w:val="28"/>
          <w:szCs w:val="28"/>
        </w:rPr>
        <w:t>В районе абсолютного нуля для графиков изохорного процесса также существует лишь условная зависимость, поэтому прямую также следует доводить до начала координат пунктиром.</w:t>
      </w:r>
      <w:proofErr w:type="gramEnd"/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noProof/>
          <w:color w:val="1062D8"/>
          <w:sz w:val="28"/>
          <w:szCs w:val="28"/>
        </w:rPr>
        <w:drawing>
          <wp:inline distT="0" distB="0" distL="0" distR="0" wp14:anchorId="40397924" wp14:editId="77E937CF">
            <wp:extent cx="1657350" cy="1924050"/>
            <wp:effectExtent l="0" t="0" r="0" b="0"/>
            <wp:docPr id="25" name="Рисунок 25" descr="https://static-interneturok.cdnvideo.ru/content/konspekt_image/94053/23ef3150_73cf_0131_69b8_22000aa81b95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tatic-interneturok.cdnvideo.ru/content/konspekt_image/94053/23ef3150_73cf_0131_69b8_22000aa81b95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AA" w:rsidRDefault="008C117B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Рисунок 6-</w:t>
      </w:r>
      <w:r w:rsidR="0015279F" w:rsidRPr="0015279F">
        <w:rPr>
          <w:color w:val="333333"/>
          <w:sz w:val="28"/>
          <w:szCs w:val="28"/>
        </w:rPr>
        <w:t xml:space="preserve"> Жак Шарль 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lastRenderedPageBreak/>
        <w:t>Стоит обратить внимание, что именно такая зависимость температуры от давления и объёма при изохорных и изобарных процессах соответственно определяет эффективность и точность измерения температуры с помощью газовых термометров.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 xml:space="preserve">Интересен также тот факт, что исторически первыми были открыты именно рассматриваемые нами </w:t>
      </w:r>
      <w:proofErr w:type="spellStart"/>
      <w:r w:rsidRPr="0015279F">
        <w:rPr>
          <w:color w:val="333333"/>
          <w:sz w:val="28"/>
          <w:szCs w:val="28"/>
        </w:rPr>
        <w:t>изопроцессы</w:t>
      </w:r>
      <w:proofErr w:type="spellEnd"/>
      <w:r w:rsidRPr="0015279F">
        <w:rPr>
          <w:color w:val="333333"/>
          <w:sz w:val="28"/>
          <w:szCs w:val="28"/>
        </w:rPr>
        <w:t xml:space="preserve">, которые, как мы показали, являются частными случаями уравнения состояния, а уже потом уравнения </w:t>
      </w:r>
      <w:proofErr w:type="spellStart"/>
      <w:r w:rsidRPr="0015279F">
        <w:rPr>
          <w:color w:val="333333"/>
          <w:sz w:val="28"/>
          <w:szCs w:val="28"/>
        </w:rPr>
        <w:t>Клапейрона</w:t>
      </w:r>
      <w:proofErr w:type="spellEnd"/>
      <w:r w:rsidRPr="0015279F">
        <w:rPr>
          <w:color w:val="333333"/>
          <w:sz w:val="28"/>
          <w:szCs w:val="28"/>
        </w:rPr>
        <w:t xml:space="preserve"> и Менделеева-</w:t>
      </w:r>
      <w:proofErr w:type="spellStart"/>
      <w:r w:rsidRPr="0015279F">
        <w:rPr>
          <w:color w:val="333333"/>
          <w:sz w:val="28"/>
          <w:szCs w:val="28"/>
        </w:rPr>
        <w:t>Клапейрона</w:t>
      </w:r>
      <w:proofErr w:type="spellEnd"/>
      <w:r w:rsidRPr="0015279F">
        <w:rPr>
          <w:color w:val="333333"/>
          <w:sz w:val="28"/>
          <w:szCs w:val="28"/>
        </w:rPr>
        <w:t xml:space="preserve">. Хронологически сначала были исследованы процессы, протекающие при постоянной температуре, затем при постоянном </w:t>
      </w:r>
      <w:proofErr w:type="gramStart"/>
      <w:r w:rsidRPr="0015279F">
        <w:rPr>
          <w:color w:val="333333"/>
          <w:sz w:val="28"/>
          <w:szCs w:val="28"/>
        </w:rPr>
        <w:t>объёме</w:t>
      </w:r>
      <w:proofErr w:type="gramEnd"/>
      <w:r w:rsidRPr="0015279F">
        <w:rPr>
          <w:color w:val="333333"/>
          <w:sz w:val="28"/>
          <w:szCs w:val="28"/>
        </w:rPr>
        <w:t xml:space="preserve"> а последними – изобарические процессы.</w:t>
      </w:r>
    </w:p>
    <w:p w:rsidR="0015279F" w:rsidRDefault="0015279F" w:rsidP="0015279F">
      <w:pPr>
        <w:shd w:val="clear" w:color="auto" w:fill="FFFFFF"/>
        <w:ind w:firstLine="567"/>
        <w:jc w:val="both"/>
        <w:outlineLvl w:val="1"/>
        <w:rPr>
          <w:b/>
          <w:bCs/>
          <w:sz w:val="28"/>
          <w:szCs w:val="28"/>
        </w:rPr>
      </w:pPr>
    </w:p>
    <w:p w:rsidR="0015279F" w:rsidRPr="0015279F" w:rsidRDefault="001F3968" w:rsidP="0015279F">
      <w:pPr>
        <w:shd w:val="clear" w:color="auto" w:fill="FFFFFF"/>
        <w:ind w:firstLine="567"/>
        <w:jc w:val="both"/>
        <w:outlineLvl w:val="1"/>
        <w:rPr>
          <w:b/>
          <w:bCs/>
          <w:sz w:val="28"/>
          <w:szCs w:val="28"/>
        </w:rPr>
      </w:pPr>
      <w:hyperlink r:id="rId37" w:anchor="mediaplayer" w:tooltip="Смотреть в видеоуроке" w:history="1">
        <w:r w:rsidR="0015279F" w:rsidRPr="0015279F">
          <w:rPr>
            <w:b/>
            <w:sz w:val="28"/>
            <w:szCs w:val="28"/>
          </w:rPr>
          <w:t>Обобщение газовых законов</w:t>
        </w:r>
      </w:hyperlink>
    </w:p>
    <w:p w:rsidR="00E906AA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color w:val="333333"/>
          <w:sz w:val="28"/>
          <w:szCs w:val="28"/>
        </w:rPr>
        <w:t xml:space="preserve">Теперь для сравнения всех </w:t>
      </w:r>
      <w:proofErr w:type="spellStart"/>
      <w:r w:rsidRPr="0015279F">
        <w:rPr>
          <w:color w:val="333333"/>
          <w:sz w:val="28"/>
          <w:szCs w:val="28"/>
        </w:rPr>
        <w:t>изопроцессов</w:t>
      </w:r>
      <w:proofErr w:type="spellEnd"/>
      <w:r w:rsidRPr="0015279F">
        <w:rPr>
          <w:color w:val="333333"/>
          <w:sz w:val="28"/>
          <w:szCs w:val="28"/>
        </w:rPr>
        <w:t xml:space="preserve"> мы со</w:t>
      </w:r>
      <w:r w:rsidR="008C117B">
        <w:rPr>
          <w:color w:val="333333"/>
          <w:sz w:val="28"/>
          <w:szCs w:val="28"/>
        </w:rPr>
        <w:t>брали их в одну таблицу (</w:t>
      </w:r>
      <w:proofErr w:type="gramStart"/>
      <w:r w:rsidR="008C117B">
        <w:rPr>
          <w:color w:val="333333"/>
          <w:sz w:val="28"/>
          <w:szCs w:val="28"/>
        </w:rPr>
        <w:t>см</w:t>
      </w:r>
      <w:proofErr w:type="gramEnd"/>
      <w:r w:rsidR="008C117B">
        <w:rPr>
          <w:color w:val="333333"/>
          <w:sz w:val="28"/>
          <w:szCs w:val="28"/>
        </w:rPr>
        <w:t xml:space="preserve"> рисунок</w:t>
      </w:r>
      <w:r w:rsidRPr="0015279F">
        <w:rPr>
          <w:color w:val="333333"/>
          <w:sz w:val="28"/>
          <w:szCs w:val="28"/>
        </w:rPr>
        <w:t xml:space="preserve"> 7). Обратите внимание, что графики </w:t>
      </w:r>
      <w:proofErr w:type="spellStart"/>
      <w:r w:rsidRPr="0015279F">
        <w:rPr>
          <w:color w:val="333333"/>
          <w:sz w:val="28"/>
          <w:szCs w:val="28"/>
        </w:rPr>
        <w:t>изопроцессов</w:t>
      </w:r>
      <w:proofErr w:type="spellEnd"/>
      <w:r w:rsidRPr="0015279F">
        <w:rPr>
          <w:color w:val="333333"/>
          <w:sz w:val="28"/>
          <w:szCs w:val="28"/>
        </w:rPr>
        <w:t xml:space="preserve"> в координатах, содержащих неизменяющийся параметр, собственно говоря, и выглядят как зависимость константы от какой-либо переменной.</w:t>
      </w:r>
    </w:p>
    <w:p w:rsidR="0015279F" w:rsidRPr="0015279F" w:rsidRDefault="0015279F" w:rsidP="0015279F">
      <w:pPr>
        <w:shd w:val="clear" w:color="auto" w:fill="FFFFFF"/>
        <w:spacing w:before="300" w:line="378" w:lineRule="atLeast"/>
        <w:ind w:firstLine="567"/>
        <w:jc w:val="both"/>
        <w:rPr>
          <w:color w:val="333333"/>
          <w:sz w:val="28"/>
          <w:szCs w:val="28"/>
        </w:rPr>
      </w:pPr>
      <w:r w:rsidRPr="0015279F">
        <w:rPr>
          <w:noProof/>
          <w:color w:val="333333"/>
          <w:sz w:val="28"/>
          <w:szCs w:val="28"/>
        </w:rPr>
        <w:drawing>
          <wp:inline distT="0" distB="0" distL="0" distR="0" wp14:anchorId="490F0951" wp14:editId="60E551D9">
            <wp:extent cx="5543550" cy="3124200"/>
            <wp:effectExtent l="0" t="0" r="0" b="0"/>
            <wp:docPr id="26" name="Рисунок 26" descr="https://static-interneturok.cdnvideo.ru/content/konspekt_image/94054/25437f90_73cf_0131_69b9_22000aa81b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-interneturok.cdnvideo.ru/content/konspekt_image/94054/25437f90_73cf_0131_69b9_22000aa81b9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6AA" w:rsidRPr="0015279F" w:rsidRDefault="00E906AA" w:rsidP="00E906AA">
      <w:pPr>
        <w:shd w:val="clear" w:color="auto" w:fill="FFFFFF"/>
        <w:ind w:firstLine="567"/>
        <w:jc w:val="both"/>
        <w:outlineLvl w:val="1"/>
        <w:rPr>
          <w:b/>
          <w:bCs/>
          <w:sz w:val="28"/>
          <w:szCs w:val="28"/>
        </w:rPr>
      </w:pPr>
      <w:r>
        <w:rPr>
          <w:color w:val="333333"/>
          <w:sz w:val="28"/>
          <w:szCs w:val="28"/>
        </w:rPr>
        <w:t>Рисунок</w:t>
      </w:r>
      <w:r w:rsidR="0015279F" w:rsidRPr="0015279F">
        <w:rPr>
          <w:color w:val="333333"/>
          <w:sz w:val="28"/>
          <w:szCs w:val="28"/>
        </w:rPr>
        <w:t xml:space="preserve"> 7</w:t>
      </w:r>
      <w:r>
        <w:rPr>
          <w:color w:val="333333"/>
          <w:sz w:val="28"/>
          <w:szCs w:val="28"/>
        </w:rPr>
        <w:t>-</w:t>
      </w:r>
      <w:hyperlink r:id="rId39" w:anchor="mediaplayer" w:tooltip="Смотреть в видеоуроке" w:history="1">
        <w:r w:rsidRPr="0015279F">
          <w:rPr>
            <w:sz w:val="28"/>
            <w:szCs w:val="28"/>
          </w:rPr>
          <w:t>Обобщение газовых законов</w:t>
        </w:r>
      </w:hyperlink>
    </w:p>
    <w:p w:rsidR="005D3F4C" w:rsidRDefault="005D3F4C" w:rsidP="006E6580">
      <w:pPr>
        <w:shd w:val="clear" w:color="auto" w:fill="FFFFFF"/>
        <w:spacing w:before="300"/>
        <w:jc w:val="both"/>
        <w:rPr>
          <w:sz w:val="28"/>
          <w:szCs w:val="28"/>
        </w:rPr>
      </w:pPr>
    </w:p>
    <w:p w:rsidR="005D3F4C" w:rsidRDefault="005D3F4C" w:rsidP="006E6580">
      <w:pPr>
        <w:shd w:val="clear" w:color="auto" w:fill="FFFFFF"/>
        <w:spacing w:before="300"/>
        <w:jc w:val="both"/>
        <w:rPr>
          <w:sz w:val="28"/>
          <w:szCs w:val="28"/>
        </w:rPr>
      </w:pPr>
    </w:p>
    <w:p w:rsidR="00DC49FA" w:rsidRDefault="00DC49FA" w:rsidP="006E6580">
      <w:pPr>
        <w:shd w:val="clear" w:color="auto" w:fill="FFFFFF"/>
        <w:spacing w:before="300"/>
        <w:jc w:val="both"/>
        <w:rPr>
          <w:sz w:val="28"/>
          <w:szCs w:val="28"/>
        </w:rPr>
      </w:pPr>
    </w:p>
    <w:p w:rsidR="005D3F4C" w:rsidRDefault="005D3F4C" w:rsidP="006E6580">
      <w:pPr>
        <w:shd w:val="clear" w:color="auto" w:fill="FFFFFF"/>
        <w:spacing w:before="30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ЭТАПЫ УРОКА</w:t>
      </w:r>
    </w:p>
    <w:p w:rsidR="006E6580" w:rsidRPr="006E6580" w:rsidRDefault="006E6580" w:rsidP="006E6580">
      <w:pPr>
        <w:shd w:val="clear" w:color="auto" w:fill="FFFFFF"/>
        <w:spacing w:before="300"/>
        <w:jc w:val="both"/>
        <w:rPr>
          <w:sz w:val="28"/>
          <w:szCs w:val="28"/>
        </w:rPr>
      </w:pPr>
      <w:r w:rsidRPr="006E6580">
        <w:rPr>
          <w:sz w:val="28"/>
          <w:szCs w:val="28"/>
        </w:rPr>
        <w:t>I. ОРГАНИЗАЦИОННЫЙ ЭТАП (</w:t>
      </w:r>
      <w:r>
        <w:rPr>
          <w:sz w:val="28"/>
          <w:szCs w:val="28"/>
        </w:rPr>
        <w:t>3</w:t>
      </w:r>
      <w:r w:rsidRPr="006E6580">
        <w:rPr>
          <w:sz w:val="28"/>
          <w:szCs w:val="28"/>
        </w:rPr>
        <w:t xml:space="preserve"> мин).</w:t>
      </w:r>
    </w:p>
    <w:p w:rsidR="00ED7454" w:rsidRPr="00403B5F" w:rsidRDefault="00403B5F" w:rsidP="006E6580">
      <w:pPr>
        <w:shd w:val="clear" w:color="auto" w:fill="FFFFFF"/>
        <w:spacing w:before="300"/>
        <w:jc w:val="both"/>
        <w:rPr>
          <w:sz w:val="28"/>
          <w:szCs w:val="28"/>
        </w:rPr>
      </w:pPr>
      <w:r w:rsidRPr="00403B5F">
        <w:rPr>
          <w:sz w:val="28"/>
          <w:szCs w:val="28"/>
        </w:rPr>
        <w:t>II. АКТУАЛИЗАЦИЯ ЗНАНИЙ (10 мин).</w:t>
      </w:r>
    </w:p>
    <w:p w:rsidR="006E6580" w:rsidRDefault="006E6580" w:rsidP="006E6580">
      <w:pPr>
        <w:spacing w:line="360" w:lineRule="auto"/>
        <w:rPr>
          <w:sz w:val="28"/>
          <w:szCs w:val="28"/>
        </w:rPr>
      </w:pPr>
    </w:p>
    <w:p w:rsidR="00403B5F" w:rsidRPr="00403B5F" w:rsidRDefault="00403B5F" w:rsidP="006E6580">
      <w:pPr>
        <w:spacing w:line="360" w:lineRule="auto"/>
        <w:rPr>
          <w:sz w:val="28"/>
          <w:szCs w:val="28"/>
        </w:rPr>
      </w:pPr>
      <w:r w:rsidRPr="00403B5F">
        <w:rPr>
          <w:sz w:val="28"/>
          <w:szCs w:val="28"/>
        </w:rPr>
        <w:t>III. ПОСТАНОВКА ТЕМЫ И ЗАДАЧ УРОКА (2 мин)</w:t>
      </w:r>
    </w:p>
    <w:p w:rsidR="006E6580" w:rsidRDefault="006E6580" w:rsidP="006E6580">
      <w:pPr>
        <w:spacing w:line="360" w:lineRule="auto"/>
        <w:rPr>
          <w:sz w:val="28"/>
          <w:szCs w:val="28"/>
        </w:rPr>
      </w:pPr>
    </w:p>
    <w:p w:rsidR="00403B5F" w:rsidRPr="00403B5F" w:rsidRDefault="00403B5F" w:rsidP="006E6580">
      <w:pPr>
        <w:spacing w:line="360" w:lineRule="auto"/>
        <w:rPr>
          <w:sz w:val="28"/>
          <w:szCs w:val="28"/>
        </w:rPr>
      </w:pPr>
      <w:r w:rsidRPr="00403B5F">
        <w:rPr>
          <w:sz w:val="28"/>
          <w:szCs w:val="28"/>
        </w:rPr>
        <w:t>IV. ЭТАП ИЗУЧЕНИЯ НОВОГО МАТЕРИАЛА (30 мин).</w:t>
      </w:r>
    </w:p>
    <w:p w:rsidR="006E6580" w:rsidRDefault="006E6580" w:rsidP="006E6580">
      <w:pPr>
        <w:spacing w:line="360" w:lineRule="auto"/>
        <w:rPr>
          <w:sz w:val="28"/>
          <w:szCs w:val="28"/>
        </w:rPr>
      </w:pPr>
    </w:p>
    <w:p w:rsidR="00BE2D6B" w:rsidRDefault="00403B5F" w:rsidP="006E6580">
      <w:pPr>
        <w:spacing w:line="360" w:lineRule="auto"/>
        <w:rPr>
          <w:sz w:val="28"/>
          <w:szCs w:val="28"/>
        </w:rPr>
      </w:pPr>
      <w:r w:rsidRPr="00BE2D6B">
        <w:rPr>
          <w:sz w:val="28"/>
          <w:szCs w:val="28"/>
        </w:rPr>
        <w:t>V</w:t>
      </w:r>
      <w:r>
        <w:rPr>
          <w:sz w:val="28"/>
          <w:szCs w:val="28"/>
        </w:rPr>
        <w:t>.</w:t>
      </w:r>
      <w:r w:rsidR="00BE2D6B" w:rsidRPr="00BE2D6B">
        <w:rPr>
          <w:sz w:val="28"/>
          <w:szCs w:val="28"/>
        </w:rPr>
        <w:t xml:space="preserve">ЗАКРЕПЛЕНИЕ НОВОГО МАТЕРИАЛА (РЕШЕНИЕ ГРАФИЧЕСКИХ ЗАДАЧ) (15 мин). </w:t>
      </w:r>
    </w:p>
    <w:p w:rsidR="006E6580" w:rsidRDefault="006E6580" w:rsidP="006E6580">
      <w:pPr>
        <w:spacing w:line="360" w:lineRule="auto"/>
        <w:rPr>
          <w:sz w:val="28"/>
          <w:szCs w:val="28"/>
        </w:rPr>
      </w:pPr>
    </w:p>
    <w:p w:rsidR="00403B5F" w:rsidRDefault="00BE2D6B" w:rsidP="006E6580">
      <w:pPr>
        <w:spacing w:line="360" w:lineRule="auto"/>
        <w:rPr>
          <w:sz w:val="28"/>
          <w:szCs w:val="28"/>
        </w:rPr>
      </w:pPr>
      <w:r w:rsidRPr="00BE2D6B">
        <w:rPr>
          <w:sz w:val="28"/>
          <w:szCs w:val="28"/>
        </w:rPr>
        <w:t xml:space="preserve">VI. РАБОТА В ГРУППАХ (15 мин). </w:t>
      </w:r>
    </w:p>
    <w:p w:rsidR="006E6580" w:rsidRDefault="006E6580" w:rsidP="006E6580">
      <w:pPr>
        <w:spacing w:line="360" w:lineRule="auto"/>
        <w:rPr>
          <w:sz w:val="28"/>
          <w:szCs w:val="28"/>
        </w:rPr>
      </w:pPr>
    </w:p>
    <w:p w:rsidR="006E6580" w:rsidRDefault="00BE2D6B" w:rsidP="006E6580">
      <w:pPr>
        <w:spacing w:line="360" w:lineRule="auto"/>
        <w:rPr>
          <w:sz w:val="28"/>
          <w:szCs w:val="28"/>
        </w:rPr>
      </w:pPr>
      <w:r w:rsidRPr="00BE2D6B">
        <w:rPr>
          <w:sz w:val="28"/>
          <w:szCs w:val="28"/>
        </w:rPr>
        <w:t>VII. ДОМАШНЕЕ</w:t>
      </w:r>
      <w:r w:rsidR="006E6580">
        <w:rPr>
          <w:sz w:val="28"/>
          <w:szCs w:val="28"/>
        </w:rPr>
        <w:t xml:space="preserve"> ЗАДАНИЕ (5 мин). </w:t>
      </w:r>
    </w:p>
    <w:p w:rsidR="00CC07D4" w:rsidRDefault="00CC07D4" w:rsidP="006E6580">
      <w:pPr>
        <w:spacing w:line="360" w:lineRule="auto"/>
        <w:rPr>
          <w:sz w:val="28"/>
          <w:szCs w:val="28"/>
        </w:rPr>
      </w:pPr>
    </w:p>
    <w:p w:rsidR="00ED7454" w:rsidRPr="00BE2D6B" w:rsidRDefault="00BE2D6B" w:rsidP="006E6580">
      <w:pPr>
        <w:spacing w:line="360" w:lineRule="auto"/>
        <w:rPr>
          <w:sz w:val="28"/>
          <w:szCs w:val="28"/>
        </w:rPr>
      </w:pPr>
      <w:r w:rsidRPr="00BE2D6B">
        <w:rPr>
          <w:sz w:val="28"/>
          <w:szCs w:val="28"/>
        </w:rPr>
        <w:t xml:space="preserve">VIII. </w:t>
      </w:r>
      <w:r w:rsidR="00D061BB">
        <w:rPr>
          <w:sz w:val="28"/>
          <w:szCs w:val="28"/>
        </w:rPr>
        <w:t xml:space="preserve">РЕФЛЕКСИЯ </w:t>
      </w:r>
      <w:r w:rsidRPr="00BE2D6B">
        <w:rPr>
          <w:sz w:val="28"/>
          <w:szCs w:val="28"/>
        </w:rPr>
        <w:t xml:space="preserve"> (10 мин). </w:t>
      </w:r>
    </w:p>
    <w:p w:rsidR="00ED7454" w:rsidRPr="00BE2D6B" w:rsidRDefault="00ED7454" w:rsidP="006E6580">
      <w:pPr>
        <w:spacing w:line="480" w:lineRule="auto"/>
        <w:rPr>
          <w:sz w:val="28"/>
          <w:szCs w:val="28"/>
        </w:rPr>
      </w:pPr>
    </w:p>
    <w:p w:rsidR="00ED7454" w:rsidRPr="00BE2D6B" w:rsidRDefault="00ED7454" w:rsidP="00ED7454">
      <w:pPr>
        <w:rPr>
          <w:sz w:val="28"/>
          <w:szCs w:val="28"/>
        </w:rPr>
      </w:pPr>
    </w:p>
    <w:p w:rsidR="00ED7454" w:rsidRPr="00BE2D6B" w:rsidRDefault="00ED7454" w:rsidP="00ED7454">
      <w:pPr>
        <w:rPr>
          <w:sz w:val="28"/>
          <w:szCs w:val="28"/>
        </w:rPr>
      </w:pPr>
    </w:p>
    <w:p w:rsidR="00ED7454" w:rsidRPr="00BE2D6B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Pr="00ED7454" w:rsidRDefault="00ED7454" w:rsidP="00ED7454">
      <w:pPr>
        <w:rPr>
          <w:sz w:val="28"/>
          <w:szCs w:val="28"/>
        </w:rPr>
      </w:pPr>
    </w:p>
    <w:p w:rsidR="00ED7454" w:rsidRDefault="00ED7454" w:rsidP="00ED7454">
      <w:pPr>
        <w:rPr>
          <w:sz w:val="28"/>
          <w:szCs w:val="28"/>
        </w:rPr>
      </w:pPr>
    </w:p>
    <w:p w:rsidR="00ED7454" w:rsidRDefault="00ED7454" w:rsidP="00ED7454">
      <w:pPr>
        <w:rPr>
          <w:sz w:val="28"/>
          <w:szCs w:val="28"/>
        </w:rPr>
      </w:pPr>
      <w:r w:rsidRPr="00ED7454">
        <w:rPr>
          <w:sz w:val="28"/>
          <w:szCs w:val="28"/>
        </w:rPr>
        <w:t xml:space="preserve">СПИСОК ЛИТЕРАТУРЫ </w:t>
      </w:r>
    </w:p>
    <w:p w:rsidR="00ED7454" w:rsidRDefault="00ED7454" w:rsidP="00ED7454">
      <w:pPr>
        <w:spacing w:line="480" w:lineRule="auto"/>
        <w:rPr>
          <w:sz w:val="28"/>
          <w:szCs w:val="28"/>
        </w:rPr>
      </w:pPr>
    </w:p>
    <w:p w:rsidR="00ED7454" w:rsidRDefault="00ED7454" w:rsidP="00ED7454">
      <w:pPr>
        <w:spacing w:line="480" w:lineRule="auto"/>
        <w:rPr>
          <w:sz w:val="28"/>
          <w:szCs w:val="28"/>
        </w:rPr>
      </w:pPr>
      <w:r w:rsidRPr="00ED7454">
        <w:rPr>
          <w:sz w:val="28"/>
          <w:szCs w:val="28"/>
        </w:rPr>
        <w:t xml:space="preserve">1. </w:t>
      </w:r>
      <w:proofErr w:type="spellStart"/>
      <w:r w:rsidRPr="00ED7454">
        <w:rPr>
          <w:sz w:val="28"/>
          <w:szCs w:val="28"/>
        </w:rPr>
        <w:t>Мякишев</w:t>
      </w:r>
      <w:proofErr w:type="spellEnd"/>
      <w:r w:rsidRPr="00ED7454">
        <w:rPr>
          <w:sz w:val="28"/>
          <w:szCs w:val="28"/>
        </w:rPr>
        <w:t xml:space="preserve"> Г.Я., Синяков А.З. Молекулярная физика. Термодинамика. – М.: Дрофа, 20</w:t>
      </w:r>
      <w:r w:rsidR="003D54E1">
        <w:rPr>
          <w:sz w:val="28"/>
          <w:szCs w:val="28"/>
        </w:rPr>
        <w:t>2</w:t>
      </w:r>
      <w:r w:rsidRPr="00ED7454">
        <w:rPr>
          <w:sz w:val="28"/>
          <w:szCs w:val="28"/>
        </w:rPr>
        <w:t>0.</w:t>
      </w:r>
    </w:p>
    <w:p w:rsidR="00ED7454" w:rsidRDefault="00ED7454" w:rsidP="00ED7454">
      <w:pPr>
        <w:spacing w:line="480" w:lineRule="auto"/>
        <w:rPr>
          <w:sz w:val="28"/>
          <w:szCs w:val="28"/>
        </w:rPr>
      </w:pPr>
      <w:r w:rsidRPr="00ED7454">
        <w:rPr>
          <w:sz w:val="28"/>
          <w:szCs w:val="28"/>
        </w:rPr>
        <w:t xml:space="preserve"> 2. </w:t>
      </w:r>
      <w:proofErr w:type="spellStart"/>
      <w:r w:rsidRPr="00ED7454">
        <w:rPr>
          <w:sz w:val="28"/>
          <w:szCs w:val="28"/>
        </w:rPr>
        <w:t>Генденштейн</w:t>
      </w:r>
      <w:proofErr w:type="spellEnd"/>
      <w:r w:rsidRPr="00ED7454">
        <w:rPr>
          <w:sz w:val="28"/>
          <w:szCs w:val="28"/>
        </w:rPr>
        <w:t xml:space="preserve"> Л.Э., Дик Ю.И. Физика 10 класс. – М.: </w:t>
      </w:r>
      <w:proofErr w:type="spellStart"/>
      <w:r w:rsidRPr="00ED7454">
        <w:rPr>
          <w:sz w:val="28"/>
          <w:szCs w:val="28"/>
        </w:rPr>
        <w:t>Илекса</w:t>
      </w:r>
      <w:proofErr w:type="spellEnd"/>
      <w:r w:rsidRPr="00ED7454">
        <w:rPr>
          <w:sz w:val="28"/>
          <w:szCs w:val="28"/>
        </w:rPr>
        <w:t>, 2005.</w:t>
      </w:r>
    </w:p>
    <w:p w:rsidR="00DC349C" w:rsidRDefault="00ED7454" w:rsidP="00ED7454">
      <w:pPr>
        <w:spacing w:line="480" w:lineRule="auto"/>
        <w:rPr>
          <w:sz w:val="28"/>
          <w:szCs w:val="28"/>
        </w:rPr>
      </w:pPr>
      <w:r w:rsidRPr="00ED7454">
        <w:rPr>
          <w:sz w:val="28"/>
          <w:szCs w:val="28"/>
        </w:rPr>
        <w:t xml:space="preserve"> 3. Касьянов В.А. Физика 10 класс. – М.: Дрофа, 2010.</w:t>
      </w:r>
    </w:p>
    <w:p w:rsidR="00DC349C" w:rsidRPr="00DC349C" w:rsidRDefault="00DC349C" w:rsidP="00DC349C">
      <w:pPr>
        <w:rPr>
          <w:sz w:val="28"/>
          <w:szCs w:val="28"/>
        </w:rPr>
      </w:pPr>
    </w:p>
    <w:p w:rsidR="00DC349C" w:rsidRPr="00DC349C" w:rsidRDefault="00DC349C" w:rsidP="00DC349C">
      <w:pPr>
        <w:rPr>
          <w:sz w:val="28"/>
          <w:szCs w:val="28"/>
        </w:rPr>
      </w:pPr>
    </w:p>
    <w:p w:rsidR="00DC349C" w:rsidRPr="00DC349C" w:rsidRDefault="00DC349C" w:rsidP="00DC349C">
      <w:pPr>
        <w:rPr>
          <w:sz w:val="28"/>
          <w:szCs w:val="28"/>
        </w:rPr>
      </w:pPr>
    </w:p>
    <w:p w:rsidR="00DC349C" w:rsidRPr="00DC349C" w:rsidRDefault="00DC349C" w:rsidP="00DC349C">
      <w:pPr>
        <w:rPr>
          <w:sz w:val="28"/>
          <w:szCs w:val="28"/>
        </w:rPr>
      </w:pPr>
    </w:p>
    <w:p w:rsidR="00DC349C" w:rsidRPr="00DC349C" w:rsidRDefault="00DC349C" w:rsidP="00DC349C">
      <w:pPr>
        <w:rPr>
          <w:sz w:val="28"/>
          <w:szCs w:val="28"/>
        </w:rPr>
      </w:pPr>
    </w:p>
    <w:p w:rsidR="00DC349C" w:rsidRPr="00DC349C" w:rsidRDefault="00DC349C" w:rsidP="00DC349C">
      <w:pPr>
        <w:rPr>
          <w:sz w:val="28"/>
          <w:szCs w:val="28"/>
        </w:rPr>
      </w:pPr>
    </w:p>
    <w:p w:rsidR="00DC349C" w:rsidRPr="00DC349C" w:rsidRDefault="00DC349C" w:rsidP="00DC349C">
      <w:pPr>
        <w:rPr>
          <w:sz w:val="28"/>
          <w:szCs w:val="28"/>
        </w:rPr>
      </w:pPr>
    </w:p>
    <w:p w:rsidR="00DC349C" w:rsidRPr="00DC349C" w:rsidRDefault="00DC349C" w:rsidP="00DC349C">
      <w:pPr>
        <w:rPr>
          <w:sz w:val="28"/>
          <w:szCs w:val="28"/>
        </w:rPr>
      </w:pPr>
    </w:p>
    <w:p w:rsidR="00DC349C" w:rsidRP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P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EE4B10" w:rsidRDefault="00DC349C" w:rsidP="00DC349C">
      <w:pPr>
        <w:tabs>
          <w:tab w:val="left" w:pos="621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</w:p>
    <w:p w:rsidR="00DC349C" w:rsidRDefault="00EE4B10" w:rsidP="00DC349C">
      <w:pPr>
        <w:tabs>
          <w:tab w:val="left" w:pos="62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</w:t>
      </w:r>
      <w:r w:rsidR="00DC349C">
        <w:rPr>
          <w:sz w:val="28"/>
          <w:szCs w:val="28"/>
        </w:rPr>
        <w:t>ПРИЛОЖЕНИЕ 1</w:t>
      </w:r>
    </w:p>
    <w:p w:rsidR="00DC349C" w:rsidRP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Pr="00E666BC" w:rsidRDefault="00DC349C" w:rsidP="00DC349C">
      <w:pPr>
        <w:pStyle w:val="aa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sz w:val="28"/>
          <w:szCs w:val="28"/>
        </w:rPr>
        <w:tab/>
      </w:r>
      <w:r w:rsidR="00E666BC" w:rsidRPr="00E666BC">
        <w:rPr>
          <w:rFonts w:ascii="Times New Roman" w:hAnsi="Times New Roman" w:cs="Times New Roman"/>
          <w:sz w:val="28"/>
          <w:szCs w:val="28"/>
        </w:rPr>
        <w:t>II. АКТУАЛИЗАЦИЯ ЗНАНИЙ</w:t>
      </w:r>
    </w:p>
    <w:p w:rsidR="00DC349C" w:rsidRPr="009D26E2" w:rsidRDefault="00DC349C" w:rsidP="00DC349C">
      <w:pPr>
        <w:pStyle w:val="aa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9D26E2">
        <w:rPr>
          <w:rFonts w:ascii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i/>
          <w:sz w:val="28"/>
          <w:szCs w:val="28"/>
          <w:lang w:eastAsia="ru-RU"/>
        </w:rPr>
        <w:t>Устный опрос</w:t>
      </w:r>
      <w:r w:rsidRPr="009D26E2">
        <w:rPr>
          <w:rFonts w:ascii="Times New Roman" w:hAnsi="Times New Roman" w:cs="Times New Roman"/>
          <w:i/>
          <w:sz w:val="28"/>
          <w:szCs w:val="28"/>
          <w:lang w:eastAsia="ru-RU"/>
        </w:rPr>
        <w:t>).</w:t>
      </w:r>
    </w:p>
    <w:p w:rsidR="00DC349C" w:rsidRDefault="00DC349C" w:rsidP="00DC34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02D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Как называется </w:t>
      </w:r>
      <w:proofErr w:type="gramStart"/>
      <w:r w:rsidRPr="00502D7C">
        <w:rPr>
          <w:rFonts w:ascii="Times New Roman" w:hAnsi="Times New Roman" w:cs="Times New Roman"/>
          <w:b/>
          <w:sz w:val="28"/>
          <w:szCs w:val="28"/>
          <w:lang w:eastAsia="ru-RU"/>
        </w:rPr>
        <w:t>модель</w:t>
      </w:r>
      <w:proofErr w:type="gramEnd"/>
      <w:r w:rsidRPr="00502D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на которой рассматри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вают состояние газообразных тел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(идеальный газ)</w:t>
      </w:r>
    </w:p>
    <w:p w:rsidR="00DC349C" w:rsidRPr="009D26E2" w:rsidRDefault="00DC349C" w:rsidP="00DC349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49C" w:rsidRDefault="00DC349C" w:rsidP="00DC34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02D7C">
        <w:rPr>
          <w:rFonts w:ascii="Times New Roman" w:hAnsi="Times New Roman" w:cs="Times New Roman"/>
          <w:b/>
          <w:sz w:val="28"/>
          <w:szCs w:val="28"/>
          <w:lang w:eastAsia="ru-RU"/>
        </w:rPr>
        <w:t>Какими параметрами характериз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уется состояние идеального газ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а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 w:rsidRPr="009D26E2">
        <w:rPr>
          <w:rFonts w:ascii="Times New Roman" w:hAnsi="Times New Roman" w:cs="Times New Roman"/>
          <w:sz w:val="28"/>
          <w:szCs w:val="28"/>
          <w:lang w:eastAsia="ru-RU"/>
        </w:rPr>
        <w:t>давление, объём, температура)</w:t>
      </w:r>
    </w:p>
    <w:p w:rsidR="00DC349C" w:rsidRDefault="00DC349C" w:rsidP="00DC349C">
      <w:pPr>
        <w:pStyle w:val="a9"/>
        <w:rPr>
          <w:rFonts w:ascii="Times New Roman" w:hAnsi="Times New Roman"/>
          <w:sz w:val="28"/>
          <w:szCs w:val="28"/>
          <w:lang w:eastAsia="ru-RU"/>
        </w:rPr>
      </w:pPr>
    </w:p>
    <w:p w:rsidR="00DC349C" w:rsidRDefault="00DC349C" w:rsidP="00DC34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Как называются эти параметры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(макроскопические)</w:t>
      </w:r>
    </w:p>
    <w:p w:rsidR="00DC349C" w:rsidRPr="009D26E2" w:rsidRDefault="00DC349C" w:rsidP="00DC349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49C" w:rsidRDefault="00DC349C" w:rsidP="00DC34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02D7C">
        <w:rPr>
          <w:rFonts w:ascii="Times New Roman" w:hAnsi="Times New Roman" w:cs="Times New Roman"/>
          <w:b/>
          <w:sz w:val="28"/>
          <w:szCs w:val="28"/>
          <w:lang w:eastAsia="ru-RU"/>
        </w:rPr>
        <w:t>Какое уравнение связывает между собой эти параметры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(PV=(m/M)RT)</w:t>
      </w:r>
    </w:p>
    <w:p w:rsidR="00DC349C" w:rsidRDefault="00DC349C" w:rsidP="00DC349C">
      <w:pPr>
        <w:pStyle w:val="a9"/>
        <w:rPr>
          <w:rFonts w:ascii="Times New Roman" w:hAnsi="Times New Roman"/>
          <w:sz w:val="28"/>
          <w:szCs w:val="28"/>
          <w:lang w:eastAsia="ru-RU"/>
        </w:rPr>
      </w:pPr>
    </w:p>
    <w:p w:rsidR="00DC349C" w:rsidRDefault="00DC349C" w:rsidP="00DC34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02D7C">
        <w:rPr>
          <w:rFonts w:ascii="Times New Roman" w:hAnsi="Times New Roman" w:cs="Times New Roman"/>
          <w:b/>
          <w:sz w:val="28"/>
          <w:szCs w:val="28"/>
          <w:lang w:eastAsia="ru-RU"/>
        </w:rPr>
        <w:t>Как создаётся давление?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(число ударов молекул)</w:t>
      </w:r>
    </w:p>
    <w:p w:rsidR="00DC349C" w:rsidRDefault="00DC349C" w:rsidP="00DC349C">
      <w:pPr>
        <w:pStyle w:val="a9"/>
        <w:rPr>
          <w:rFonts w:ascii="Times New Roman" w:hAnsi="Times New Roman"/>
          <w:sz w:val="28"/>
          <w:szCs w:val="28"/>
          <w:lang w:eastAsia="ru-RU"/>
        </w:rPr>
      </w:pPr>
    </w:p>
    <w:p w:rsidR="00DC349C" w:rsidRDefault="00DC349C" w:rsidP="00DC34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7B0743">
        <w:rPr>
          <w:rFonts w:ascii="Times New Roman" w:hAnsi="Times New Roman" w:cs="Times New Roman"/>
          <w:b/>
          <w:sz w:val="28"/>
          <w:szCs w:val="28"/>
          <w:lang w:eastAsia="ru-RU"/>
        </w:rPr>
        <w:t>Как термодинамический параметр давление связан с микроскопическими параметрами?</w:t>
      </w:r>
      <w:r w:rsidRPr="007B0743">
        <w:rPr>
          <w:rFonts w:ascii="Times New Roman" w:hAnsi="Times New Roman" w:cs="Times New Roman"/>
          <w:sz w:val="28"/>
          <w:szCs w:val="28"/>
          <w:lang w:eastAsia="ru-RU"/>
        </w:rPr>
        <w:t xml:space="preserve">  (</w:t>
      </w:r>
      <w:proofErr w:type="spellStart"/>
      <w:r w:rsidRPr="007B0743">
        <w:rPr>
          <w:rFonts w:ascii="Times New Roman" w:hAnsi="Times New Roman" w:cs="Times New Roman"/>
          <w:sz w:val="28"/>
          <w:szCs w:val="28"/>
          <w:lang w:eastAsia="ru-RU"/>
        </w:rPr>
        <w:t>осн</w:t>
      </w:r>
      <w:proofErr w:type="spellEnd"/>
      <w:r w:rsidRPr="007B0743">
        <w:rPr>
          <w:rFonts w:ascii="Times New Roman" w:hAnsi="Times New Roman" w:cs="Times New Roman"/>
          <w:sz w:val="28"/>
          <w:szCs w:val="28"/>
          <w:lang w:eastAsia="ru-RU"/>
        </w:rPr>
        <w:t>. уравнение МКТ)</w:t>
      </w:r>
    </w:p>
    <w:p w:rsidR="00DC349C" w:rsidRDefault="00DC349C" w:rsidP="00DC349C">
      <w:pPr>
        <w:pStyle w:val="a9"/>
        <w:rPr>
          <w:rFonts w:ascii="Times New Roman" w:hAnsi="Times New Roman"/>
          <w:sz w:val="28"/>
          <w:szCs w:val="28"/>
          <w:lang w:eastAsia="ru-RU"/>
        </w:rPr>
      </w:pPr>
    </w:p>
    <w:p w:rsidR="00DC349C" w:rsidRDefault="00DC349C" w:rsidP="00DC34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02D7C">
        <w:rPr>
          <w:rFonts w:ascii="Times New Roman" w:hAnsi="Times New Roman" w:cs="Times New Roman"/>
          <w:b/>
          <w:sz w:val="28"/>
          <w:szCs w:val="28"/>
          <w:lang w:eastAsia="ru-RU"/>
        </w:rPr>
        <w:t>Как объём связан с микроскопическими параметрами?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(объём обратно пропорционален концентрации)</w:t>
      </w:r>
    </w:p>
    <w:p w:rsidR="00DC349C" w:rsidRDefault="00DC349C" w:rsidP="00DC34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02D7C">
        <w:rPr>
          <w:rFonts w:ascii="Times New Roman" w:hAnsi="Times New Roman" w:cs="Times New Roman"/>
          <w:b/>
          <w:sz w:val="28"/>
          <w:szCs w:val="28"/>
          <w:lang w:eastAsia="ru-RU"/>
        </w:rPr>
        <w:t>Что называют процессом?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02D7C">
        <w:rPr>
          <w:rFonts w:ascii="Times New Roman" w:hAnsi="Times New Roman" w:cs="Times New Roman"/>
          <w:b/>
          <w:sz w:val="28"/>
          <w:szCs w:val="28"/>
          <w:lang w:eastAsia="ru-RU"/>
        </w:rPr>
        <w:t>(</w:t>
      </w:r>
      <w:r>
        <w:rPr>
          <w:rFonts w:ascii="Times New Roman" w:hAnsi="Times New Roman" w:cs="Times New Roman"/>
          <w:sz w:val="28"/>
          <w:szCs w:val="28"/>
          <w:lang w:eastAsia="ru-RU"/>
        </w:rPr>
        <w:t>изменение двух и более параметров состояния системы с течением времени)</w:t>
      </w:r>
    </w:p>
    <w:p w:rsidR="00DC349C" w:rsidRDefault="00DC349C" w:rsidP="00DC349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49C" w:rsidRDefault="00DC349C" w:rsidP="00DC34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502D7C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Что такое </w:t>
      </w:r>
      <w:proofErr w:type="spellStart"/>
      <w:r w:rsidRPr="00502D7C">
        <w:rPr>
          <w:rFonts w:ascii="Times New Roman" w:hAnsi="Times New Roman" w:cs="Times New Roman"/>
          <w:b/>
          <w:sz w:val="28"/>
          <w:szCs w:val="28"/>
          <w:lang w:eastAsia="ru-RU"/>
        </w:rPr>
        <w:t>изопроцесс</w:t>
      </w:r>
      <w:proofErr w:type="spellEnd"/>
      <w:r w:rsidRPr="00502D7C">
        <w:rPr>
          <w:rFonts w:ascii="Times New Roman" w:hAnsi="Times New Roman" w:cs="Times New Roman"/>
          <w:b/>
          <w:sz w:val="28"/>
          <w:szCs w:val="28"/>
          <w:lang w:eastAsia="ru-RU"/>
        </w:rPr>
        <w:t>?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(процессы  в газах, в которых изменяется только один из макропараметров, входящих в уравнение состояния идеального газа)</w:t>
      </w:r>
    </w:p>
    <w:p w:rsidR="00DC349C" w:rsidRDefault="00DC349C" w:rsidP="00DC34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9D26E2">
        <w:rPr>
          <w:rFonts w:ascii="Times New Roman" w:hAnsi="Times New Roman" w:cs="Times New Roman"/>
          <w:b/>
          <w:sz w:val="28"/>
          <w:szCs w:val="28"/>
          <w:lang w:eastAsia="ru-RU"/>
        </w:rPr>
        <w:t>Изотермический процесс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  <w:r w:rsidRPr="009D26E2">
        <w:rPr>
          <w:rFonts w:ascii="Times New Roman" w:hAnsi="Times New Roman" w:cs="Times New Roman"/>
          <w:sz w:val="28"/>
          <w:szCs w:val="28"/>
          <w:lang w:eastAsia="ru-RU"/>
        </w:rPr>
        <w:t>формула  (P</w:t>
      </w:r>
      <w:r w:rsidRPr="009D26E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>V</w:t>
      </w:r>
      <w:r w:rsidRPr="009D26E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= P</w:t>
      </w:r>
      <w:r w:rsidRPr="009D26E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>V</w:t>
      </w:r>
      <w:r w:rsidRPr="009D26E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) </w:t>
      </w:r>
      <w:r w:rsidRPr="009D26E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- 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называются изменения состояния термодинамической системы, протекающие при постоянной температуре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закон  Бойля – Мариотта) 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DC349C" w:rsidRPr="009D26E2" w:rsidRDefault="00DC349C" w:rsidP="00DC349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49C" w:rsidRDefault="00DC349C" w:rsidP="00DC34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9D26E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Изобарный процесс </w:t>
      </w:r>
      <w:r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>формула  (</w:t>
      </w:r>
      <w:r w:rsidRPr="009D26E2"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Pr="009D26E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9D26E2">
        <w:rPr>
          <w:rFonts w:ascii="Times New Roman" w:hAnsi="Times New Roman" w:cs="Times New Roman"/>
          <w:sz w:val="28"/>
          <w:szCs w:val="28"/>
          <w:lang w:val="en-US" w:eastAsia="ru-RU"/>
        </w:rPr>
        <w:t>T</w:t>
      </w:r>
      <w:r w:rsidRPr="009D26E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1 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= </w:t>
      </w:r>
      <w:r w:rsidRPr="009D26E2">
        <w:rPr>
          <w:rFonts w:ascii="Times New Roman" w:hAnsi="Times New Roman" w:cs="Times New Roman"/>
          <w:sz w:val="28"/>
          <w:szCs w:val="28"/>
          <w:lang w:val="en-US" w:eastAsia="ru-RU"/>
        </w:rPr>
        <w:t>V</w:t>
      </w:r>
      <w:r w:rsidRPr="009D26E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2/</w:t>
      </w:r>
      <w:r w:rsidRPr="009D26E2">
        <w:rPr>
          <w:rFonts w:ascii="Times New Roman" w:hAnsi="Times New Roman" w:cs="Times New Roman"/>
          <w:sz w:val="28"/>
          <w:szCs w:val="28"/>
          <w:lang w:val="en-US" w:eastAsia="ru-RU"/>
        </w:rPr>
        <w:t>T</w:t>
      </w:r>
      <w:r w:rsidRPr="009D26E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>) - называются изменения состояния термодинамической системы,  протекающие при постоянной давлении.</w:t>
      </w:r>
      <w:proofErr w:type="gramEnd"/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Закон установлен в 1802 году французским физиком Гей-Люссаком, который определяет объём газа при различных значениях температур в </w:t>
      </w:r>
      <w:r>
        <w:rPr>
          <w:rFonts w:ascii="Times New Roman" w:hAnsi="Times New Roman" w:cs="Times New Roman"/>
          <w:sz w:val="28"/>
          <w:szCs w:val="28"/>
          <w:lang w:eastAsia="ru-RU"/>
        </w:rPr>
        <w:t>пределах от точки кипения воды)</w:t>
      </w:r>
      <w:proofErr w:type="gramEnd"/>
    </w:p>
    <w:p w:rsidR="00DC349C" w:rsidRDefault="00DC349C" w:rsidP="00DC349C">
      <w:pPr>
        <w:pStyle w:val="a9"/>
        <w:rPr>
          <w:rFonts w:ascii="Times New Roman" w:hAnsi="Times New Roman"/>
          <w:sz w:val="28"/>
          <w:szCs w:val="28"/>
          <w:lang w:eastAsia="ru-RU"/>
        </w:rPr>
      </w:pPr>
    </w:p>
    <w:p w:rsidR="00DC349C" w:rsidRDefault="00DC349C" w:rsidP="00DC349C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Изохорный процесс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(P</w:t>
      </w:r>
      <w:r w:rsidRPr="009D26E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>/</w:t>
      </w:r>
      <w:r w:rsidRPr="009D26E2">
        <w:rPr>
          <w:rFonts w:ascii="Times New Roman" w:hAnsi="Times New Roman" w:cs="Times New Roman"/>
          <w:sz w:val="28"/>
          <w:szCs w:val="28"/>
          <w:lang w:val="en-US" w:eastAsia="ru-RU"/>
        </w:rPr>
        <w:t>T</w:t>
      </w:r>
      <w:r w:rsidRPr="009D26E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 xml:space="preserve">1 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>= P</w:t>
      </w:r>
      <w:r w:rsidRPr="009D26E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2/</w:t>
      </w:r>
      <w:r w:rsidRPr="009D26E2">
        <w:rPr>
          <w:rFonts w:ascii="Times New Roman" w:hAnsi="Times New Roman" w:cs="Times New Roman"/>
          <w:sz w:val="28"/>
          <w:szCs w:val="28"/>
          <w:lang w:val="en-US" w:eastAsia="ru-RU"/>
        </w:rPr>
        <w:t>T</w:t>
      </w:r>
      <w:r w:rsidRPr="009D26E2">
        <w:rPr>
          <w:rFonts w:ascii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- называются изменения состояния термодинамической системы,  протекающие при постоянном объеме.</w:t>
      </w:r>
      <w:proofErr w:type="gramEnd"/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В 1787 году </w:t>
      </w:r>
      <w:r w:rsidRPr="00502D7C">
        <w:rPr>
          <w:rFonts w:ascii="Times New Roman" w:hAnsi="Times New Roman" w:cs="Times New Roman"/>
          <w:b/>
          <w:sz w:val="28"/>
          <w:szCs w:val="28"/>
          <w:lang w:eastAsia="ru-RU"/>
        </w:rPr>
        <w:t>французский ученый Жак Шарль</w:t>
      </w:r>
      <w:r w:rsidRPr="009D26E2">
        <w:rPr>
          <w:rFonts w:ascii="Times New Roman" w:hAnsi="Times New Roman" w:cs="Times New Roman"/>
          <w:sz w:val="28"/>
          <w:szCs w:val="28"/>
          <w:lang w:eastAsia="ru-RU"/>
        </w:rPr>
        <w:t xml:space="preserve"> измерял давление различных газов при нагревании при постоянном объёме и установил линейную зависимость давления от температуры, но не опубликовал исследование. Через 15 лет к таким же результатам пришёл и Гей-Люссак и, будучи на редкость благородным, настоял, чтобы закон назывался в честь Шарля.</w:t>
      </w:r>
    </w:p>
    <w:p w:rsidR="00DC349C" w:rsidRDefault="00DC349C" w:rsidP="00DC349C">
      <w:pPr>
        <w:pStyle w:val="aa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349C" w:rsidRPr="009D26E2" w:rsidRDefault="00DC349C" w:rsidP="00DC349C">
      <w:pPr>
        <w:pStyle w:val="aa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DC349C" w:rsidRDefault="00DC349C" w:rsidP="00DC349C">
      <w:pPr>
        <w:tabs>
          <w:tab w:val="left" w:pos="945"/>
        </w:tabs>
        <w:rPr>
          <w:sz w:val="28"/>
          <w:szCs w:val="28"/>
        </w:rPr>
      </w:pPr>
    </w:p>
    <w:p w:rsidR="00DC349C" w:rsidRPr="00DC349C" w:rsidRDefault="00DC349C" w:rsidP="00DC349C">
      <w:pPr>
        <w:rPr>
          <w:sz w:val="28"/>
          <w:szCs w:val="28"/>
        </w:rPr>
      </w:pPr>
    </w:p>
    <w:p w:rsidR="00DC349C" w:rsidRP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</w:p>
    <w:p w:rsidR="00DC349C" w:rsidRDefault="00732CF1" w:rsidP="00732CF1">
      <w:pPr>
        <w:tabs>
          <w:tab w:val="left" w:pos="69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C349C" w:rsidRDefault="00DC349C" w:rsidP="00DC349C">
      <w:pPr>
        <w:tabs>
          <w:tab w:val="left" w:pos="62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ПРИЛОЖЕНИЕ 2</w:t>
      </w:r>
    </w:p>
    <w:p w:rsidR="00E666BC" w:rsidRDefault="00E666BC" w:rsidP="00E666BC">
      <w:pPr>
        <w:spacing w:line="360" w:lineRule="auto"/>
        <w:ind w:left="568"/>
        <w:rPr>
          <w:sz w:val="28"/>
          <w:szCs w:val="28"/>
        </w:rPr>
      </w:pPr>
    </w:p>
    <w:p w:rsidR="00E666BC" w:rsidRDefault="00E666BC" w:rsidP="00E666BC">
      <w:pPr>
        <w:spacing w:line="360" w:lineRule="auto"/>
        <w:ind w:left="568"/>
        <w:rPr>
          <w:sz w:val="28"/>
          <w:szCs w:val="28"/>
        </w:rPr>
      </w:pPr>
      <w:r w:rsidRPr="00E666BC">
        <w:rPr>
          <w:sz w:val="28"/>
          <w:szCs w:val="28"/>
        </w:rPr>
        <w:t xml:space="preserve">V.ЗАКРЕПЛЕНИЕ НОВОГО МАТЕРИАЛА (РЕШЕНИЕ ЗАДАЧ) </w:t>
      </w:r>
    </w:p>
    <w:p w:rsidR="00495B13" w:rsidRPr="00495B13" w:rsidRDefault="00E666BC" w:rsidP="00E666BC">
      <w:pPr>
        <w:spacing w:line="360" w:lineRule="auto"/>
        <w:ind w:left="568"/>
        <w:rPr>
          <w:rFonts w:eastAsiaTheme="minorHAnsi"/>
          <w:sz w:val="28"/>
          <w:szCs w:val="28"/>
        </w:rPr>
      </w:pPr>
      <w:r>
        <w:rPr>
          <w:sz w:val="28"/>
          <w:szCs w:val="28"/>
        </w:rPr>
        <w:t>1.</w:t>
      </w:r>
      <w:r w:rsidR="00495B13" w:rsidRPr="00495B13">
        <w:rPr>
          <w:rFonts w:eastAsiaTheme="minorHAnsi"/>
          <w:sz w:val="28"/>
          <w:szCs w:val="28"/>
        </w:rPr>
        <w:t>При  изотермическом расширении определенной массы идеального  газа будет увеличиваться                                                                                                   1)давление газа;       2) масса газа;     3) плотность газа;       4) среднее расстояние между молекулами газа;   5) средняя кинетическая энергия движения молекул газа.</w:t>
      </w:r>
    </w:p>
    <w:p w:rsidR="00495B13" w:rsidRPr="00495B13" w:rsidRDefault="00495B13" w:rsidP="00495B13">
      <w:pPr>
        <w:jc w:val="both"/>
        <w:rPr>
          <w:rFonts w:eastAsiaTheme="minorHAnsi"/>
          <w:sz w:val="28"/>
          <w:szCs w:val="28"/>
        </w:rPr>
      </w:pPr>
    </w:p>
    <w:p w:rsidR="00495B13" w:rsidRPr="00495B13" w:rsidRDefault="00495B13" w:rsidP="00495B13">
      <w:pPr>
        <w:jc w:val="center"/>
        <w:rPr>
          <w:rFonts w:eastAsiaTheme="minorHAnsi"/>
          <w:sz w:val="28"/>
          <w:szCs w:val="28"/>
        </w:rPr>
      </w:pPr>
      <w:r w:rsidRPr="00495B13">
        <w:rPr>
          <w:rFonts w:eastAsiaTheme="minorHAnsi"/>
          <w:noProof/>
          <w:sz w:val="28"/>
          <w:szCs w:val="28"/>
        </w:rPr>
        <w:drawing>
          <wp:inline distT="0" distB="0" distL="0" distR="0" wp14:anchorId="18A141CB" wp14:editId="7D65D16C">
            <wp:extent cx="4286250" cy="876300"/>
            <wp:effectExtent l="0" t="0" r="0" b="0"/>
            <wp:docPr id="27" name="Рисунок 27" descr="C:\Users\Admin\Desktop\WP_20161002_12_31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P_20161002_12_31_09_Pr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785" cy="899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13" w:rsidRPr="00495B13" w:rsidRDefault="00495B13" w:rsidP="00495B13">
      <w:pPr>
        <w:jc w:val="center"/>
        <w:rPr>
          <w:rFonts w:eastAsiaTheme="minorHAnsi"/>
          <w:sz w:val="28"/>
          <w:szCs w:val="28"/>
        </w:rPr>
      </w:pPr>
    </w:p>
    <w:p w:rsidR="00495B13" w:rsidRPr="00495B13" w:rsidRDefault="00E666BC" w:rsidP="00E666BC">
      <w:pPr>
        <w:spacing w:after="200" w:line="276" w:lineRule="auto"/>
        <w:ind w:left="568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2.</w:t>
      </w:r>
      <w:r w:rsidR="00495B13" w:rsidRPr="00495B13">
        <w:rPr>
          <w:rFonts w:eastAsiaTheme="minorHAnsi"/>
          <w:sz w:val="28"/>
          <w:szCs w:val="28"/>
        </w:rPr>
        <w:t xml:space="preserve">Внутри сосуда с плотно притертой пробкой находится идеальный газ, давление и температура которого соответственно </w:t>
      </w:r>
      <w:r w:rsidR="00495B13" w:rsidRPr="00495B13">
        <w:rPr>
          <w:rFonts w:eastAsiaTheme="minorHAnsi"/>
          <w:sz w:val="28"/>
          <w:szCs w:val="28"/>
          <w:lang w:val="en-US"/>
        </w:rPr>
        <w:t>p</w:t>
      </w:r>
      <w:r w:rsidR="00495B13" w:rsidRPr="00495B13">
        <w:rPr>
          <w:rFonts w:eastAsiaTheme="minorHAnsi"/>
          <w:sz w:val="28"/>
          <w:szCs w:val="28"/>
          <w:vertAlign w:val="subscript"/>
        </w:rPr>
        <w:t>1</w:t>
      </w:r>
      <w:r w:rsidR="00495B13" w:rsidRPr="00495B13">
        <w:rPr>
          <w:rFonts w:eastAsiaTheme="minorHAnsi"/>
          <w:sz w:val="28"/>
          <w:szCs w:val="28"/>
        </w:rPr>
        <w:t>=80</w:t>
      </w:r>
      <w:r w:rsidR="00495B13" w:rsidRPr="00495B13">
        <w:rPr>
          <w:rFonts w:eastAsiaTheme="minorHAnsi"/>
          <w:sz w:val="28"/>
          <w:szCs w:val="28"/>
          <w:lang w:val="be-BY"/>
        </w:rPr>
        <w:t xml:space="preserve">кПа,  </w:t>
      </w:r>
      <w:r w:rsidR="00495B13" w:rsidRPr="00495B13">
        <w:rPr>
          <w:rFonts w:eastAsiaTheme="minorHAnsi"/>
          <w:sz w:val="28"/>
          <w:szCs w:val="28"/>
          <w:lang w:val="en-US"/>
        </w:rPr>
        <w:t>t</w:t>
      </w:r>
      <w:r w:rsidR="00495B13" w:rsidRPr="00495B13">
        <w:rPr>
          <w:rFonts w:eastAsiaTheme="minorHAnsi"/>
          <w:sz w:val="28"/>
          <w:szCs w:val="28"/>
          <w:vertAlign w:val="subscript"/>
        </w:rPr>
        <w:t>1</w:t>
      </w:r>
      <w:r w:rsidR="00495B13" w:rsidRPr="00495B13">
        <w:rPr>
          <w:rFonts w:eastAsiaTheme="minorHAnsi"/>
          <w:sz w:val="28"/>
          <w:szCs w:val="28"/>
        </w:rPr>
        <w:t xml:space="preserve"> = 16°</w:t>
      </w:r>
      <w:r w:rsidR="00495B13" w:rsidRPr="00495B13">
        <w:rPr>
          <w:rFonts w:eastAsiaTheme="minorHAnsi"/>
          <w:sz w:val="28"/>
          <w:szCs w:val="28"/>
          <w:lang w:val="en-US"/>
        </w:rPr>
        <w:t>C</w:t>
      </w:r>
      <w:r w:rsidR="00495B13" w:rsidRPr="00495B13">
        <w:rPr>
          <w:rFonts w:eastAsiaTheme="minorHAnsi"/>
          <w:sz w:val="28"/>
          <w:szCs w:val="28"/>
        </w:rPr>
        <w:t xml:space="preserve">.  Если при давлении газа 90 кПа пробка вылетает из сосуда, то газ был нагрет до температуры </w:t>
      </w:r>
      <w:r w:rsidR="00495B13" w:rsidRPr="00495B13">
        <w:rPr>
          <w:rFonts w:eastAsiaTheme="minorHAnsi"/>
          <w:sz w:val="28"/>
          <w:szCs w:val="28"/>
          <w:lang w:val="be-BY"/>
        </w:rPr>
        <w:t xml:space="preserve">,  </w:t>
      </w:r>
      <w:r w:rsidR="00495B13" w:rsidRPr="00495B13">
        <w:rPr>
          <w:rFonts w:eastAsiaTheme="minorHAnsi"/>
          <w:sz w:val="28"/>
          <w:szCs w:val="28"/>
          <w:lang w:val="en-US"/>
        </w:rPr>
        <w:t>t</w:t>
      </w:r>
      <w:r w:rsidR="00495B13" w:rsidRPr="00495B13">
        <w:rPr>
          <w:rFonts w:eastAsiaTheme="minorHAnsi"/>
          <w:sz w:val="28"/>
          <w:szCs w:val="28"/>
          <w:vertAlign w:val="subscript"/>
        </w:rPr>
        <w:t>2</w:t>
      </w:r>
      <w:r w:rsidR="00495B13" w:rsidRPr="00495B13">
        <w:rPr>
          <w:rFonts w:eastAsiaTheme="minorHAnsi"/>
          <w:sz w:val="28"/>
          <w:szCs w:val="28"/>
        </w:rPr>
        <w:t xml:space="preserve"> равной…</w:t>
      </w:r>
    </w:p>
    <w:p w:rsidR="00495B13" w:rsidRPr="00495B13" w:rsidRDefault="00495B13" w:rsidP="00495B1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495B13">
        <w:rPr>
          <w:rFonts w:eastAsia="Calibri"/>
          <w:noProof/>
          <w:sz w:val="28"/>
          <w:szCs w:val="28"/>
        </w:rPr>
        <w:drawing>
          <wp:inline distT="0" distB="0" distL="0" distR="0" wp14:anchorId="57DDE821" wp14:editId="771F29EE">
            <wp:extent cx="2864912" cy="1344930"/>
            <wp:effectExtent l="0" t="0" r="0" b="7620"/>
            <wp:docPr id="28" name="Рисунок 28" descr="C:\Users\Admin\Desktop\WP_20161002_12_52_0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P_20161002_12_52_08_Pro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157" cy="134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13" w:rsidRPr="00495B13" w:rsidRDefault="00E666BC" w:rsidP="00E666BC">
      <w:pPr>
        <w:spacing w:after="200" w:line="276" w:lineRule="auto"/>
        <w:ind w:left="568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3.</w:t>
      </w:r>
      <w:r w:rsidR="00495B13" w:rsidRPr="00495B13">
        <w:rPr>
          <w:rFonts w:eastAsiaTheme="minorHAnsi"/>
          <w:sz w:val="28"/>
          <w:szCs w:val="28"/>
        </w:rPr>
        <w:t xml:space="preserve">Если при изотермическом расширении определенной массы идеального газа его объем увеличился от </w:t>
      </w:r>
      <w:r w:rsidR="00495B13" w:rsidRPr="00495B13">
        <w:rPr>
          <w:rFonts w:eastAsiaTheme="minorHAnsi"/>
          <w:sz w:val="28"/>
          <w:szCs w:val="28"/>
          <w:lang w:val="en-US"/>
        </w:rPr>
        <w:t>V</w:t>
      </w:r>
      <w:r w:rsidR="00495B13" w:rsidRPr="00495B13">
        <w:rPr>
          <w:rFonts w:eastAsiaTheme="minorHAnsi"/>
          <w:sz w:val="28"/>
          <w:szCs w:val="28"/>
          <w:vertAlign w:val="subscript"/>
        </w:rPr>
        <w:t>1</w:t>
      </w:r>
      <w:r w:rsidR="00495B13" w:rsidRPr="00495B13">
        <w:rPr>
          <w:rFonts w:eastAsiaTheme="minorHAnsi"/>
          <w:sz w:val="28"/>
          <w:szCs w:val="28"/>
        </w:rPr>
        <w:t>=3</w:t>
      </w:r>
      <w:r w:rsidR="00495B13" w:rsidRPr="00495B13">
        <w:rPr>
          <w:rFonts w:eastAsiaTheme="minorHAnsi"/>
          <w:sz w:val="28"/>
          <w:szCs w:val="28"/>
          <w:lang w:val="be-BY"/>
        </w:rPr>
        <w:t xml:space="preserve">л до  </w:t>
      </w:r>
      <w:r w:rsidR="00495B13" w:rsidRPr="00495B13">
        <w:rPr>
          <w:rFonts w:eastAsiaTheme="minorHAnsi"/>
          <w:sz w:val="28"/>
          <w:szCs w:val="28"/>
          <w:lang w:val="en-US"/>
        </w:rPr>
        <w:t>V</w:t>
      </w:r>
      <w:r w:rsidR="00495B13" w:rsidRPr="00495B13">
        <w:rPr>
          <w:rFonts w:eastAsiaTheme="minorHAnsi"/>
          <w:sz w:val="28"/>
          <w:szCs w:val="28"/>
          <w:vertAlign w:val="subscript"/>
          <w:lang w:val="be-BY"/>
        </w:rPr>
        <w:t>2</w:t>
      </w:r>
      <w:r w:rsidR="00495B13" w:rsidRPr="00495B13">
        <w:rPr>
          <w:rFonts w:eastAsiaTheme="minorHAnsi"/>
          <w:sz w:val="28"/>
          <w:szCs w:val="28"/>
        </w:rPr>
        <w:t>=</w:t>
      </w:r>
      <w:r w:rsidR="00495B13" w:rsidRPr="00495B13">
        <w:rPr>
          <w:rFonts w:eastAsiaTheme="minorHAnsi"/>
          <w:sz w:val="28"/>
          <w:szCs w:val="28"/>
          <w:lang w:val="be-BY"/>
        </w:rPr>
        <w:t xml:space="preserve">5л, а давление понизилось на 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>Δ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val="en-US" w:eastAsia="en-US"/>
        </w:rPr>
        <w:t>p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>=20кПа, то первоначальное давление р</w:t>
      </w:r>
      <w:proofErr w:type="gramStart"/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vertAlign w:val="subscript"/>
          <w:lang w:eastAsia="en-US"/>
        </w:rPr>
        <w:t>1</w:t>
      </w:r>
      <w:proofErr w:type="gramEnd"/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 xml:space="preserve"> равно…</w:t>
      </w:r>
    </w:p>
    <w:p w:rsidR="00495B13" w:rsidRPr="00495B13" w:rsidRDefault="00495B13" w:rsidP="00495B13">
      <w:pPr>
        <w:jc w:val="both"/>
        <w:rPr>
          <w:rFonts w:eastAsiaTheme="minorHAnsi"/>
          <w:sz w:val="28"/>
          <w:szCs w:val="28"/>
        </w:rPr>
      </w:pPr>
    </w:p>
    <w:p w:rsidR="00495B13" w:rsidRPr="00495B13" w:rsidRDefault="00495B13" w:rsidP="00495B1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495B13">
        <w:rPr>
          <w:rFonts w:eastAsia="Calibri"/>
          <w:noProof/>
          <w:sz w:val="28"/>
          <w:szCs w:val="28"/>
        </w:rPr>
        <w:drawing>
          <wp:inline distT="0" distB="0" distL="0" distR="0" wp14:anchorId="0198778A" wp14:editId="512EA826">
            <wp:extent cx="3219450" cy="1323604"/>
            <wp:effectExtent l="0" t="0" r="0" b="0"/>
            <wp:docPr id="29" name="Рисунок 29" descr="C:\Users\Admin\Desktop\WP_20161002_12_51_5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P_20161002_12_51_59_Pro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383" cy="133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B10" w:rsidRDefault="00EE4B10" w:rsidP="00E666BC">
      <w:pPr>
        <w:spacing w:after="200" w:line="276" w:lineRule="auto"/>
        <w:ind w:left="568"/>
        <w:jc w:val="both"/>
        <w:rPr>
          <w:rFonts w:eastAsiaTheme="minorHAnsi"/>
          <w:sz w:val="28"/>
          <w:szCs w:val="28"/>
        </w:rPr>
      </w:pPr>
    </w:p>
    <w:p w:rsidR="00495B13" w:rsidRPr="00495B13" w:rsidRDefault="00E666BC" w:rsidP="00E666BC">
      <w:pPr>
        <w:spacing w:after="200" w:line="276" w:lineRule="auto"/>
        <w:ind w:left="568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lastRenderedPageBreak/>
        <w:t>4.</w:t>
      </w:r>
      <w:r w:rsidR="00495B13" w:rsidRPr="00495B13">
        <w:rPr>
          <w:rFonts w:eastAsiaTheme="minorHAnsi"/>
          <w:sz w:val="28"/>
          <w:szCs w:val="28"/>
        </w:rPr>
        <w:t xml:space="preserve">Если при нагревании идеального газа в баллоне его температура изменилась  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>Δ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val="en-US" w:eastAsia="en-US"/>
        </w:rPr>
        <w:t>T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 xml:space="preserve">=80К, а давление возросло в 1,2 раза, то начальная температура газа </w:t>
      </w:r>
      <w:r w:rsidR="00495B13" w:rsidRPr="00495B13">
        <w:rPr>
          <w:rFonts w:eastAsiaTheme="minorHAnsi"/>
          <w:sz w:val="28"/>
          <w:szCs w:val="28"/>
          <w:lang w:val="en-US"/>
        </w:rPr>
        <w:t>t</w:t>
      </w:r>
      <w:r w:rsidR="00495B13" w:rsidRPr="00495B13">
        <w:rPr>
          <w:rFonts w:eastAsiaTheme="minorHAnsi"/>
          <w:sz w:val="28"/>
          <w:szCs w:val="28"/>
          <w:vertAlign w:val="subscript"/>
        </w:rPr>
        <w:t xml:space="preserve">1 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>равна…</w:t>
      </w:r>
    </w:p>
    <w:p w:rsidR="00495B13" w:rsidRPr="00495B13" w:rsidRDefault="00495B13" w:rsidP="00495B1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</w:rPr>
      </w:pPr>
      <w:r w:rsidRPr="00495B13">
        <w:rPr>
          <w:rFonts w:eastAsia="Calibri"/>
          <w:noProof/>
          <w:sz w:val="28"/>
          <w:szCs w:val="28"/>
        </w:rPr>
        <w:drawing>
          <wp:inline distT="0" distB="0" distL="0" distR="0" wp14:anchorId="05F58A6F" wp14:editId="37CC6DFC">
            <wp:extent cx="1209675" cy="1428749"/>
            <wp:effectExtent l="0" t="0" r="0" b="635"/>
            <wp:docPr id="30" name="Рисунок 30" descr="C:\Users\Admin\Desktop\WP_20161002_12_51_4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P_20161002_12_51_49_Pro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261" cy="145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13" w:rsidRPr="00495B13" w:rsidRDefault="00495B13" w:rsidP="00495B1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</w:rPr>
      </w:pPr>
    </w:p>
    <w:p w:rsidR="00495B13" w:rsidRPr="00495B13" w:rsidRDefault="00E666BC" w:rsidP="00E666BC">
      <w:pPr>
        <w:spacing w:after="200" w:line="276" w:lineRule="auto"/>
        <w:ind w:left="568"/>
        <w:contextualSpacing/>
        <w:jc w:val="both"/>
        <w:rPr>
          <w:color w:val="000000"/>
          <w:sz w:val="27"/>
          <w:szCs w:val="27"/>
          <w:lang w:val="be-BY" w:eastAsia="be-BY"/>
        </w:rPr>
      </w:pPr>
      <w:r>
        <w:rPr>
          <w:rFonts w:eastAsia="Calibri"/>
          <w:sz w:val="28"/>
          <w:szCs w:val="28"/>
        </w:rPr>
        <w:t>5.</w:t>
      </w:r>
      <w:r w:rsidR="00495B13" w:rsidRPr="00495B13">
        <w:rPr>
          <w:rFonts w:eastAsia="Calibri"/>
          <w:sz w:val="28"/>
          <w:szCs w:val="28"/>
        </w:rPr>
        <w:t xml:space="preserve">В сосуде объемом  </w:t>
      </w:r>
      <w:r w:rsidR="00495B13" w:rsidRPr="00495B13">
        <w:rPr>
          <w:rFonts w:eastAsia="Calibri"/>
          <w:sz w:val="28"/>
          <w:szCs w:val="28"/>
          <w:lang w:val="en-US"/>
        </w:rPr>
        <w:t>V</w:t>
      </w:r>
      <w:r w:rsidR="00495B13" w:rsidRPr="00495B13">
        <w:rPr>
          <w:rFonts w:eastAsia="Calibri"/>
          <w:sz w:val="28"/>
          <w:szCs w:val="28"/>
          <w:vertAlign w:val="subscript"/>
        </w:rPr>
        <w:t>1</w:t>
      </w:r>
      <w:r w:rsidR="00495B13" w:rsidRPr="00495B13">
        <w:rPr>
          <w:rFonts w:eastAsia="Calibri"/>
          <w:sz w:val="28"/>
          <w:szCs w:val="28"/>
        </w:rPr>
        <w:t>=5</w:t>
      </w:r>
      <w:r w:rsidR="00495B13" w:rsidRPr="00495B13">
        <w:rPr>
          <w:rFonts w:eastAsia="Calibri"/>
          <w:sz w:val="28"/>
          <w:szCs w:val="28"/>
          <w:lang w:val="be-BY"/>
        </w:rPr>
        <w:t xml:space="preserve">л с подвижным поршнем при температуре </w:t>
      </w:r>
      <w:r w:rsidR="00495B13" w:rsidRPr="00495B13">
        <w:rPr>
          <w:rFonts w:eastAsia="Calibri"/>
          <w:sz w:val="28"/>
          <w:szCs w:val="28"/>
          <w:lang w:val="en-US"/>
        </w:rPr>
        <w:t>t</w:t>
      </w:r>
      <w:r w:rsidR="00495B13" w:rsidRPr="00495B13">
        <w:rPr>
          <w:rFonts w:eastAsia="Calibri"/>
          <w:sz w:val="28"/>
          <w:szCs w:val="28"/>
          <w:vertAlign w:val="subscript"/>
        </w:rPr>
        <w:t>1</w:t>
      </w:r>
      <w:r w:rsidR="00495B13" w:rsidRPr="00495B13">
        <w:rPr>
          <w:rFonts w:eastAsia="Calibri"/>
          <w:sz w:val="28"/>
          <w:szCs w:val="28"/>
        </w:rPr>
        <w:t>=127</w:t>
      </w:r>
      <w:r w:rsidR="00495B13" w:rsidRPr="00495B13">
        <w:rPr>
          <w:rFonts w:eastAsia="Calibri"/>
          <w:sz w:val="28"/>
          <w:szCs w:val="28"/>
          <w:lang w:val="be-BY"/>
        </w:rPr>
        <w:t xml:space="preserve"> </w:t>
      </w:r>
      <w:r w:rsidR="00495B13" w:rsidRPr="00495B13">
        <w:rPr>
          <w:rFonts w:eastAsia="Calibri"/>
          <w:sz w:val="28"/>
          <w:szCs w:val="28"/>
        </w:rPr>
        <w:t>°</w:t>
      </w:r>
      <w:r w:rsidR="00495B13" w:rsidRPr="00495B13">
        <w:rPr>
          <w:rFonts w:eastAsia="Calibri"/>
          <w:sz w:val="28"/>
          <w:szCs w:val="28"/>
          <w:lang w:val="en-US"/>
        </w:rPr>
        <w:t>C</w:t>
      </w:r>
      <w:r w:rsidR="00495B13" w:rsidRPr="00495B13">
        <w:rPr>
          <w:rFonts w:eastAsia="Calibri"/>
          <w:sz w:val="28"/>
          <w:szCs w:val="28"/>
          <w:lang w:val="be-BY"/>
        </w:rPr>
        <w:t xml:space="preserve"> находится идеальный газ массой </w:t>
      </w:r>
      <w:r w:rsidR="00495B13" w:rsidRPr="00495B13">
        <w:rPr>
          <w:rFonts w:eastAsia="Calibri"/>
          <w:sz w:val="28"/>
          <w:szCs w:val="28"/>
          <w:lang w:val="en-US"/>
        </w:rPr>
        <w:t>m</w:t>
      </w:r>
      <w:r w:rsidR="00495B13" w:rsidRPr="00495B13">
        <w:rPr>
          <w:rFonts w:eastAsia="Calibri"/>
          <w:sz w:val="28"/>
          <w:szCs w:val="28"/>
        </w:rPr>
        <w:t xml:space="preserve">=10г. Если масса и давление газа остаются постоянными, то температура </w:t>
      </w:r>
      <w:r w:rsidR="00495B13" w:rsidRPr="00495B13">
        <w:rPr>
          <w:rFonts w:eastAsia="Calibri"/>
          <w:sz w:val="28"/>
          <w:szCs w:val="28"/>
          <w:lang w:val="en-US"/>
        </w:rPr>
        <w:t>t</w:t>
      </w:r>
      <w:r w:rsidR="00495B13" w:rsidRPr="00495B13">
        <w:rPr>
          <w:rFonts w:eastAsia="Calibri"/>
          <w:sz w:val="28"/>
          <w:szCs w:val="28"/>
          <w:vertAlign w:val="subscript"/>
        </w:rPr>
        <w:t xml:space="preserve">2 </w:t>
      </w:r>
      <w:r w:rsidR="00495B13" w:rsidRPr="00495B13">
        <w:rPr>
          <w:rFonts w:eastAsia="Calibri"/>
          <w:sz w:val="28"/>
          <w:szCs w:val="28"/>
        </w:rPr>
        <w:t>при которой плотность газа</w:t>
      </w:r>
      <w:r w:rsidR="00495B13" w:rsidRPr="00495B13">
        <w:rPr>
          <w:rFonts w:eastAsia="Calibri"/>
          <w:sz w:val="28"/>
          <w:szCs w:val="28"/>
          <w:vertAlign w:val="subscript"/>
        </w:rPr>
        <w:t xml:space="preserve"> </w:t>
      </w:r>
      <w:r w:rsidR="00495B13" w:rsidRPr="00495B13">
        <w:rPr>
          <w:color w:val="000000"/>
          <w:sz w:val="27"/>
          <w:szCs w:val="27"/>
          <w:lang w:val="be-BY" w:eastAsia="be-BY"/>
        </w:rPr>
        <w:t>ρ= 4кг/м</w:t>
      </w:r>
      <w:r w:rsidR="00495B13" w:rsidRPr="00495B13">
        <w:rPr>
          <w:color w:val="000000"/>
          <w:sz w:val="27"/>
          <w:szCs w:val="27"/>
          <w:vertAlign w:val="superscript"/>
          <w:lang w:val="be-BY" w:eastAsia="be-BY"/>
        </w:rPr>
        <w:t>3</w:t>
      </w:r>
      <w:r w:rsidR="00495B13" w:rsidRPr="00495B13">
        <w:rPr>
          <w:color w:val="000000"/>
          <w:sz w:val="27"/>
          <w:szCs w:val="27"/>
          <w:lang w:val="be-BY" w:eastAsia="be-BY"/>
        </w:rPr>
        <w:t>,  равна…</w:t>
      </w:r>
    </w:p>
    <w:p w:rsidR="00495B13" w:rsidRPr="00495B13" w:rsidRDefault="00495B13" w:rsidP="00495B13">
      <w:pPr>
        <w:spacing w:after="200" w:line="276" w:lineRule="auto"/>
        <w:jc w:val="center"/>
        <w:rPr>
          <w:color w:val="000000"/>
          <w:sz w:val="27"/>
          <w:szCs w:val="27"/>
          <w:lang w:val="be-BY" w:eastAsia="be-BY"/>
        </w:rPr>
      </w:pPr>
      <w:r w:rsidRPr="00495B13">
        <w:rPr>
          <w:rFonts w:eastAsia="Calibri"/>
          <w:noProof/>
          <w:sz w:val="28"/>
          <w:szCs w:val="28"/>
        </w:rPr>
        <w:drawing>
          <wp:inline distT="0" distB="0" distL="0" distR="0" wp14:anchorId="38A43616" wp14:editId="0EBBC628">
            <wp:extent cx="2337788" cy="1524397"/>
            <wp:effectExtent l="0" t="0" r="5715" b="0"/>
            <wp:docPr id="31" name="Рисунок 31" descr="C:\Users\Admin\Desktop\WP_20161002_12_51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P_20161002_12_51_39_Pr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601" cy="153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13" w:rsidRPr="00495B13" w:rsidRDefault="00E666BC" w:rsidP="00E666BC">
      <w:pPr>
        <w:spacing w:after="200" w:line="276" w:lineRule="auto"/>
        <w:ind w:left="568"/>
        <w:jc w:val="both"/>
        <w:rPr>
          <w:rFonts w:eastAsiaTheme="minorHAnsi"/>
          <w:sz w:val="28"/>
          <w:szCs w:val="28"/>
          <w:u w:val="single"/>
        </w:rPr>
      </w:pPr>
      <w:r>
        <w:rPr>
          <w:rFonts w:eastAsiaTheme="minorHAnsi"/>
          <w:sz w:val="28"/>
          <w:szCs w:val="28"/>
          <w:lang w:val="be-BY"/>
        </w:rPr>
        <w:t>6.</w:t>
      </w:r>
      <w:r w:rsidR="00495B13" w:rsidRPr="00495B13">
        <w:rPr>
          <w:rFonts w:eastAsiaTheme="minorHAnsi"/>
          <w:sz w:val="28"/>
          <w:szCs w:val="28"/>
          <w:lang w:val="be-BY"/>
        </w:rPr>
        <w:t xml:space="preserve">Давление определенной массы идеального газа в сосуде </w:t>
      </w:r>
      <w:r w:rsidR="00495B13" w:rsidRPr="00495B13">
        <w:rPr>
          <w:rFonts w:eastAsiaTheme="minorHAnsi"/>
          <w:sz w:val="28"/>
          <w:szCs w:val="28"/>
          <w:lang w:val="en-US"/>
        </w:rPr>
        <w:t>p</w:t>
      </w:r>
      <w:r w:rsidR="00495B13" w:rsidRPr="00495B13">
        <w:rPr>
          <w:rFonts w:eastAsiaTheme="minorHAnsi"/>
          <w:sz w:val="28"/>
          <w:szCs w:val="28"/>
          <w:vertAlign w:val="subscript"/>
        </w:rPr>
        <w:t>1</w:t>
      </w:r>
      <w:r w:rsidR="00495B13" w:rsidRPr="00495B13">
        <w:rPr>
          <w:rFonts w:eastAsiaTheme="minorHAnsi"/>
          <w:sz w:val="28"/>
          <w:szCs w:val="28"/>
        </w:rPr>
        <w:t xml:space="preserve">=1,6 х10 </w:t>
      </w:r>
      <w:r w:rsidR="00495B13" w:rsidRPr="00495B13">
        <w:rPr>
          <w:rFonts w:eastAsiaTheme="minorHAnsi"/>
          <w:sz w:val="28"/>
          <w:szCs w:val="28"/>
          <w:vertAlign w:val="superscript"/>
        </w:rPr>
        <w:t xml:space="preserve">5 </w:t>
      </w:r>
      <w:r w:rsidR="00495B13" w:rsidRPr="00495B13">
        <w:rPr>
          <w:rFonts w:eastAsiaTheme="minorHAnsi"/>
          <w:sz w:val="28"/>
          <w:szCs w:val="28"/>
          <w:lang w:val="be-BY"/>
        </w:rPr>
        <w:t xml:space="preserve">Па. Если при изотермическом сжатии объем газа уменьшился на 20% , то изменение давления 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>Δ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val="en-US" w:eastAsia="en-US"/>
        </w:rPr>
        <w:t>p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 xml:space="preserve">  равно…</w:t>
      </w:r>
    </w:p>
    <w:p w:rsidR="00495B13" w:rsidRPr="00495B13" w:rsidRDefault="00495B13" w:rsidP="00495B13">
      <w:pPr>
        <w:jc w:val="center"/>
        <w:rPr>
          <w:rFonts w:eastAsiaTheme="minorHAnsi"/>
          <w:sz w:val="28"/>
          <w:szCs w:val="28"/>
          <w:u w:val="single"/>
        </w:rPr>
      </w:pPr>
      <w:r w:rsidRPr="00495B13">
        <w:rPr>
          <w:rFonts w:eastAsiaTheme="minorHAnsi"/>
          <w:noProof/>
          <w:sz w:val="28"/>
          <w:szCs w:val="28"/>
        </w:rPr>
        <w:drawing>
          <wp:inline distT="0" distB="0" distL="0" distR="0" wp14:anchorId="54ADB00A" wp14:editId="264762B9">
            <wp:extent cx="3068566" cy="1057275"/>
            <wp:effectExtent l="0" t="0" r="0" b="0"/>
            <wp:docPr id="32" name="Рисунок 32" descr="C:\Users\Admin\Desktop\WP_20161002_12_51_2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WP_20161002_12_51_29_Pro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28" cy="106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13" w:rsidRPr="00495B13" w:rsidRDefault="00E666BC" w:rsidP="00E666BC">
      <w:pPr>
        <w:spacing w:after="200" w:line="276" w:lineRule="auto"/>
        <w:ind w:left="568"/>
        <w:jc w:val="both"/>
        <w:rPr>
          <w:rFonts w:eastAsiaTheme="minorHAnsi"/>
          <w:sz w:val="28"/>
          <w:szCs w:val="28"/>
          <w:u w:val="single"/>
        </w:rPr>
      </w:pPr>
      <w:r>
        <w:rPr>
          <w:rFonts w:eastAsiaTheme="minorHAnsi"/>
          <w:sz w:val="28"/>
          <w:szCs w:val="28"/>
        </w:rPr>
        <w:t>7.</w:t>
      </w:r>
      <w:r w:rsidR="00495B13" w:rsidRPr="00495B13">
        <w:rPr>
          <w:rFonts w:eastAsiaTheme="minorHAnsi"/>
          <w:sz w:val="28"/>
          <w:szCs w:val="28"/>
        </w:rPr>
        <w:t xml:space="preserve">При атмосферном давлении </w:t>
      </w:r>
      <w:r w:rsidR="00495B13" w:rsidRPr="00495B13">
        <w:rPr>
          <w:rFonts w:eastAsiaTheme="minorHAnsi"/>
          <w:sz w:val="28"/>
          <w:szCs w:val="28"/>
          <w:lang w:val="en-US"/>
        </w:rPr>
        <w:t>p</w:t>
      </w:r>
      <w:r w:rsidR="00495B13" w:rsidRPr="00495B13">
        <w:rPr>
          <w:rFonts w:eastAsiaTheme="minorHAnsi"/>
          <w:sz w:val="28"/>
          <w:szCs w:val="28"/>
          <w:vertAlign w:val="subscript"/>
        </w:rPr>
        <w:t>1</w:t>
      </w:r>
      <w:r w:rsidR="00495B13" w:rsidRPr="00495B13">
        <w:rPr>
          <w:rFonts w:eastAsiaTheme="minorHAnsi"/>
          <w:sz w:val="28"/>
          <w:szCs w:val="28"/>
        </w:rPr>
        <w:t xml:space="preserve">=1,0 х10 </w:t>
      </w:r>
      <w:r w:rsidR="00495B13" w:rsidRPr="00495B13">
        <w:rPr>
          <w:rFonts w:eastAsiaTheme="minorHAnsi"/>
          <w:sz w:val="28"/>
          <w:szCs w:val="28"/>
          <w:vertAlign w:val="superscript"/>
        </w:rPr>
        <w:t xml:space="preserve">5 </w:t>
      </w:r>
      <w:r w:rsidR="00495B13" w:rsidRPr="00495B13">
        <w:rPr>
          <w:rFonts w:eastAsiaTheme="minorHAnsi"/>
          <w:sz w:val="28"/>
          <w:szCs w:val="28"/>
          <w:lang w:val="be-BY"/>
        </w:rPr>
        <w:t>Па объем воздуха</w:t>
      </w:r>
      <w:proofErr w:type="gramStart"/>
      <w:r w:rsidR="00495B13" w:rsidRPr="00495B13">
        <w:rPr>
          <w:rFonts w:eastAsiaTheme="minorHAnsi"/>
          <w:sz w:val="28"/>
          <w:szCs w:val="28"/>
          <w:lang w:val="be-BY"/>
        </w:rPr>
        <w:t xml:space="preserve"> ,</w:t>
      </w:r>
      <w:proofErr w:type="gramEnd"/>
      <w:r w:rsidR="00495B13" w:rsidRPr="00495B13">
        <w:rPr>
          <w:rFonts w:eastAsiaTheme="minorHAnsi"/>
          <w:sz w:val="28"/>
          <w:szCs w:val="28"/>
          <w:lang w:val="be-BY"/>
        </w:rPr>
        <w:t xml:space="preserve"> запертого в горизонтально расположенной пробирке столбиком ртути (</w:t>
      </w:r>
      <w:r w:rsidR="00495B13" w:rsidRPr="00495B13">
        <w:rPr>
          <w:rFonts w:cstheme="minorBidi"/>
          <w:color w:val="000000"/>
          <w:sz w:val="27"/>
          <w:szCs w:val="27"/>
          <w:lang w:val="be-BY" w:eastAsia="be-BY"/>
        </w:rPr>
        <w:t>ρ=13600 кг/м</w:t>
      </w:r>
      <w:r w:rsidR="00495B13" w:rsidRPr="00495B13">
        <w:rPr>
          <w:rFonts w:cstheme="minorBidi"/>
          <w:color w:val="000000"/>
          <w:sz w:val="27"/>
          <w:szCs w:val="27"/>
          <w:vertAlign w:val="superscript"/>
          <w:lang w:val="be-BY" w:eastAsia="be-BY"/>
        </w:rPr>
        <w:t>3</w:t>
      </w:r>
      <w:r w:rsidR="00495B13" w:rsidRPr="00495B13">
        <w:rPr>
          <w:rFonts w:cstheme="minorBidi"/>
          <w:color w:val="000000"/>
          <w:sz w:val="27"/>
          <w:szCs w:val="27"/>
          <w:lang w:val="be-BY" w:eastAsia="be-BY"/>
        </w:rPr>
        <w:t xml:space="preserve">) длиной 12 см , </w:t>
      </w:r>
      <w:r w:rsidR="00495B13" w:rsidRPr="00495B13">
        <w:rPr>
          <w:rFonts w:eastAsiaTheme="minorHAnsi" w:cstheme="minorBidi"/>
          <w:sz w:val="28"/>
          <w:szCs w:val="28"/>
          <w:lang w:val="en-US"/>
        </w:rPr>
        <w:t>V</w:t>
      </w:r>
      <w:r w:rsidR="00495B13" w:rsidRPr="00495B13">
        <w:rPr>
          <w:rFonts w:eastAsiaTheme="minorHAnsi" w:cstheme="minorBidi"/>
          <w:sz w:val="28"/>
          <w:szCs w:val="28"/>
          <w:vertAlign w:val="subscript"/>
        </w:rPr>
        <w:t>1</w:t>
      </w:r>
      <w:r w:rsidR="00495B13" w:rsidRPr="00495B13">
        <w:rPr>
          <w:rFonts w:eastAsiaTheme="minorHAnsi" w:cstheme="minorBidi"/>
          <w:sz w:val="28"/>
          <w:szCs w:val="28"/>
        </w:rPr>
        <w:t xml:space="preserve"> =180см</w:t>
      </w:r>
      <w:r w:rsidR="00495B13" w:rsidRPr="00495B13">
        <w:rPr>
          <w:rFonts w:eastAsiaTheme="minorHAnsi" w:cstheme="minorBidi"/>
          <w:sz w:val="28"/>
          <w:szCs w:val="28"/>
          <w:vertAlign w:val="superscript"/>
        </w:rPr>
        <w:t>3</w:t>
      </w:r>
      <w:r w:rsidR="00495B13" w:rsidRPr="00495B13">
        <w:rPr>
          <w:rFonts w:eastAsiaTheme="minorHAnsi" w:cstheme="minorBidi"/>
          <w:sz w:val="28"/>
          <w:szCs w:val="28"/>
        </w:rPr>
        <w:t xml:space="preserve">. Если пробирку поставить вертикально открытым концом вверх, то объем </w:t>
      </w:r>
      <w:r w:rsidR="00495B13" w:rsidRPr="00495B13">
        <w:rPr>
          <w:rFonts w:eastAsiaTheme="minorHAnsi" w:cstheme="minorBidi"/>
          <w:sz w:val="28"/>
          <w:szCs w:val="28"/>
          <w:lang w:val="en-US"/>
        </w:rPr>
        <w:t>V</w:t>
      </w:r>
      <w:r w:rsidR="00495B13" w:rsidRPr="00495B13">
        <w:rPr>
          <w:rFonts w:eastAsiaTheme="minorHAnsi" w:cstheme="minorBidi"/>
          <w:sz w:val="28"/>
          <w:szCs w:val="28"/>
          <w:vertAlign w:val="subscript"/>
        </w:rPr>
        <w:t>2</w:t>
      </w:r>
      <w:r w:rsidR="00495B13" w:rsidRPr="00495B13">
        <w:rPr>
          <w:rFonts w:eastAsiaTheme="minorHAnsi" w:cstheme="minorBidi"/>
          <w:sz w:val="28"/>
          <w:szCs w:val="28"/>
        </w:rPr>
        <w:t xml:space="preserve"> воздуха в пробирке будет равен …см</w:t>
      </w:r>
      <w:r w:rsidR="00495B13" w:rsidRPr="00495B13">
        <w:rPr>
          <w:rFonts w:eastAsiaTheme="minorHAnsi" w:cstheme="minorBidi"/>
          <w:sz w:val="28"/>
          <w:szCs w:val="28"/>
          <w:vertAlign w:val="superscript"/>
        </w:rPr>
        <w:t>3</w:t>
      </w:r>
    </w:p>
    <w:p w:rsidR="00495B13" w:rsidRPr="00495B13" w:rsidRDefault="00495B13" w:rsidP="00495B13">
      <w:pPr>
        <w:spacing w:after="200" w:line="276" w:lineRule="auto"/>
        <w:ind w:left="720"/>
        <w:contextualSpacing/>
        <w:jc w:val="center"/>
        <w:rPr>
          <w:rFonts w:eastAsia="Calibri"/>
          <w:sz w:val="28"/>
          <w:szCs w:val="28"/>
          <w:u w:val="single"/>
        </w:rPr>
      </w:pPr>
      <w:r w:rsidRPr="00495B13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1BA32D0C" wp14:editId="5E03F708">
            <wp:extent cx="2581948" cy="1113218"/>
            <wp:effectExtent l="0" t="0" r="8890" b="0"/>
            <wp:docPr id="33" name="Рисунок 33" descr="C:\Users\Admin\Desktop\WP_20161002_12_51_2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WP_20161002_12_51_20_Pro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19" cy="111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13" w:rsidRPr="00495B13" w:rsidRDefault="00495B13" w:rsidP="00495B13">
      <w:pPr>
        <w:jc w:val="both"/>
        <w:rPr>
          <w:rFonts w:eastAsiaTheme="minorHAnsi"/>
          <w:sz w:val="28"/>
          <w:szCs w:val="28"/>
          <w:u w:val="single"/>
        </w:rPr>
      </w:pPr>
    </w:p>
    <w:p w:rsidR="00495B13" w:rsidRPr="00495B13" w:rsidRDefault="00E666BC" w:rsidP="00E666BC">
      <w:pPr>
        <w:spacing w:after="200" w:line="276" w:lineRule="auto"/>
        <w:ind w:left="568"/>
        <w:jc w:val="both"/>
        <w:rPr>
          <w:rFonts w:eastAsiaTheme="minorHAnsi"/>
          <w:sz w:val="28"/>
          <w:szCs w:val="28"/>
          <w:u w:val="single"/>
        </w:rPr>
      </w:pPr>
      <w:r>
        <w:rPr>
          <w:rFonts w:eastAsiaTheme="minorHAnsi"/>
          <w:sz w:val="28"/>
          <w:szCs w:val="28"/>
        </w:rPr>
        <w:t>8.</w:t>
      </w:r>
      <w:r w:rsidR="00495B13" w:rsidRPr="00495B13">
        <w:rPr>
          <w:rFonts w:eastAsiaTheme="minorHAnsi"/>
          <w:sz w:val="28"/>
          <w:szCs w:val="28"/>
        </w:rPr>
        <w:t xml:space="preserve">В цилиндре под поршнем </w:t>
      </w:r>
      <w:proofErr w:type="gramStart"/>
      <w:r w:rsidR="00495B13" w:rsidRPr="00495B13">
        <w:rPr>
          <w:rFonts w:eastAsiaTheme="minorHAnsi"/>
          <w:sz w:val="28"/>
          <w:szCs w:val="28"/>
        </w:rPr>
        <w:t>вес</w:t>
      </w:r>
      <w:proofErr w:type="gramEnd"/>
      <w:r w:rsidR="00495B13" w:rsidRPr="00495B13">
        <w:rPr>
          <w:rFonts w:eastAsiaTheme="minorHAnsi"/>
          <w:sz w:val="28"/>
          <w:szCs w:val="28"/>
        </w:rPr>
        <w:t xml:space="preserve"> которого </w:t>
      </w:r>
      <w:r w:rsidR="00495B13" w:rsidRPr="00495B13">
        <w:rPr>
          <w:rFonts w:eastAsiaTheme="minorHAnsi"/>
          <w:sz w:val="28"/>
          <w:szCs w:val="28"/>
          <w:lang w:val="en-US"/>
        </w:rPr>
        <w:t>P</w:t>
      </w:r>
      <w:r w:rsidR="00495B13" w:rsidRPr="00495B13">
        <w:rPr>
          <w:rFonts w:eastAsiaTheme="minorHAnsi"/>
          <w:sz w:val="28"/>
          <w:szCs w:val="28"/>
        </w:rPr>
        <w:t xml:space="preserve">=40Н, находится идеальный газ. Площадь поперечного сечения цилиндра </w:t>
      </w:r>
      <w:r w:rsidR="00495B13" w:rsidRPr="00495B13">
        <w:rPr>
          <w:rFonts w:eastAsiaTheme="minorHAnsi"/>
          <w:sz w:val="28"/>
          <w:szCs w:val="28"/>
          <w:lang w:val="en-US"/>
        </w:rPr>
        <w:t>S</w:t>
      </w:r>
      <w:r w:rsidR="00495B13" w:rsidRPr="00495B13">
        <w:rPr>
          <w:rFonts w:eastAsiaTheme="minorHAnsi"/>
          <w:sz w:val="28"/>
          <w:szCs w:val="28"/>
        </w:rPr>
        <w:t>=24 см</w:t>
      </w:r>
      <w:r w:rsidR="00495B13" w:rsidRPr="00495B13">
        <w:rPr>
          <w:rFonts w:eastAsiaTheme="minorHAnsi"/>
          <w:sz w:val="28"/>
          <w:szCs w:val="28"/>
          <w:vertAlign w:val="superscript"/>
        </w:rPr>
        <w:t>2</w:t>
      </w:r>
      <w:r w:rsidR="00495B13" w:rsidRPr="00495B13">
        <w:rPr>
          <w:rFonts w:eastAsiaTheme="minorHAnsi"/>
          <w:sz w:val="28"/>
          <w:szCs w:val="28"/>
        </w:rPr>
        <w:t xml:space="preserve">, атмосферное давление </w:t>
      </w:r>
      <w:r w:rsidR="00495B13" w:rsidRPr="00495B13">
        <w:rPr>
          <w:rFonts w:eastAsiaTheme="minorHAnsi"/>
          <w:sz w:val="28"/>
          <w:szCs w:val="28"/>
          <w:lang w:val="en-US"/>
        </w:rPr>
        <w:t>p</w:t>
      </w:r>
      <w:r w:rsidR="00495B13" w:rsidRPr="00495B13">
        <w:rPr>
          <w:rFonts w:eastAsiaTheme="minorHAnsi"/>
          <w:sz w:val="28"/>
          <w:szCs w:val="28"/>
          <w:vertAlign w:val="subscript"/>
        </w:rPr>
        <w:t>о</w:t>
      </w:r>
      <w:r w:rsidR="00495B13" w:rsidRPr="00495B13">
        <w:rPr>
          <w:rFonts w:eastAsiaTheme="minorHAnsi"/>
          <w:sz w:val="28"/>
          <w:szCs w:val="28"/>
        </w:rPr>
        <w:t xml:space="preserve">=1,0 х10 </w:t>
      </w:r>
      <w:r w:rsidR="00495B13" w:rsidRPr="00495B13">
        <w:rPr>
          <w:rFonts w:eastAsiaTheme="minorHAnsi"/>
          <w:sz w:val="28"/>
          <w:szCs w:val="28"/>
          <w:vertAlign w:val="superscript"/>
        </w:rPr>
        <w:t xml:space="preserve">5 </w:t>
      </w:r>
      <w:r w:rsidR="00495B13" w:rsidRPr="00495B13">
        <w:rPr>
          <w:rFonts w:eastAsiaTheme="minorHAnsi"/>
          <w:sz w:val="28"/>
          <w:szCs w:val="28"/>
          <w:lang w:val="be-BY"/>
        </w:rPr>
        <w:t>Па</w:t>
      </w:r>
      <w:proofErr w:type="gramStart"/>
      <w:r w:rsidR="00495B13" w:rsidRPr="00495B13">
        <w:rPr>
          <w:rFonts w:eastAsiaTheme="minorHAnsi"/>
          <w:sz w:val="28"/>
          <w:szCs w:val="28"/>
          <w:lang w:val="be-BY"/>
        </w:rPr>
        <w:t>.П</w:t>
      </w:r>
      <w:proofErr w:type="gramEnd"/>
      <w:r w:rsidR="00495B13" w:rsidRPr="00495B13">
        <w:rPr>
          <w:rFonts w:eastAsiaTheme="minorHAnsi"/>
          <w:sz w:val="28"/>
          <w:szCs w:val="28"/>
          <w:lang w:val="be-BY"/>
        </w:rPr>
        <w:t xml:space="preserve">осле того как на поршень положили груз, объем газа в цилиндре уменьшился в три раза. Если считать . что в процессе сжатия температура оставалась постоянной, а трение при перемещении поршня пренебрежимо мало, то маса груза </w:t>
      </w:r>
      <w:r w:rsidR="00495B13" w:rsidRPr="00495B13">
        <w:rPr>
          <w:rFonts w:eastAsiaTheme="minorHAnsi"/>
          <w:sz w:val="28"/>
          <w:szCs w:val="28"/>
          <w:lang w:val="en-US"/>
        </w:rPr>
        <w:t>m</w:t>
      </w:r>
      <w:r w:rsidR="00495B13" w:rsidRPr="00495B13">
        <w:rPr>
          <w:rFonts w:eastAsiaTheme="minorHAnsi"/>
          <w:sz w:val="28"/>
          <w:szCs w:val="28"/>
        </w:rPr>
        <w:t xml:space="preserve"> равна …кг</w:t>
      </w:r>
    </w:p>
    <w:p w:rsidR="00495B13" w:rsidRPr="00495B13" w:rsidRDefault="00495B13" w:rsidP="00495B13">
      <w:pPr>
        <w:jc w:val="center"/>
        <w:rPr>
          <w:rFonts w:eastAsiaTheme="minorHAnsi"/>
          <w:sz w:val="28"/>
          <w:szCs w:val="28"/>
          <w:u w:val="single"/>
        </w:rPr>
      </w:pPr>
      <w:r w:rsidRPr="00495B13">
        <w:rPr>
          <w:rFonts w:eastAsiaTheme="minorHAnsi"/>
          <w:noProof/>
          <w:sz w:val="28"/>
          <w:szCs w:val="28"/>
        </w:rPr>
        <w:drawing>
          <wp:inline distT="0" distB="0" distL="0" distR="0" wp14:anchorId="5928C74B" wp14:editId="0C727CD7">
            <wp:extent cx="2657475" cy="1933575"/>
            <wp:effectExtent l="0" t="0" r="9525" b="9525"/>
            <wp:docPr id="34" name="Рисунок 34" descr="C:\Users\Admin\Desktop\WP_20161002_12_51_0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WP_20161002_12_51_09_Pro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16" cy="194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13" w:rsidRPr="00495B13" w:rsidRDefault="00E666BC" w:rsidP="00E666BC">
      <w:pPr>
        <w:spacing w:after="200" w:line="276" w:lineRule="auto"/>
        <w:ind w:left="568"/>
        <w:jc w:val="both"/>
        <w:rPr>
          <w:rFonts w:eastAsiaTheme="minorHAnsi"/>
          <w:sz w:val="28"/>
          <w:szCs w:val="28"/>
          <w:u w:val="single"/>
        </w:rPr>
      </w:pPr>
      <w:r>
        <w:rPr>
          <w:rFonts w:eastAsiaTheme="minorHAnsi"/>
          <w:sz w:val="28"/>
          <w:szCs w:val="28"/>
        </w:rPr>
        <w:t>9.</w:t>
      </w:r>
      <w:r w:rsidR="00495B13" w:rsidRPr="00495B13">
        <w:rPr>
          <w:rFonts w:eastAsiaTheme="minorHAnsi"/>
          <w:sz w:val="28"/>
          <w:szCs w:val="28"/>
        </w:rPr>
        <w:t xml:space="preserve">После изохорного нагревания определенной массы идеального газа от температуры 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val="en-US" w:eastAsia="en-US"/>
        </w:rPr>
        <w:t>T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vertAlign w:val="subscript"/>
          <w:lang w:eastAsia="en-US"/>
        </w:rPr>
        <w:t>1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 xml:space="preserve"> =320</w:t>
      </w:r>
      <w:proofErr w:type="gramStart"/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 xml:space="preserve"> К</w:t>
      </w:r>
      <w:proofErr w:type="gramEnd"/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 xml:space="preserve"> до температуры 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val="en-US" w:eastAsia="en-US"/>
        </w:rPr>
        <w:t>T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vertAlign w:val="subscript"/>
          <w:lang w:eastAsia="en-US"/>
        </w:rPr>
        <w:t>2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 xml:space="preserve">=560К и последующего изобарного нагревания газ был приведен в начальное состояние в процессе, в котором давление уменьшалось  пропорционально объему. Температура  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val="en-US" w:eastAsia="en-US"/>
        </w:rPr>
        <w:t>T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vertAlign w:val="subscript"/>
          <w:lang w:eastAsia="en-US"/>
        </w:rPr>
        <w:t>3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 xml:space="preserve"> идеального газа после изобарного нагревания равна</w:t>
      </w:r>
      <w:proofErr w:type="gramStart"/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 xml:space="preserve"> …К</w:t>
      </w:r>
      <w:proofErr w:type="gramEnd"/>
    </w:p>
    <w:p w:rsidR="00495B13" w:rsidRPr="00495B13" w:rsidRDefault="00495B13" w:rsidP="00495B13">
      <w:pPr>
        <w:jc w:val="both"/>
        <w:rPr>
          <w:rFonts w:eastAsiaTheme="minorHAnsi"/>
          <w:sz w:val="28"/>
          <w:szCs w:val="28"/>
          <w:u w:val="single"/>
        </w:rPr>
      </w:pPr>
    </w:p>
    <w:p w:rsidR="00495B13" w:rsidRPr="00495B13" w:rsidRDefault="00495B13" w:rsidP="00495B13">
      <w:pPr>
        <w:jc w:val="center"/>
        <w:rPr>
          <w:rFonts w:eastAsiaTheme="minorHAnsi"/>
          <w:sz w:val="28"/>
          <w:szCs w:val="28"/>
          <w:u w:val="single"/>
        </w:rPr>
      </w:pPr>
      <w:r w:rsidRPr="00495B13">
        <w:rPr>
          <w:rFonts w:eastAsiaTheme="minorHAnsi"/>
          <w:noProof/>
          <w:sz w:val="28"/>
          <w:szCs w:val="28"/>
          <w:u w:val="single"/>
        </w:rPr>
        <w:drawing>
          <wp:inline distT="0" distB="0" distL="0" distR="0" wp14:anchorId="1F2BE97F" wp14:editId="72A9791C">
            <wp:extent cx="2971800" cy="2200275"/>
            <wp:effectExtent l="0" t="0" r="0" b="9525"/>
            <wp:docPr id="35" name="Рисунок 35" descr="C:\Users\Admin\Desktop\WP_20161002_12_50_5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WP_20161002_12_50_55_Pro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96" cy="2204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13" w:rsidRPr="00495B13" w:rsidRDefault="00495B13" w:rsidP="00495B13">
      <w:pPr>
        <w:jc w:val="both"/>
        <w:rPr>
          <w:rFonts w:eastAsiaTheme="minorHAnsi"/>
          <w:sz w:val="28"/>
          <w:szCs w:val="28"/>
          <w:u w:val="single"/>
        </w:rPr>
      </w:pPr>
    </w:p>
    <w:p w:rsidR="00495B13" w:rsidRPr="00495B13" w:rsidRDefault="00E666BC" w:rsidP="00E666BC">
      <w:pPr>
        <w:spacing w:after="200" w:line="276" w:lineRule="auto"/>
        <w:ind w:left="568"/>
        <w:jc w:val="both"/>
        <w:rPr>
          <w:rFonts w:eastAsiaTheme="minorHAnsi"/>
          <w:sz w:val="28"/>
          <w:szCs w:val="28"/>
          <w:u w:val="single"/>
        </w:rPr>
      </w:pPr>
      <w:r>
        <w:rPr>
          <w:rFonts w:eastAsiaTheme="minorHAnsi"/>
          <w:sz w:val="28"/>
          <w:szCs w:val="28"/>
        </w:rPr>
        <w:t>10.</w:t>
      </w:r>
      <w:r w:rsidR="00495B13" w:rsidRPr="00495B13">
        <w:rPr>
          <w:rFonts w:eastAsiaTheme="minorHAnsi"/>
          <w:sz w:val="28"/>
          <w:szCs w:val="28"/>
        </w:rPr>
        <w:t xml:space="preserve">Идеальный газ, находящийся в баллоне, изотермически откачивают  поршневым насосом с объемом откачивающей камеры в 5 раз меньшим </w:t>
      </w:r>
      <w:r w:rsidR="00495B13" w:rsidRPr="00495B13">
        <w:rPr>
          <w:rFonts w:eastAsiaTheme="minorHAnsi"/>
          <w:sz w:val="28"/>
          <w:szCs w:val="28"/>
        </w:rPr>
        <w:lastRenderedPageBreak/>
        <w:t xml:space="preserve">объема баллона. Если первоначальное давление газа </w:t>
      </w:r>
      <w:r w:rsidR="00495B13" w:rsidRPr="00495B13">
        <w:rPr>
          <w:rFonts w:eastAsiaTheme="minorHAnsi"/>
          <w:sz w:val="28"/>
          <w:szCs w:val="28"/>
          <w:lang w:val="en-US"/>
        </w:rPr>
        <w:t>p</w:t>
      </w:r>
      <w:r w:rsidR="00495B13" w:rsidRPr="00495B13">
        <w:rPr>
          <w:rFonts w:eastAsiaTheme="minorHAnsi"/>
          <w:sz w:val="28"/>
          <w:szCs w:val="28"/>
          <w:vertAlign w:val="subscript"/>
        </w:rPr>
        <w:t>0</w:t>
      </w:r>
      <w:r w:rsidR="00495B13" w:rsidRPr="00495B13">
        <w:rPr>
          <w:rFonts w:eastAsiaTheme="minorHAnsi"/>
          <w:sz w:val="28"/>
          <w:szCs w:val="28"/>
        </w:rPr>
        <w:t xml:space="preserve">=1,8 х10 </w:t>
      </w:r>
      <w:r w:rsidR="00495B13" w:rsidRPr="00495B13">
        <w:rPr>
          <w:rFonts w:eastAsiaTheme="minorHAnsi"/>
          <w:sz w:val="28"/>
          <w:szCs w:val="28"/>
          <w:vertAlign w:val="superscript"/>
        </w:rPr>
        <w:t xml:space="preserve">5 </w:t>
      </w:r>
      <w:r w:rsidR="00495B13" w:rsidRPr="00495B13">
        <w:rPr>
          <w:rFonts w:eastAsiaTheme="minorHAnsi"/>
          <w:sz w:val="28"/>
          <w:szCs w:val="28"/>
          <w:lang w:val="be-BY"/>
        </w:rPr>
        <w:t xml:space="preserve">Па, то изменение давления 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>Δ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val="en-US" w:eastAsia="en-US"/>
        </w:rPr>
        <w:t>p</w:t>
      </w:r>
      <w:r w:rsidR="00495B13" w:rsidRPr="00495B13">
        <w:rPr>
          <w:rFonts w:eastAsiaTheme="minorHAnsi"/>
          <w:bCs/>
          <w:color w:val="252525"/>
          <w:sz w:val="28"/>
          <w:szCs w:val="22"/>
          <w:shd w:val="clear" w:color="auto" w:fill="FFFFFF"/>
          <w:lang w:eastAsia="en-US"/>
        </w:rPr>
        <w:t xml:space="preserve"> в баллоне за 4 хода поршня равно…кПа</w:t>
      </w:r>
    </w:p>
    <w:p w:rsidR="00495B13" w:rsidRPr="00495B13" w:rsidRDefault="00495B13" w:rsidP="00495B13">
      <w:pPr>
        <w:ind w:hanging="219"/>
        <w:rPr>
          <w:rFonts w:eastAsiaTheme="minorHAnsi"/>
          <w:sz w:val="28"/>
          <w:szCs w:val="28"/>
          <w:u w:val="single"/>
        </w:rPr>
      </w:pPr>
    </w:p>
    <w:p w:rsidR="00495B13" w:rsidRPr="00495B13" w:rsidRDefault="00495B13" w:rsidP="00495B13">
      <w:pPr>
        <w:ind w:hanging="219"/>
        <w:rPr>
          <w:rFonts w:eastAsiaTheme="minorHAnsi"/>
          <w:sz w:val="28"/>
          <w:szCs w:val="28"/>
          <w:u w:val="single"/>
        </w:rPr>
      </w:pPr>
    </w:p>
    <w:p w:rsidR="00495B13" w:rsidRPr="00495B13" w:rsidRDefault="00495B13" w:rsidP="00495B13">
      <w:pPr>
        <w:ind w:hanging="219"/>
        <w:rPr>
          <w:rFonts w:eastAsiaTheme="minorHAnsi"/>
          <w:sz w:val="28"/>
          <w:szCs w:val="28"/>
          <w:u w:val="single"/>
        </w:rPr>
      </w:pPr>
    </w:p>
    <w:p w:rsidR="00495B13" w:rsidRPr="00495B13" w:rsidRDefault="00495B13" w:rsidP="00495B13">
      <w:pPr>
        <w:ind w:hanging="219"/>
        <w:jc w:val="center"/>
        <w:rPr>
          <w:rFonts w:eastAsiaTheme="minorHAnsi"/>
          <w:sz w:val="28"/>
          <w:szCs w:val="28"/>
          <w:u w:val="single"/>
        </w:rPr>
      </w:pPr>
      <w:r w:rsidRPr="00495B13">
        <w:rPr>
          <w:rFonts w:eastAsiaTheme="minorHAnsi"/>
          <w:noProof/>
          <w:sz w:val="28"/>
          <w:szCs w:val="28"/>
          <w:u w:val="single"/>
        </w:rPr>
        <w:drawing>
          <wp:inline distT="0" distB="0" distL="0" distR="0" wp14:anchorId="6A982E6A" wp14:editId="6B399376">
            <wp:extent cx="3143250" cy="3162300"/>
            <wp:effectExtent l="0" t="0" r="0" b="0"/>
            <wp:docPr id="36" name="Рисунок 36" descr="C:\Users\Admin\Desktop\WP_20161002_12_45_2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P_20161002_12_45_27_Pro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666" cy="322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B13" w:rsidRPr="00495B13" w:rsidRDefault="00495B13" w:rsidP="00495B13">
      <w:pPr>
        <w:ind w:hanging="219"/>
        <w:rPr>
          <w:rFonts w:eastAsiaTheme="minorHAnsi"/>
          <w:sz w:val="28"/>
          <w:szCs w:val="28"/>
          <w:lang w:eastAsia="en-US"/>
        </w:rPr>
      </w:pPr>
    </w:p>
    <w:p w:rsidR="00D061BB" w:rsidRPr="00E666BC" w:rsidRDefault="00D061BB" w:rsidP="00D061BB">
      <w:pPr>
        <w:pStyle w:val="aa"/>
        <w:ind w:hanging="21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666BC">
        <w:rPr>
          <w:rFonts w:ascii="Times New Roman" w:hAnsi="Times New Roman" w:cs="Times New Roman"/>
          <w:b/>
          <w:sz w:val="28"/>
          <w:szCs w:val="28"/>
          <w:u w:val="single"/>
        </w:rPr>
        <w:t>Задачи</w:t>
      </w:r>
      <w:r w:rsidR="00C04FC9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666BC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="00C04FC9">
        <w:rPr>
          <w:rFonts w:ascii="Times New Roman" w:hAnsi="Times New Roman" w:cs="Times New Roman"/>
          <w:b/>
          <w:sz w:val="28"/>
          <w:szCs w:val="28"/>
          <w:u w:val="single"/>
        </w:rPr>
        <w:t>для  самостоятельного  рассмотрения</w:t>
      </w:r>
    </w:p>
    <w:p w:rsidR="00D061BB" w:rsidRDefault="00D061BB" w:rsidP="00D061BB">
      <w:pPr>
        <w:pStyle w:val="aa"/>
        <w:ind w:hanging="219"/>
        <w:rPr>
          <w:rFonts w:ascii="Times New Roman" w:hAnsi="Times New Roman" w:cs="Times New Roman"/>
          <w:sz w:val="28"/>
          <w:szCs w:val="28"/>
          <w:u w:val="single"/>
        </w:rPr>
      </w:pPr>
    </w:p>
    <w:p w:rsidR="00D061BB" w:rsidRDefault="00D061BB" w:rsidP="00D061BB">
      <w:pPr>
        <w:pStyle w:val="aa"/>
        <w:ind w:hanging="219"/>
        <w:rPr>
          <w:rFonts w:ascii="Times New Roman" w:hAnsi="Times New Roman" w:cs="Times New Roman"/>
          <w:sz w:val="28"/>
          <w:szCs w:val="28"/>
          <w:u w:val="single"/>
        </w:rPr>
      </w:pPr>
    </w:p>
    <w:p w:rsidR="00D061BB" w:rsidRPr="00B2132B" w:rsidRDefault="00D061BB" w:rsidP="00D061BB">
      <w:pPr>
        <w:pStyle w:val="aa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  <w:lang w:eastAsia="ru-RU"/>
        </w:rPr>
      </w:pPr>
      <w:r w:rsidRPr="00B2132B">
        <w:rPr>
          <w:rFonts w:ascii="Times New Roman" w:hAnsi="Times New Roman" w:cs="Times New Roman"/>
          <w:sz w:val="32"/>
          <w:szCs w:val="32"/>
          <w:lang w:eastAsia="ru-RU"/>
        </w:rPr>
        <w:t>При  изотермическом расширении определенной массы идеального  газа будет увеличиваться                                                                                                   1)давление газа;       2) масса газа;     3) плотность газа;       4) среднее расстояние между молекулами газа;   5) средняя кинетическая энергия движения молекул газа.</w:t>
      </w:r>
    </w:p>
    <w:p w:rsidR="00D061BB" w:rsidRPr="00B2132B" w:rsidRDefault="00D061BB" w:rsidP="00D061BB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Внутри сосуда с плотно притертой пробкой находится идеальный газ, давление и температура которого соответственно </w:t>
      </w:r>
      <w:r w:rsidRPr="00B2132B">
        <w:rPr>
          <w:rFonts w:ascii="Times New Roman" w:hAnsi="Times New Roman" w:cs="Times New Roman"/>
          <w:sz w:val="32"/>
          <w:szCs w:val="32"/>
          <w:lang w:val="en-US" w:eastAsia="ru-RU"/>
        </w:rPr>
        <w:t>p</w:t>
      </w:r>
      <w:r w:rsidRPr="00B2132B">
        <w:rPr>
          <w:rFonts w:ascii="Times New Roman" w:hAnsi="Times New Roman" w:cs="Times New Roman"/>
          <w:sz w:val="32"/>
          <w:szCs w:val="32"/>
          <w:vertAlign w:val="subscript"/>
          <w:lang w:eastAsia="ru-RU"/>
        </w:rPr>
        <w:t>1</w:t>
      </w:r>
      <w:r w:rsidRPr="00B2132B">
        <w:rPr>
          <w:rFonts w:ascii="Times New Roman" w:hAnsi="Times New Roman" w:cs="Times New Roman"/>
          <w:sz w:val="32"/>
          <w:szCs w:val="32"/>
          <w:lang w:eastAsia="ru-RU"/>
        </w:rPr>
        <w:t>=80</w:t>
      </w:r>
      <w:r>
        <w:rPr>
          <w:rFonts w:ascii="Times New Roman" w:hAnsi="Times New Roman" w:cs="Times New Roman"/>
          <w:sz w:val="32"/>
          <w:szCs w:val="32"/>
          <w:lang w:val="be-BY" w:eastAsia="ru-RU"/>
        </w:rPr>
        <w:t xml:space="preserve">кПа, </w:t>
      </w:r>
      <w:r w:rsidRPr="00B2132B">
        <w:rPr>
          <w:rFonts w:ascii="Times New Roman" w:hAnsi="Times New Roman" w:cs="Times New Roman"/>
          <w:sz w:val="32"/>
          <w:szCs w:val="32"/>
          <w:lang w:val="be-BY" w:eastAsia="ru-RU"/>
        </w:rPr>
        <w:t>t</w:t>
      </w:r>
      <w:r w:rsidRPr="00B2132B">
        <w:rPr>
          <w:rFonts w:ascii="Times New Roman" w:hAnsi="Times New Roman" w:cs="Times New Roman"/>
          <w:sz w:val="32"/>
          <w:szCs w:val="32"/>
          <w:vertAlign w:val="subscript"/>
          <w:lang w:eastAsia="ru-RU"/>
        </w:rPr>
        <w:t>1</w:t>
      </w:r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 = 16°</w:t>
      </w:r>
      <w:r w:rsidRPr="00B2132B">
        <w:rPr>
          <w:rFonts w:ascii="Times New Roman" w:hAnsi="Times New Roman" w:cs="Times New Roman"/>
          <w:sz w:val="32"/>
          <w:szCs w:val="32"/>
          <w:lang w:val="en-US" w:eastAsia="ru-RU"/>
        </w:rPr>
        <w:t>C</w:t>
      </w:r>
      <w:r w:rsidRPr="00B2132B">
        <w:rPr>
          <w:rFonts w:ascii="Times New Roman" w:hAnsi="Times New Roman" w:cs="Times New Roman"/>
          <w:sz w:val="32"/>
          <w:szCs w:val="32"/>
          <w:lang w:eastAsia="ru-RU"/>
        </w:rPr>
        <w:t>.  Если при давлении газа 90 кПа пробка вылетает из сосуда, то газ был нагрет до температуры,</w:t>
      </w:r>
      <w:r w:rsidRPr="00B2132B">
        <w:rPr>
          <w:rFonts w:ascii="Times New Roman" w:hAnsi="Times New Roman" w:cs="Times New Roman"/>
          <w:sz w:val="32"/>
          <w:szCs w:val="32"/>
          <w:lang w:val="be-BY" w:eastAsia="ru-RU"/>
        </w:rPr>
        <w:t xml:space="preserve">  </w:t>
      </w:r>
      <w:r w:rsidRPr="00B2132B">
        <w:rPr>
          <w:rFonts w:ascii="Times New Roman" w:hAnsi="Times New Roman" w:cs="Times New Roman"/>
          <w:sz w:val="32"/>
          <w:szCs w:val="32"/>
          <w:lang w:val="en-US" w:eastAsia="ru-RU"/>
        </w:rPr>
        <w:t>t</w:t>
      </w:r>
      <w:r w:rsidRPr="00B2132B">
        <w:rPr>
          <w:rFonts w:ascii="Times New Roman" w:hAnsi="Times New Roman" w:cs="Times New Roman"/>
          <w:sz w:val="32"/>
          <w:szCs w:val="32"/>
          <w:vertAlign w:val="subscript"/>
          <w:lang w:eastAsia="ru-RU"/>
        </w:rPr>
        <w:t>2</w:t>
      </w:r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 равной…</w:t>
      </w:r>
    </w:p>
    <w:p w:rsidR="00D061BB" w:rsidRPr="00B2132B" w:rsidRDefault="00D061BB" w:rsidP="00D061BB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Если при изотермическом расширении определенной массы идеального газа его объем увеличился от </w:t>
      </w:r>
      <w:r w:rsidRPr="00B2132B">
        <w:rPr>
          <w:rFonts w:ascii="Times New Roman" w:hAnsi="Times New Roman" w:cs="Times New Roman"/>
          <w:sz w:val="32"/>
          <w:szCs w:val="32"/>
          <w:lang w:val="en-US" w:eastAsia="ru-RU"/>
        </w:rPr>
        <w:t>V</w:t>
      </w:r>
      <w:r w:rsidRPr="00B2132B">
        <w:rPr>
          <w:rFonts w:ascii="Times New Roman" w:hAnsi="Times New Roman" w:cs="Times New Roman"/>
          <w:sz w:val="32"/>
          <w:szCs w:val="32"/>
          <w:vertAlign w:val="subscript"/>
          <w:lang w:eastAsia="ru-RU"/>
        </w:rPr>
        <w:t>1</w:t>
      </w:r>
      <w:r w:rsidRPr="00B2132B">
        <w:rPr>
          <w:rFonts w:ascii="Times New Roman" w:hAnsi="Times New Roman" w:cs="Times New Roman"/>
          <w:sz w:val="32"/>
          <w:szCs w:val="32"/>
          <w:lang w:eastAsia="ru-RU"/>
        </w:rPr>
        <w:t>=3</w:t>
      </w:r>
      <w:r w:rsidRPr="00B2132B">
        <w:rPr>
          <w:rFonts w:ascii="Times New Roman" w:hAnsi="Times New Roman" w:cs="Times New Roman"/>
          <w:sz w:val="32"/>
          <w:szCs w:val="32"/>
          <w:lang w:val="be-BY" w:eastAsia="ru-RU"/>
        </w:rPr>
        <w:t>л до V</w:t>
      </w:r>
      <w:r w:rsidRPr="00B2132B">
        <w:rPr>
          <w:rFonts w:ascii="Times New Roman" w:hAnsi="Times New Roman" w:cs="Times New Roman"/>
          <w:sz w:val="32"/>
          <w:szCs w:val="32"/>
          <w:vertAlign w:val="subscript"/>
          <w:lang w:val="be-BY" w:eastAsia="ru-RU"/>
        </w:rPr>
        <w:t>2</w:t>
      </w:r>
      <w:r w:rsidRPr="00B2132B">
        <w:rPr>
          <w:rFonts w:ascii="Times New Roman" w:hAnsi="Times New Roman" w:cs="Times New Roman"/>
          <w:sz w:val="32"/>
          <w:szCs w:val="32"/>
          <w:lang w:eastAsia="ru-RU"/>
        </w:rPr>
        <w:t>=</w:t>
      </w:r>
      <w:r w:rsidRPr="00B2132B">
        <w:rPr>
          <w:rFonts w:ascii="Times New Roman" w:hAnsi="Times New Roman" w:cs="Times New Roman"/>
          <w:sz w:val="32"/>
          <w:szCs w:val="32"/>
          <w:lang w:val="be-BY" w:eastAsia="ru-RU"/>
        </w:rPr>
        <w:t xml:space="preserve">5л, а давление понизилось на 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>Δ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  <w:lang w:val="en-US"/>
        </w:rPr>
        <w:t>p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>=20кПа, то первоначальное давление р</w:t>
      </w:r>
      <w:proofErr w:type="gramStart"/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  <w:vertAlign w:val="subscript"/>
        </w:rPr>
        <w:t>1</w:t>
      </w:r>
      <w:proofErr w:type="gramEnd"/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 xml:space="preserve"> равно…</w:t>
      </w:r>
    </w:p>
    <w:p w:rsidR="00D061BB" w:rsidRPr="00B2132B" w:rsidRDefault="00D061BB" w:rsidP="00D061BB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lang w:eastAsia="ru-RU"/>
        </w:rPr>
      </w:pPr>
      <w:r w:rsidRPr="00B2132B">
        <w:rPr>
          <w:rFonts w:ascii="Times New Roman" w:hAnsi="Times New Roman" w:cs="Times New Roman"/>
          <w:sz w:val="32"/>
          <w:szCs w:val="32"/>
          <w:lang w:eastAsia="ru-RU"/>
        </w:rPr>
        <w:t>Если при нагревании идеального газа в баллоне его температура изменилась Δ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  <w:lang w:val="en-US"/>
        </w:rPr>
        <w:t>T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 xml:space="preserve">=80К, а давление возросло в 1,2 раза, то начальная температура газа </w:t>
      </w:r>
      <w:r w:rsidRPr="00B2132B">
        <w:rPr>
          <w:rFonts w:ascii="Times New Roman" w:hAnsi="Times New Roman" w:cs="Times New Roman"/>
          <w:sz w:val="32"/>
          <w:szCs w:val="32"/>
          <w:lang w:val="en-US" w:eastAsia="ru-RU"/>
        </w:rPr>
        <w:t>t</w:t>
      </w:r>
      <w:r w:rsidRPr="00B2132B">
        <w:rPr>
          <w:rFonts w:ascii="Times New Roman" w:hAnsi="Times New Roman" w:cs="Times New Roman"/>
          <w:sz w:val="32"/>
          <w:szCs w:val="32"/>
          <w:vertAlign w:val="subscript"/>
          <w:lang w:eastAsia="ru-RU"/>
        </w:rPr>
        <w:t xml:space="preserve">1 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>равна…</w:t>
      </w:r>
    </w:p>
    <w:p w:rsidR="00D061BB" w:rsidRPr="00B2132B" w:rsidRDefault="00D061BB" w:rsidP="00D061BB">
      <w:pPr>
        <w:pStyle w:val="a9"/>
        <w:numPr>
          <w:ilvl w:val="0"/>
          <w:numId w:val="4"/>
        </w:numPr>
        <w:jc w:val="both"/>
        <w:rPr>
          <w:rFonts w:ascii="Times New Roman" w:eastAsia="Times New Roman" w:hAnsi="Times New Roman"/>
          <w:color w:val="000000"/>
          <w:sz w:val="32"/>
          <w:szCs w:val="32"/>
          <w:lang w:val="be-BY" w:eastAsia="be-BY"/>
        </w:rPr>
      </w:pPr>
      <w:r w:rsidRPr="00B2132B">
        <w:rPr>
          <w:rFonts w:ascii="Times New Roman" w:hAnsi="Times New Roman"/>
          <w:sz w:val="32"/>
          <w:szCs w:val="32"/>
          <w:lang w:eastAsia="ru-RU"/>
        </w:rPr>
        <w:lastRenderedPageBreak/>
        <w:t xml:space="preserve">В сосуде объемом  </w:t>
      </w:r>
      <w:r w:rsidRPr="00B2132B">
        <w:rPr>
          <w:rFonts w:ascii="Times New Roman" w:hAnsi="Times New Roman"/>
          <w:sz w:val="32"/>
          <w:szCs w:val="32"/>
          <w:lang w:val="en-US" w:eastAsia="ru-RU"/>
        </w:rPr>
        <w:t>V</w:t>
      </w:r>
      <w:r w:rsidRPr="00B2132B">
        <w:rPr>
          <w:rFonts w:ascii="Times New Roman" w:hAnsi="Times New Roman"/>
          <w:sz w:val="32"/>
          <w:szCs w:val="32"/>
          <w:vertAlign w:val="subscript"/>
          <w:lang w:eastAsia="ru-RU"/>
        </w:rPr>
        <w:t>1</w:t>
      </w:r>
      <w:r w:rsidRPr="00B2132B">
        <w:rPr>
          <w:rFonts w:ascii="Times New Roman" w:hAnsi="Times New Roman"/>
          <w:sz w:val="32"/>
          <w:szCs w:val="32"/>
          <w:lang w:eastAsia="ru-RU"/>
        </w:rPr>
        <w:t>=5</w:t>
      </w:r>
      <w:r w:rsidRPr="00B2132B">
        <w:rPr>
          <w:rFonts w:ascii="Times New Roman" w:hAnsi="Times New Roman"/>
          <w:sz w:val="32"/>
          <w:szCs w:val="32"/>
          <w:lang w:val="be-BY" w:eastAsia="ru-RU"/>
        </w:rPr>
        <w:t>л с подвижным</w:t>
      </w:r>
      <w:r>
        <w:rPr>
          <w:rFonts w:ascii="Times New Roman" w:hAnsi="Times New Roman"/>
          <w:sz w:val="32"/>
          <w:szCs w:val="32"/>
          <w:lang w:val="be-BY" w:eastAsia="ru-RU"/>
        </w:rPr>
        <w:t xml:space="preserve"> </w:t>
      </w:r>
      <w:r w:rsidRPr="00B2132B">
        <w:rPr>
          <w:rFonts w:ascii="Times New Roman" w:hAnsi="Times New Roman"/>
          <w:sz w:val="32"/>
          <w:szCs w:val="32"/>
          <w:lang w:val="be-BY" w:eastAsia="ru-RU"/>
        </w:rPr>
        <w:t xml:space="preserve"> поршнем при температуре </w:t>
      </w:r>
      <w:r w:rsidRPr="00B2132B">
        <w:rPr>
          <w:rFonts w:ascii="Times New Roman" w:hAnsi="Times New Roman"/>
          <w:sz w:val="32"/>
          <w:szCs w:val="32"/>
          <w:lang w:val="en-US" w:eastAsia="ru-RU"/>
        </w:rPr>
        <w:t>t</w:t>
      </w:r>
      <w:r w:rsidRPr="00B2132B">
        <w:rPr>
          <w:rFonts w:ascii="Times New Roman" w:hAnsi="Times New Roman"/>
          <w:sz w:val="32"/>
          <w:szCs w:val="32"/>
          <w:vertAlign w:val="subscript"/>
          <w:lang w:eastAsia="ru-RU"/>
        </w:rPr>
        <w:t>1</w:t>
      </w:r>
      <w:r w:rsidRPr="00B2132B">
        <w:rPr>
          <w:rFonts w:ascii="Times New Roman" w:hAnsi="Times New Roman"/>
          <w:sz w:val="32"/>
          <w:szCs w:val="32"/>
          <w:lang w:eastAsia="ru-RU"/>
        </w:rPr>
        <w:t>=127</w:t>
      </w:r>
      <w:r w:rsidRPr="00B2132B">
        <w:rPr>
          <w:rFonts w:ascii="Times New Roman" w:hAnsi="Times New Roman"/>
          <w:sz w:val="32"/>
          <w:szCs w:val="32"/>
          <w:lang w:val="be-BY" w:eastAsia="ru-RU"/>
        </w:rPr>
        <w:t xml:space="preserve"> </w:t>
      </w:r>
      <w:r w:rsidRPr="00B2132B">
        <w:rPr>
          <w:rFonts w:ascii="Times New Roman" w:hAnsi="Times New Roman"/>
          <w:sz w:val="32"/>
          <w:szCs w:val="32"/>
          <w:lang w:eastAsia="ru-RU"/>
        </w:rPr>
        <w:t>°</w:t>
      </w:r>
      <w:r w:rsidRPr="00B2132B">
        <w:rPr>
          <w:rFonts w:ascii="Times New Roman" w:hAnsi="Times New Roman"/>
          <w:sz w:val="32"/>
          <w:szCs w:val="32"/>
          <w:lang w:val="en-US" w:eastAsia="ru-RU"/>
        </w:rPr>
        <w:t>C</w:t>
      </w:r>
      <w:r w:rsidRPr="00B2132B">
        <w:rPr>
          <w:rFonts w:ascii="Times New Roman" w:hAnsi="Times New Roman"/>
          <w:sz w:val="32"/>
          <w:szCs w:val="32"/>
          <w:lang w:val="be-BY" w:eastAsia="ru-RU"/>
        </w:rPr>
        <w:t xml:space="preserve"> находится идеальный газ массой </w:t>
      </w:r>
      <w:r w:rsidRPr="00B2132B">
        <w:rPr>
          <w:rFonts w:ascii="Times New Roman" w:hAnsi="Times New Roman"/>
          <w:sz w:val="32"/>
          <w:szCs w:val="32"/>
          <w:lang w:val="en-US" w:eastAsia="ru-RU"/>
        </w:rPr>
        <w:t>m</w:t>
      </w:r>
      <w:r w:rsidRPr="00B2132B">
        <w:rPr>
          <w:rFonts w:ascii="Times New Roman" w:hAnsi="Times New Roman"/>
          <w:sz w:val="32"/>
          <w:szCs w:val="32"/>
          <w:lang w:eastAsia="ru-RU"/>
        </w:rPr>
        <w:t xml:space="preserve">=10г. Если масса и давление газа остаются постоянными, то температура </w:t>
      </w:r>
      <w:r w:rsidRPr="00B2132B">
        <w:rPr>
          <w:rFonts w:ascii="Times New Roman" w:hAnsi="Times New Roman"/>
          <w:sz w:val="32"/>
          <w:szCs w:val="32"/>
          <w:lang w:val="en-US" w:eastAsia="ru-RU"/>
        </w:rPr>
        <w:t>t</w:t>
      </w:r>
      <w:r w:rsidRPr="00B2132B">
        <w:rPr>
          <w:rFonts w:ascii="Times New Roman" w:hAnsi="Times New Roman"/>
          <w:sz w:val="32"/>
          <w:szCs w:val="32"/>
          <w:vertAlign w:val="subscript"/>
          <w:lang w:eastAsia="ru-RU"/>
        </w:rPr>
        <w:t xml:space="preserve">2 </w:t>
      </w:r>
      <w:r w:rsidRPr="00B2132B">
        <w:rPr>
          <w:rFonts w:ascii="Times New Roman" w:hAnsi="Times New Roman"/>
          <w:sz w:val="32"/>
          <w:szCs w:val="32"/>
          <w:lang w:eastAsia="ru-RU"/>
        </w:rPr>
        <w:t>при которой плотность газа</w:t>
      </w:r>
      <w:r w:rsidRPr="00B2132B">
        <w:rPr>
          <w:rFonts w:ascii="Times New Roman" w:hAnsi="Times New Roman"/>
          <w:sz w:val="32"/>
          <w:szCs w:val="32"/>
          <w:vertAlign w:val="subscript"/>
          <w:lang w:eastAsia="ru-RU"/>
        </w:rPr>
        <w:t xml:space="preserve"> </w:t>
      </w:r>
      <w:r w:rsidRPr="00B2132B">
        <w:rPr>
          <w:rFonts w:ascii="Times New Roman" w:eastAsia="Times New Roman" w:hAnsi="Times New Roman"/>
          <w:color w:val="000000"/>
          <w:sz w:val="32"/>
          <w:szCs w:val="32"/>
          <w:lang w:val="be-BY" w:eastAsia="be-BY"/>
        </w:rPr>
        <w:t>ρ= 4кг/м</w:t>
      </w:r>
      <w:r w:rsidRPr="00B2132B">
        <w:rPr>
          <w:rFonts w:ascii="Times New Roman" w:eastAsia="Times New Roman" w:hAnsi="Times New Roman"/>
          <w:color w:val="000000"/>
          <w:sz w:val="32"/>
          <w:szCs w:val="32"/>
          <w:vertAlign w:val="superscript"/>
          <w:lang w:val="be-BY" w:eastAsia="be-BY"/>
        </w:rPr>
        <w:t>3</w:t>
      </w:r>
      <w:r w:rsidRPr="00B2132B">
        <w:rPr>
          <w:rFonts w:ascii="Times New Roman" w:eastAsia="Times New Roman" w:hAnsi="Times New Roman"/>
          <w:color w:val="000000"/>
          <w:sz w:val="32"/>
          <w:szCs w:val="32"/>
          <w:lang w:val="be-BY" w:eastAsia="be-BY"/>
        </w:rPr>
        <w:t>, равна…</w:t>
      </w:r>
    </w:p>
    <w:p w:rsidR="00D061BB" w:rsidRPr="00B2132B" w:rsidRDefault="00D061BB" w:rsidP="00D061BB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u w:val="single"/>
          <w:lang w:eastAsia="ru-RU"/>
        </w:rPr>
      </w:pPr>
      <w:r w:rsidRPr="00B2132B">
        <w:rPr>
          <w:rFonts w:ascii="Times New Roman" w:hAnsi="Times New Roman" w:cs="Times New Roman"/>
          <w:sz w:val="32"/>
          <w:szCs w:val="32"/>
          <w:lang w:val="be-BY" w:eastAsia="ru-RU"/>
        </w:rPr>
        <w:t xml:space="preserve">Давление определенной массы идеального газа в сосуде </w:t>
      </w:r>
      <w:r w:rsidRPr="00B2132B">
        <w:rPr>
          <w:rFonts w:ascii="Times New Roman" w:hAnsi="Times New Roman" w:cs="Times New Roman"/>
          <w:sz w:val="32"/>
          <w:szCs w:val="32"/>
          <w:lang w:val="en-US" w:eastAsia="ru-RU"/>
        </w:rPr>
        <w:t>p</w:t>
      </w:r>
      <w:r w:rsidRPr="00B2132B">
        <w:rPr>
          <w:rFonts w:ascii="Times New Roman" w:hAnsi="Times New Roman" w:cs="Times New Roman"/>
          <w:sz w:val="32"/>
          <w:szCs w:val="32"/>
          <w:vertAlign w:val="subscript"/>
          <w:lang w:eastAsia="ru-RU"/>
        </w:rPr>
        <w:t>1</w:t>
      </w:r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=1,6 х10 </w:t>
      </w:r>
      <w:r w:rsidRPr="00B2132B">
        <w:rPr>
          <w:rFonts w:ascii="Times New Roman" w:hAnsi="Times New Roman" w:cs="Times New Roman"/>
          <w:sz w:val="32"/>
          <w:szCs w:val="32"/>
          <w:vertAlign w:val="superscript"/>
          <w:lang w:eastAsia="ru-RU"/>
        </w:rPr>
        <w:t xml:space="preserve">5 </w:t>
      </w:r>
      <w:r w:rsidRPr="00B2132B">
        <w:rPr>
          <w:rFonts w:ascii="Times New Roman" w:hAnsi="Times New Roman" w:cs="Times New Roman"/>
          <w:sz w:val="32"/>
          <w:szCs w:val="32"/>
          <w:lang w:val="be-BY" w:eastAsia="ru-RU"/>
        </w:rPr>
        <w:t xml:space="preserve">Па. Если при изотермическом сжатии объем газа уменьшился на 20% , то изменение давления 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>Δ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  <w:lang w:val="en-US"/>
        </w:rPr>
        <w:t>p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 xml:space="preserve">  равно…</w:t>
      </w:r>
    </w:p>
    <w:p w:rsidR="00D061BB" w:rsidRPr="00B2132B" w:rsidRDefault="00D061BB" w:rsidP="00D061BB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u w:val="single"/>
          <w:lang w:eastAsia="ru-RU"/>
        </w:rPr>
      </w:pPr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При атмосферном давлении </w:t>
      </w:r>
      <w:r w:rsidRPr="00B2132B">
        <w:rPr>
          <w:rFonts w:ascii="Times New Roman" w:hAnsi="Times New Roman" w:cs="Times New Roman"/>
          <w:sz w:val="32"/>
          <w:szCs w:val="32"/>
          <w:lang w:val="en-US" w:eastAsia="ru-RU"/>
        </w:rPr>
        <w:t>p</w:t>
      </w:r>
      <w:r w:rsidRPr="00B2132B">
        <w:rPr>
          <w:rFonts w:ascii="Times New Roman" w:hAnsi="Times New Roman" w:cs="Times New Roman"/>
          <w:sz w:val="32"/>
          <w:szCs w:val="32"/>
          <w:vertAlign w:val="subscript"/>
          <w:lang w:eastAsia="ru-RU"/>
        </w:rPr>
        <w:t>1</w:t>
      </w:r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=1,0 х10 </w:t>
      </w:r>
      <w:r w:rsidRPr="00B2132B">
        <w:rPr>
          <w:rFonts w:ascii="Times New Roman" w:hAnsi="Times New Roman" w:cs="Times New Roman"/>
          <w:sz w:val="32"/>
          <w:szCs w:val="32"/>
          <w:vertAlign w:val="superscript"/>
          <w:lang w:eastAsia="ru-RU"/>
        </w:rPr>
        <w:t xml:space="preserve">5 </w:t>
      </w:r>
      <w:r w:rsidRPr="00B2132B">
        <w:rPr>
          <w:rFonts w:ascii="Times New Roman" w:hAnsi="Times New Roman" w:cs="Times New Roman"/>
          <w:sz w:val="32"/>
          <w:szCs w:val="32"/>
          <w:lang w:val="be-BY" w:eastAsia="ru-RU"/>
        </w:rPr>
        <w:t>Па объем воздуха, запертого в горизонтально расположенной пробирке столбиком ртути (</w:t>
      </w:r>
      <w:r w:rsidRPr="00B2132B">
        <w:rPr>
          <w:rFonts w:ascii="Times New Roman" w:eastAsia="Times New Roman" w:hAnsi="Times New Roman"/>
          <w:color w:val="000000"/>
          <w:sz w:val="32"/>
          <w:szCs w:val="32"/>
          <w:lang w:val="be-BY" w:eastAsia="be-BY"/>
        </w:rPr>
        <w:t>ρ=13600 кг/м</w:t>
      </w:r>
      <w:r w:rsidRPr="00B2132B">
        <w:rPr>
          <w:rFonts w:ascii="Times New Roman" w:eastAsia="Times New Roman" w:hAnsi="Times New Roman"/>
          <w:color w:val="000000"/>
          <w:sz w:val="32"/>
          <w:szCs w:val="32"/>
          <w:vertAlign w:val="superscript"/>
          <w:lang w:val="be-BY" w:eastAsia="be-BY"/>
        </w:rPr>
        <w:t>3</w:t>
      </w:r>
      <w:r w:rsidRPr="00B2132B">
        <w:rPr>
          <w:rFonts w:ascii="Times New Roman" w:eastAsia="Times New Roman" w:hAnsi="Times New Roman"/>
          <w:color w:val="000000"/>
          <w:sz w:val="32"/>
          <w:szCs w:val="32"/>
          <w:lang w:val="be-BY" w:eastAsia="be-BY"/>
        </w:rPr>
        <w:t xml:space="preserve">) длиной 12 см, </w:t>
      </w:r>
      <w:r w:rsidRPr="00B2132B">
        <w:rPr>
          <w:rFonts w:ascii="Times New Roman" w:hAnsi="Times New Roman"/>
          <w:sz w:val="32"/>
          <w:szCs w:val="32"/>
          <w:lang w:val="en-US" w:eastAsia="ru-RU"/>
        </w:rPr>
        <w:t>V</w:t>
      </w:r>
      <w:r w:rsidRPr="00B2132B">
        <w:rPr>
          <w:rFonts w:ascii="Times New Roman" w:hAnsi="Times New Roman"/>
          <w:sz w:val="32"/>
          <w:szCs w:val="32"/>
          <w:vertAlign w:val="subscript"/>
          <w:lang w:eastAsia="ru-RU"/>
        </w:rPr>
        <w:t>1</w:t>
      </w:r>
      <w:r w:rsidRPr="00B2132B">
        <w:rPr>
          <w:rFonts w:ascii="Times New Roman" w:hAnsi="Times New Roman"/>
          <w:sz w:val="32"/>
          <w:szCs w:val="32"/>
          <w:lang w:eastAsia="ru-RU"/>
        </w:rPr>
        <w:t xml:space="preserve"> =180см</w:t>
      </w:r>
      <w:r w:rsidRPr="00B2132B">
        <w:rPr>
          <w:rFonts w:ascii="Times New Roman" w:hAnsi="Times New Roman"/>
          <w:sz w:val="32"/>
          <w:szCs w:val="32"/>
          <w:vertAlign w:val="superscript"/>
          <w:lang w:eastAsia="ru-RU"/>
        </w:rPr>
        <w:t>3</w:t>
      </w:r>
      <w:r w:rsidRPr="00B2132B">
        <w:rPr>
          <w:rFonts w:ascii="Times New Roman" w:hAnsi="Times New Roman"/>
          <w:sz w:val="32"/>
          <w:szCs w:val="32"/>
          <w:lang w:eastAsia="ru-RU"/>
        </w:rPr>
        <w:t xml:space="preserve">. Если пробирку поставить вертикально открытым концом вверх, то объем </w:t>
      </w:r>
      <w:r w:rsidRPr="00B2132B">
        <w:rPr>
          <w:rFonts w:ascii="Times New Roman" w:hAnsi="Times New Roman"/>
          <w:sz w:val="32"/>
          <w:szCs w:val="32"/>
          <w:lang w:val="en-US" w:eastAsia="ru-RU"/>
        </w:rPr>
        <w:t>V</w:t>
      </w:r>
      <w:r w:rsidRPr="00B2132B">
        <w:rPr>
          <w:rFonts w:ascii="Times New Roman" w:hAnsi="Times New Roman"/>
          <w:sz w:val="32"/>
          <w:szCs w:val="32"/>
          <w:vertAlign w:val="subscript"/>
          <w:lang w:eastAsia="ru-RU"/>
        </w:rPr>
        <w:t>2</w:t>
      </w:r>
      <w:r w:rsidRPr="00B2132B">
        <w:rPr>
          <w:rFonts w:ascii="Times New Roman" w:hAnsi="Times New Roman"/>
          <w:sz w:val="32"/>
          <w:szCs w:val="32"/>
          <w:lang w:eastAsia="ru-RU"/>
        </w:rPr>
        <w:t xml:space="preserve"> воздуха в пробирке будет равен …см</w:t>
      </w:r>
      <w:r w:rsidRPr="00B2132B">
        <w:rPr>
          <w:rFonts w:ascii="Times New Roman" w:hAnsi="Times New Roman"/>
          <w:sz w:val="32"/>
          <w:szCs w:val="32"/>
          <w:vertAlign w:val="superscript"/>
          <w:lang w:eastAsia="ru-RU"/>
        </w:rPr>
        <w:t>3</w:t>
      </w:r>
    </w:p>
    <w:p w:rsidR="00D061BB" w:rsidRPr="00B2132B" w:rsidRDefault="00D061BB" w:rsidP="00D061BB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u w:val="single"/>
          <w:lang w:eastAsia="ru-RU"/>
        </w:rPr>
      </w:pPr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В цилиндре под поршнем </w:t>
      </w:r>
      <w:proofErr w:type="gramStart"/>
      <w:r w:rsidRPr="00B2132B">
        <w:rPr>
          <w:rFonts w:ascii="Times New Roman" w:hAnsi="Times New Roman" w:cs="Times New Roman"/>
          <w:sz w:val="32"/>
          <w:szCs w:val="32"/>
          <w:lang w:eastAsia="ru-RU"/>
        </w:rPr>
        <w:t>вес</w:t>
      </w:r>
      <w:proofErr w:type="gramEnd"/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 которого </w:t>
      </w:r>
      <w:r w:rsidRPr="00B2132B">
        <w:rPr>
          <w:rFonts w:ascii="Times New Roman" w:hAnsi="Times New Roman" w:cs="Times New Roman"/>
          <w:sz w:val="32"/>
          <w:szCs w:val="32"/>
          <w:lang w:val="en-US" w:eastAsia="ru-RU"/>
        </w:rPr>
        <w:t>P</w:t>
      </w:r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=40Н, находится идеальный газ. Площадь поперечного сечения цилиндра </w:t>
      </w:r>
      <w:r w:rsidRPr="00B2132B">
        <w:rPr>
          <w:rFonts w:ascii="Times New Roman" w:hAnsi="Times New Roman" w:cs="Times New Roman"/>
          <w:sz w:val="32"/>
          <w:szCs w:val="32"/>
          <w:lang w:val="en-US" w:eastAsia="ru-RU"/>
        </w:rPr>
        <w:t>S</w:t>
      </w:r>
      <w:r w:rsidRPr="00B2132B">
        <w:rPr>
          <w:rFonts w:ascii="Times New Roman" w:hAnsi="Times New Roman" w:cs="Times New Roman"/>
          <w:sz w:val="32"/>
          <w:szCs w:val="32"/>
          <w:lang w:eastAsia="ru-RU"/>
        </w:rPr>
        <w:t>=24 см</w:t>
      </w:r>
      <w:r w:rsidRPr="00B2132B">
        <w:rPr>
          <w:rFonts w:ascii="Times New Roman" w:hAnsi="Times New Roman" w:cs="Times New Roman"/>
          <w:sz w:val="32"/>
          <w:szCs w:val="32"/>
          <w:vertAlign w:val="superscript"/>
          <w:lang w:eastAsia="ru-RU"/>
        </w:rPr>
        <w:t>2</w:t>
      </w:r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, атмосферное давление </w:t>
      </w:r>
      <w:r w:rsidRPr="00B2132B">
        <w:rPr>
          <w:rFonts w:ascii="Times New Roman" w:hAnsi="Times New Roman" w:cs="Times New Roman"/>
          <w:sz w:val="32"/>
          <w:szCs w:val="32"/>
          <w:lang w:val="en-US" w:eastAsia="ru-RU"/>
        </w:rPr>
        <w:t>p</w:t>
      </w:r>
      <w:r w:rsidRPr="00B2132B">
        <w:rPr>
          <w:rFonts w:ascii="Times New Roman" w:hAnsi="Times New Roman" w:cs="Times New Roman"/>
          <w:sz w:val="32"/>
          <w:szCs w:val="32"/>
          <w:vertAlign w:val="subscript"/>
          <w:lang w:eastAsia="ru-RU"/>
        </w:rPr>
        <w:t>о</w:t>
      </w:r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=1,0 х10 </w:t>
      </w:r>
      <w:r w:rsidRPr="00B2132B">
        <w:rPr>
          <w:rFonts w:ascii="Times New Roman" w:hAnsi="Times New Roman" w:cs="Times New Roman"/>
          <w:sz w:val="32"/>
          <w:szCs w:val="32"/>
          <w:vertAlign w:val="superscript"/>
          <w:lang w:eastAsia="ru-RU"/>
        </w:rPr>
        <w:t xml:space="preserve">5 </w:t>
      </w:r>
      <w:r w:rsidRPr="00B2132B">
        <w:rPr>
          <w:rFonts w:ascii="Times New Roman" w:hAnsi="Times New Roman" w:cs="Times New Roman"/>
          <w:sz w:val="32"/>
          <w:szCs w:val="32"/>
          <w:lang w:val="be-BY" w:eastAsia="ru-RU"/>
        </w:rPr>
        <w:t>Па</w:t>
      </w:r>
      <w:proofErr w:type="gramStart"/>
      <w:r w:rsidRPr="00B2132B">
        <w:rPr>
          <w:rFonts w:ascii="Times New Roman" w:hAnsi="Times New Roman" w:cs="Times New Roman"/>
          <w:sz w:val="32"/>
          <w:szCs w:val="32"/>
          <w:lang w:val="be-BY" w:eastAsia="ru-RU"/>
        </w:rPr>
        <w:t>.П</w:t>
      </w:r>
      <w:proofErr w:type="gramEnd"/>
      <w:r w:rsidRPr="00B2132B">
        <w:rPr>
          <w:rFonts w:ascii="Times New Roman" w:hAnsi="Times New Roman" w:cs="Times New Roman"/>
          <w:sz w:val="32"/>
          <w:szCs w:val="32"/>
          <w:lang w:val="be-BY" w:eastAsia="ru-RU"/>
        </w:rPr>
        <w:t xml:space="preserve">осле того как на поршень положили груз, объем газа в цилиндре уменьшился в три раза. Если считать . что в процессе сжатия температура оставалась постоянной, а трение при перемещении поршня пренебрежимо мало, то маса груза </w:t>
      </w:r>
      <w:r w:rsidRPr="00B2132B">
        <w:rPr>
          <w:rFonts w:ascii="Times New Roman" w:hAnsi="Times New Roman" w:cs="Times New Roman"/>
          <w:sz w:val="32"/>
          <w:szCs w:val="32"/>
          <w:lang w:val="en-US" w:eastAsia="ru-RU"/>
        </w:rPr>
        <w:t>m</w:t>
      </w:r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 равна …кг</w:t>
      </w:r>
    </w:p>
    <w:p w:rsidR="00D061BB" w:rsidRPr="00B2132B" w:rsidRDefault="00D061BB" w:rsidP="00D061BB">
      <w:pPr>
        <w:pStyle w:val="aa"/>
        <w:numPr>
          <w:ilvl w:val="0"/>
          <w:numId w:val="4"/>
        </w:numPr>
        <w:jc w:val="both"/>
        <w:rPr>
          <w:rFonts w:ascii="Times New Roman" w:hAnsi="Times New Roman" w:cs="Times New Roman"/>
          <w:sz w:val="32"/>
          <w:szCs w:val="32"/>
          <w:u w:val="single"/>
          <w:lang w:eastAsia="ru-RU"/>
        </w:rPr>
      </w:pPr>
      <w:r w:rsidRPr="00B2132B">
        <w:rPr>
          <w:rFonts w:ascii="Times New Roman" w:hAnsi="Times New Roman" w:cs="Times New Roman"/>
          <w:sz w:val="32"/>
          <w:szCs w:val="32"/>
          <w:lang w:eastAsia="ru-RU"/>
        </w:rPr>
        <w:t xml:space="preserve">После изохорного нагревания определенной массы идеального газа от температуры 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  <w:lang w:val="en-US"/>
        </w:rPr>
        <w:t>T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  <w:vertAlign w:val="subscript"/>
        </w:rPr>
        <w:t>1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 xml:space="preserve"> =320</w:t>
      </w:r>
      <w:proofErr w:type="gramStart"/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 xml:space="preserve"> К</w:t>
      </w:r>
      <w:proofErr w:type="gramEnd"/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 xml:space="preserve"> до температуры 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  <w:lang w:val="en-US"/>
        </w:rPr>
        <w:t>T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  <w:vertAlign w:val="subscript"/>
        </w:rPr>
        <w:t>2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>=560К и последующего изобарного нагревания газ был приведен в начальное состояние в процессе, в котором давление уменьшалось пропорционально объему. Температура T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  <w:vertAlign w:val="subscript"/>
        </w:rPr>
        <w:t>3</w:t>
      </w:r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 xml:space="preserve"> идеального газа после изобарного нагревания равна</w:t>
      </w:r>
      <w:proofErr w:type="gramStart"/>
      <w:r w:rsidRPr="00B2132B">
        <w:rPr>
          <w:rFonts w:ascii="Times New Roman" w:hAnsi="Times New Roman" w:cs="Times New Roman"/>
          <w:bCs/>
          <w:color w:val="252525"/>
          <w:sz w:val="32"/>
          <w:szCs w:val="32"/>
          <w:shd w:val="clear" w:color="auto" w:fill="FFFFFF"/>
        </w:rPr>
        <w:t xml:space="preserve"> …К</w:t>
      </w:r>
      <w:proofErr w:type="gramEnd"/>
    </w:p>
    <w:p w:rsidR="00D061BB" w:rsidRDefault="00D061BB" w:rsidP="00D061BB">
      <w:pPr>
        <w:pStyle w:val="aa"/>
        <w:ind w:hanging="219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D061BB" w:rsidRDefault="00D061BB" w:rsidP="00D061BB">
      <w:pPr>
        <w:pStyle w:val="aa"/>
        <w:ind w:hanging="219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D061BB" w:rsidRDefault="00D061BB" w:rsidP="00D061BB">
      <w:pPr>
        <w:pStyle w:val="aa"/>
        <w:ind w:hanging="219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D061BB" w:rsidRDefault="00D061BB" w:rsidP="00D061BB">
      <w:pPr>
        <w:pStyle w:val="aa"/>
        <w:ind w:hanging="219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D061BB" w:rsidRDefault="00D061BB" w:rsidP="00D061BB">
      <w:pPr>
        <w:pStyle w:val="aa"/>
        <w:ind w:hanging="219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D061BB" w:rsidRDefault="00D061BB" w:rsidP="00D061BB">
      <w:pPr>
        <w:pStyle w:val="aa"/>
        <w:ind w:hanging="219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D061BB" w:rsidRDefault="00D061BB" w:rsidP="00D061BB">
      <w:pPr>
        <w:pStyle w:val="aa"/>
        <w:ind w:hanging="219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D061BB" w:rsidRDefault="00D061BB" w:rsidP="00D061BB">
      <w:pPr>
        <w:pStyle w:val="aa"/>
        <w:ind w:hanging="219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D061BB" w:rsidRDefault="00D061BB" w:rsidP="00D061BB">
      <w:pPr>
        <w:pStyle w:val="aa"/>
        <w:ind w:hanging="219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D061BB" w:rsidRDefault="00D061BB" w:rsidP="00D061BB">
      <w:pPr>
        <w:pStyle w:val="aa"/>
        <w:ind w:hanging="219"/>
        <w:rPr>
          <w:rFonts w:ascii="Times New Roman" w:hAnsi="Times New Roman" w:cs="Times New Roman"/>
          <w:sz w:val="32"/>
          <w:szCs w:val="32"/>
          <w:u w:val="single"/>
          <w:lang w:val="en-US"/>
        </w:rPr>
      </w:pPr>
    </w:p>
    <w:p w:rsidR="00E666BC" w:rsidRPr="00D3052B" w:rsidRDefault="00D061BB" w:rsidP="00732CF1">
      <w:pPr>
        <w:keepNext/>
        <w:tabs>
          <w:tab w:val="left" w:pos="6480"/>
        </w:tabs>
        <w:jc w:val="center"/>
        <w:outlineLvl w:val="1"/>
        <w:rPr>
          <w:sz w:val="28"/>
          <w:szCs w:val="28"/>
          <w:lang w:val="en-US"/>
        </w:rPr>
      </w:pPr>
      <w:r w:rsidRPr="00D061BB">
        <w:rPr>
          <w:sz w:val="36"/>
          <w:szCs w:val="24"/>
          <w:lang w:val="en-US"/>
        </w:rPr>
        <w:lastRenderedPageBreak/>
        <w:t xml:space="preserve">                                      </w:t>
      </w:r>
      <w:r w:rsidRPr="00D3052B">
        <w:rPr>
          <w:sz w:val="28"/>
          <w:szCs w:val="28"/>
          <w:lang w:val="en-US"/>
        </w:rPr>
        <w:t xml:space="preserve">                                                 </w:t>
      </w:r>
    </w:p>
    <w:p w:rsidR="00D061BB" w:rsidRPr="00D061BB" w:rsidRDefault="00D061BB" w:rsidP="00D061BB">
      <w:pPr>
        <w:tabs>
          <w:tab w:val="left" w:pos="6210"/>
        </w:tabs>
        <w:rPr>
          <w:sz w:val="28"/>
          <w:szCs w:val="28"/>
          <w:lang w:val="en-US"/>
        </w:rPr>
      </w:pPr>
      <w:r w:rsidRPr="00D3052B">
        <w:rPr>
          <w:sz w:val="28"/>
          <w:szCs w:val="28"/>
          <w:lang w:val="en-US"/>
        </w:rPr>
        <w:t xml:space="preserve">                                              </w:t>
      </w:r>
      <w:r w:rsidR="00E666BC" w:rsidRPr="00D3052B">
        <w:rPr>
          <w:sz w:val="28"/>
          <w:szCs w:val="28"/>
          <w:lang w:val="en-US"/>
        </w:rPr>
        <w:t xml:space="preserve">                                                        </w:t>
      </w:r>
      <w:r>
        <w:rPr>
          <w:sz w:val="28"/>
          <w:szCs w:val="28"/>
        </w:rPr>
        <w:t>ПРИЛОЖЕНИЕ</w:t>
      </w:r>
      <w:r w:rsidR="00E666BC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3</w:t>
      </w:r>
    </w:p>
    <w:p w:rsidR="00E666BC" w:rsidRDefault="00E666BC" w:rsidP="00D061BB">
      <w:pPr>
        <w:keepNext/>
        <w:tabs>
          <w:tab w:val="left" w:pos="6480"/>
        </w:tabs>
        <w:jc w:val="center"/>
        <w:outlineLvl w:val="1"/>
        <w:rPr>
          <w:sz w:val="28"/>
          <w:szCs w:val="28"/>
        </w:rPr>
      </w:pPr>
    </w:p>
    <w:p w:rsidR="00D061BB" w:rsidRDefault="00D3052B" w:rsidP="00D3052B">
      <w:pPr>
        <w:keepNext/>
        <w:tabs>
          <w:tab w:val="left" w:pos="345"/>
          <w:tab w:val="center" w:pos="4677"/>
          <w:tab w:val="left" w:pos="6480"/>
        </w:tabs>
        <w:outlineLvl w:val="1"/>
        <w:rPr>
          <w:sz w:val="36"/>
          <w:szCs w:val="24"/>
          <w:lang w:val="en-US"/>
        </w:rPr>
      </w:pPr>
      <w:r>
        <w:rPr>
          <w:sz w:val="28"/>
          <w:szCs w:val="28"/>
        </w:rPr>
        <w:tab/>
      </w:r>
      <w:r w:rsidR="00E666BC" w:rsidRPr="00BE2D6B">
        <w:rPr>
          <w:sz w:val="28"/>
          <w:szCs w:val="28"/>
        </w:rPr>
        <w:t xml:space="preserve">VIII. </w:t>
      </w:r>
      <w:r w:rsidR="00E666BC">
        <w:rPr>
          <w:sz w:val="28"/>
          <w:szCs w:val="28"/>
        </w:rPr>
        <w:t xml:space="preserve">РЕФЛЕКСИЯ </w:t>
      </w:r>
      <w:r w:rsidR="00E666BC" w:rsidRPr="00BE2D6B">
        <w:rPr>
          <w:sz w:val="28"/>
          <w:szCs w:val="28"/>
        </w:rPr>
        <w:t xml:space="preserve"> </w:t>
      </w:r>
    </w:p>
    <w:p w:rsidR="00D061BB" w:rsidRDefault="00D061BB" w:rsidP="00D061BB">
      <w:pPr>
        <w:keepNext/>
        <w:tabs>
          <w:tab w:val="left" w:pos="6480"/>
        </w:tabs>
        <w:jc w:val="center"/>
        <w:outlineLvl w:val="1"/>
        <w:rPr>
          <w:sz w:val="36"/>
          <w:szCs w:val="24"/>
          <w:lang w:val="en-US"/>
        </w:rPr>
      </w:pPr>
    </w:p>
    <w:p w:rsidR="00D061BB" w:rsidRDefault="00D061BB" w:rsidP="00D061BB">
      <w:pPr>
        <w:keepNext/>
        <w:tabs>
          <w:tab w:val="left" w:pos="6480"/>
        </w:tabs>
        <w:jc w:val="center"/>
        <w:outlineLvl w:val="1"/>
        <w:rPr>
          <w:sz w:val="36"/>
          <w:szCs w:val="24"/>
          <w:lang w:val="en-US"/>
        </w:rPr>
      </w:pPr>
    </w:p>
    <w:p w:rsidR="00D061BB" w:rsidRPr="00D061BB" w:rsidRDefault="00D061BB" w:rsidP="00D061BB">
      <w:pPr>
        <w:keepNext/>
        <w:tabs>
          <w:tab w:val="left" w:pos="6480"/>
        </w:tabs>
        <w:spacing w:line="276" w:lineRule="auto"/>
        <w:jc w:val="center"/>
        <w:outlineLvl w:val="1"/>
        <w:rPr>
          <w:sz w:val="28"/>
          <w:szCs w:val="28"/>
        </w:rPr>
      </w:pPr>
      <w:r w:rsidRPr="00D061BB">
        <w:rPr>
          <w:sz w:val="36"/>
          <w:szCs w:val="24"/>
        </w:rPr>
        <w:t xml:space="preserve">    </w:t>
      </w:r>
      <w:r>
        <w:rPr>
          <w:sz w:val="36"/>
          <w:szCs w:val="24"/>
          <w:lang w:val="en-US"/>
        </w:rPr>
        <w:t xml:space="preserve">                                      </w:t>
      </w:r>
      <w:r w:rsidRPr="00D061BB">
        <w:rPr>
          <w:sz w:val="28"/>
          <w:szCs w:val="28"/>
        </w:rPr>
        <w:t>Расскажи - и я  забуду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Покажи – и я запомню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Дай мне возможность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 xml:space="preserve">                                                                       Действовать самому</w:t>
      </w:r>
    </w:p>
    <w:p w:rsidR="00D061BB" w:rsidRPr="00D061BB" w:rsidRDefault="00D061BB" w:rsidP="00D061BB">
      <w:pPr>
        <w:keepNext/>
        <w:jc w:val="both"/>
        <w:outlineLvl w:val="2"/>
        <w:rPr>
          <w:b/>
          <w:bCs/>
          <w:i/>
          <w:iCs/>
          <w:sz w:val="36"/>
          <w:szCs w:val="24"/>
        </w:rPr>
      </w:pPr>
      <w:r w:rsidRPr="00D061BB">
        <w:rPr>
          <w:b/>
          <w:bCs/>
          <w:sz w:val="36"/>
          <w:szCs w:val="24"/>
        </w:rPr>
        <w:t xml:space="preserve">                                                                       И я научусь</w:t>
      </w:r>
      <w:r w:rsidRPr="00D061BB">
        <w:rPr>
          <w:b/>
          <w:bCs/>
          <w:i/>
          <w:iCs/>
          <w:sz w:val="36"/>
          <w:szCs w:val="24"/>
        </w:rPr>
        <w:t xml:space="preserve">                                                                                                                    </w:t>
      </w:r>
    </w:p>
    <w:p w:rsidR="00D061BB" w:rsidRPr="00D061BB" w:rsidRDefault="00D061BB" w:rsidP="00D061BB">
      <w:pPr>
        <w:jc w:val="center"/>
        <w:rPr>
          <w:i/>
          <w:iCs/>
          <w:sz w:val="32"/>
          <w:szCs w:val="32"/>
        </w:rPr>
      </w:pPr>
      <w:r w:rsidRPr="00D061BB">
        <w:rPr>
          <w:i/>
          <w:iCs/>
          <w:sz w:val="36"/>
          <w:szCs w:val="24"/>
        </w:rPr>
        <w:t xml:space="preserve">                                                          </w:t>
      </w:r>
      <w:r w:rsidRPr="00D061BB">
        <w:rPr>
          <w:i/>
          <w:iCs/>
          <w:sz w:val="32"/>
          <w:szCs w:val="32"/>
        </w:rPr>
        <w:t>Китайская мудрость</w:t>
      </w:r>
    </w:p>
    <w:p w:rsidR="00D061BB" w:rsidRPr="00D061BB" w:rsidRDefault="00D061BB" w:rsidP="00D061BB">
      <w:pPr>
        <w:ind w:hanging="219"/>
        <w:rPr>
          <w:rFonts w:eastAsiaTheme="minorHAnsi"/>
          <w:sz w:val="28"/>
          <w:szCs w:val="28"/>
          <w:u w:val="single"/>
          <w:lang w:eastAsia="en-US"/>
        </w:rPr>
      </w:pPr>
    </w:p>
    <w:p w:rsidR="00D061BB" w:rsidRPr="00D061BB" w:rsidRDefault="00D061BB" w:rsidP="00D061BB">
      <w:pPr>
        <w:ind w:hanging="219"/>
        <w:rPr>
          <w:rFonts w:eastAsiaTheme="minorHAnsi"/>
          <w:sz w:val="28"/>
          <w:szCs w:val="28"/>
          <w:lang w:eastAsia="en-US"/>
        </w:rPr>
      </w:pPr>
    </w:p>
    <w:tbl>
      <w:tblPr>
        <w:tblW w:w="0" w:type="auto"/>
        <w:tblInd w:w="468" w:type="dxa"/>
        <w:tblLook w:val="01E0" w:firstRow="1" w:lastRow="1" w:firstColumn="1" w:lastColumn="1" w:noHBand="0" w:noVBand="0"/>
      </w:tblPr>
      <w:tblGrid>
        <w:gridCol w:w="4543"/>
        <w:gridCol w:w="4560"/>
      </w:tblGrid>
      <w:tr w:rsidR="00D061BB" w:rsidRPr="00D061BB" w:rsidTr="00A8690D">
        <w:tc>
          <w:tcPr>
            <w:tcW w:w="4680" w:type="dxa"/>
          </w:tcPr>
          <w:p w:rsidR="00D061BB" w:rsidRPr="00D061BB" w:rsidRDefault="00D061BB" w:rsidP="00D061BB">
            <w:pPr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>1. На уроке я работал</w:t>
            </w:r>
          </w:p>
          <w:p w:rsidR="00D061BB" w:rsidRPr="00D061BB" w:rsidRDefault="00D061BB" w:rsidP="00D061BB">
            <w:pPr>
              <w:spacing w:before="120"/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>2. Своей работой на уроке я</w:t>
            </w:r>
          </w:p>
          <w:p w:rsidR="00D061BB" w:rsidRPr="00D061BB" w:rsidRDefault="00D061BB" w:rsidP="00D061BB">
            <w:pPr>
              <w:spacing w:before="120"/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>3. Урок для меня показался</w:t>
            </w:r>
          </w:p>
          <w:p w:rsidR="00D061BB" w:rsidRPr="00D061BB" w:rsidRDefault="00D061BB" w:rsidP="00D061BB">
            <w:pPr>
              <w:spacing w:before="120"/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>4. За урок я</w:t>
            </w:r>
          </w:p>
          <w:p w:rsidR="00D061BB" w:rsidRPr="00D061BB" w:rsidRDefault="00D061BB" w:rsidP="00D061BB">
            <w:pPr>
              <w:spacing w:before="120"/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>5. Мое настроение</w:t>
            </w:r>
          </w:p>
          <w:p w:rsidR="00D061BB" w:rsidRPr="00D061BB" w:rsidRDefault="00D061BB" w:rsidP="00D061BB">
            <w:pPr>
              <w:spacing w:before="120"/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>6. Материал урока мне был</w:t>
            </w:r>
          </w:p>
          <w:p w:rsidR="00D061BB" w:rsidRPr="00D061BB" w:rsidRDefault="00D061BB" w:rsidP="00D061BB">
            <w:pPr>
              <w:jc w:val="both"/>
              <w:rPr>
                <w:sz w:val="28"/>
                <w:szCs w:val="28"/>
              </w:rPr>
            </w:pPr>
          </w:p>
          <w:p w:rsidR="00D061BB" w:rsidRPr="00D061BB" w:rsidRDefault="00D061BB" w:rsidP="00D061BB">
            <w:pPr>
              <w:jc w:val="both"/>
              <w:rPr>
                <w:sz w:val="28"/>
                <w:szCs w:val="28"/>
              </w:rPr>
            </w:pPr>
          </w:p>
          <w:p w:rsidR="00D061BB" w:rsidRPr="00D061BB" w:rsidRDefault="00D061BB" w:rsidP="00D061BB">
            <w:pPr>
              <w:spacing w:before="120"/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>мне кажется</w:t>
            </w:r>
          </w:p>
        </w:tc>
        <w:tc>
          <w:tcPr>
            <w:tcW w:w="4680" w:type="dxa"/>
          </w:tcPr>
          <w:p w:rsidR="00D061BB" w:rsidRPr="00D061BB" w:rsidRDefault="00D061BB" w:rsidP="00D061BB">
            <w:pPr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>активно / пассивно</w:t>
            </w:r>
          </w:p>
          <w:p w:rsidR="00D061BB" w:rsidRPr="00D061BB" w:rsidRDefault="00D061BB" w:rsidP="00D061BB">
            <w:pPr>
              <w:spacing w:before="120"/>
              <w:jc w:val="both"/>
              <w:rPr>
                <w:sz w:val="28"/>
                <w:szCs w:val="28"/>
              </w:rPr>
            </w:pPr>
            <w:proofErr w:type="gramStart"/>
            <w:r w:rsidRPr="00D061BB">
              <w:rPr>
                <w:sz w:val="28"/>
                <w:szCs w:val="28"/>
              </w:rPr>
              <w:t>доволен</w:t>
            </w:r>
            <w:proofErr w:type="gramEnd"/>
            <w:r w:rsidRPr="00D061BB">
              <w:rPr>
                <w:sz w:val="28"/>
                <w:szCs w:val="28"/>
              </w:rPr>
              <w:t xml:space="preserve"> / не доволен</w:t>
            </w:r>
          </w:p>
          <w:p w:rsidR="00D061BB" w:rsidRPr="00D061BB" w:rsidRDefault="00D061BB" w:rsidP="00D061BB">
            <w:pPr>
              <w:spacing w:before="120"/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>коротким / длинным</w:t>
            </w:r>
          </w:p>
          <w:p w:rsidR="00D061BB" w:rsidRPr="00D061BB" w:rsidRDefault="00D061BB" w:rsidP="00D061BB">
            <w:pPr>
              <w:spacing w:before="120"/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 xml:space="preserve">не устал / </w:t>
            </w:r>
            <w:proofErr w:type="gramStart"/>
            <w:r w:rsidRPr="00D061BB">
              <w:rPr>
                <w:sz w:val="28"/>
                <w:szCs w:val="28"/>
              </w:rPr>
              <w:t>устал</w:t>
            </w:r>
            <w:proofErr w:type="gramEnd"/>
          </w:p>
          <w:p w:rsidR="00D061BB" w:rsidRPr="00D061BB" w:rsidRDefault="00D061BB" w:rsidP="00D061BB">
            <w:pPr>
              <w:spacing w:before="120"/>
              <w:jc w:val="both"/>
              <w:rPr>
                <w:sz w:val="28"/>
                <w:szCs w:val="28"/>
              </w:rPr>
            </w:pPr>
            <w:proofErr w:type="gramStart"/>
            <w:r w:rsidRPr="00D061BB">
              <w:rPr>
                <w:sz w:val="28"/>
                <w:szCs w:val="28"/>
              </w:rPr>
              <w:t>стало лучше / стало</w:t>
            </w:r>
            <w:proofErr w:type="gramEnd"/>
            <w:r w:rsidRPr="00D061BB">
              <w:rPr>
                <w:sz w:val="28"/>
                <w:szCs w:val="28"/>
              </w:rPr>
              <w:t xml:space="preserve"> хуже</w:t>
            </w:r>
          </w:p>
          <w:p w:rsidR="00D061BB" w:rsidRPr="00D061BB" w:rsidRDefault="00D061BB" w:rsidP="00D061BB">
            <w:pPr>
              <w:spacing w:before="120"/>
              <w:jc w:val="both"/>
              <w:rPr>
                <w:sz w:val="28"/>
                <w:szCs w:val="28"/>
              </w:rPr>
            </w:pPr>
            <w:proofErr w:type="gramStart"/>
            <w:r w:rsidRPr="00D061BB">
              <w:rPr>
                <w:sz w:val="28"/>
                <w:szCs w:val="28"/>
              </w:rPr>
              <w:t>понятен</w:t>
            </w:r>
            <w:proofErr w:type="gramEnd"/>
            <w:r w:rsidRPr="00D061BB">
              <w:rPr>
                <w:sz w:val="28"/>
                <w:szCs w:val="28"/>
              </w:rPr>
              <w:t xml:space="preserve"> / не понятен</w:t>
            </w:r>
          </w:p>
          <w:p w:rsidR="00D061BB" w:rsidRPr="00D061BB" w:rsidRDefault="00D061BB" w:rsidP="00D061BB">
            <w:pPr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>полезен / бесполезен</w:t>
            </w:r>
          </w:p>
          <w:p w:rsidR="00D061BB" w:rsidRPr="00D061BB" w:rsidRDefault="00D061BB" w:rsidP="00D061BB">
            <w:pPr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>интересен / скучен</w:t>
            </w:r>
          </w:p>
          <w:p w:rsidR="00D061BB" w:rsidRPr="00D061BB" w:rsidRDefault="00D061BB" w:rsidP="00D061BB">
            <w:pPr>
              <w:spacing w:before="120"/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>легким / трудным</w:t>
            </w:r>
          </w:p>
          <w:p w:rsidR="00D061BB" w:rsidRPr="00D061BB" w:rsidRDefault="00D061BB" w:rsidP="00D061BB">
            <w:pPr>
              <w:jc w:val="both"/>
              <w:rPr>
                <w:sz w:val="28"/>
                <w:szCs w:val="28"/>
              </w:rPr>
            </w:pPr>
            <w:r w:rsidRPr="00D061BB">
              <w:rPr>
                <w:sz w:val="28"/>
                <w:szCs w:val="28"/>
              </w:rPr>
              <w:t>интересным / неинтересным</w:t>
            </w:r>
          </w:p>
        </w:tc>
      </w:tr>
    </w:tbl>
    <w:p w:rsidR="00D061BB" w:rsidRPr="00D061BB" w:rsidRDefault="00D061BB" w:rsidP="00D061BB">
      <w:pPr>
        <w:spacing w:after="200" w:line="276" w:lineRule="auto"/>
        <w:jc w:val="both"/>
        <w:rPr>
          <w:rFonts w:ascii="Calibri" w:eastAsia="Calibri" w:hAnsi="Calibri"/>
          <w:sz w:val="28"/>
          <w:szCs w:val="28"/>
          <w:lang w:eastAsia="en-US"/>
        </w:rPr>
      </w:pPr>
    </w:p>
    <w:p w:rsidR="00D061BB" w:rsidRPr="00DC49FA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C49FA">
        <w:rPr>
          <w:rFonts w:eastAsia="Calibri"/>
          <w:sz w:val="28"/>
          <w:szCs w:val="28"/>
          <w:lang w:eastAsia="en-US"/>
        </w:rPr>
        <w:t xml:space="preserve">1.Ребята </w:t>
      </w:r>
      <w:r w:rsidRPr="00DC49FA">
        <w:rPr>
          <w:rFonts w:eastAsia="Calibri"/>
          <w:b/>
          <w:sz w:val="28"/>
          <w:szCs w:val="28"/>
          <w:u w:val="single"/>
          <w:lang w:eastAsia="en-US"/>
        </w:rPr>
        <w:t>по кругу</w:t>
      </w:r>
      <w:r w:rsidRPr="00DC49FA">
        <w:rPr>
          <w:rFonts w:eastAsia="Calibri"/>
          <w:b/>
          <w:sz w:val="28"/>
          <w:szCs w:val="28"/>
          <w:lang w:eastAsia="en-US"/>
        </w:rPr>
        <w:t xml:space="preserve"> </w:t>
      </w:r>
      <w:r w:rsidRPr="00DC49FA">
        <w:rPr>
          <w:rFonts w:eastAsia="Calibri"/>
          <w:sz w:val="28"/>
          <w:szCs w:val="28"/>
          <w:lang w:eastAsia="en-US"/>
        </w:rPr>
        <w:t>высказываются одним предложением, выбирая начало фразы из рефлексивного экрана на доске: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сегодня я узнал…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было интересно…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было трудно…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я выполнял задания…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я понял, что…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теперь я могу…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lastRenderedPageBreak/>
        <w:t>я почувствовал, что…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я приобрел…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я научился…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у меня получилось 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я смог…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я попробую…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меня удивило…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урок дал мне для жизни…</w:t>
      </w:r>
    </w:p>
    <w:p w:rsidR="00D061BB" w:rsidRPr="00D061BB" w:rsidRDefault="00D061BB" w:rsidP="00D061BB">
      <w:pPr>
        <w:spacing w:after="200" w:line="276" w:lineRule="auto"/>
        <w:jc w:val="both"/>
        <w:rPr>
          <w:rFonts w:eastAsia="Calibri"/>
          <w:sz w:val="28"/>
          <w:szCs w:val="28"/>
          <w:lang w:eastAsia="en-US"/>
        </w:rPr>
      </w:pPr>
      <w:r w:rsidRPr="00D061BB">
        <w:rPr>
          <w:rFonts w:eastAsia="Calibri"/>
          <w:sz w:val="28"/>
          <w:szCs w:val="28"/>
          <w:lang w:eastAsia="en-US"/>
        </w:rPr>
        <w:t>мне захотелось…</w:t>
      </w:r>
    </w:p>
    <w:sectPr w:rsidR="00D061BB" w:rsidRPr="00D061BB">
      <w:headerReference w:type="default" r:id="rId5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968" w:rsidRDefault="001F3968" w:rsidP="00A753B6">
      <w:r>
        <w:separator/>
      </w:r>
    </w:p>
  </w:endnote>
  <w:endnote w:type="continuationSeparator" w:id="0">
    <w:p w:rsidR="001F3968" w:rsidRDefault="001F3968" w:rsidP="00A75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968" w:rsidRDefault="001F3968" w:rsidP="00A753B6">
      <w:r>
        <w:separator/>
      </w:r>
    </w:p>
  </w:footnote>
  <w:footnote w:type="continuationSeparator" w:id="0">
    <w:p w:rsidR="001F3968" w:rsidRDefault="001F3968" w:rsidP="00A753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15677912"/>
      <w:docPartObj>
        <w:docPartGallery w:val="Page Numbers (Top of Page)"/>
        <w:docPartUnique/>
      </w:docPartObj>
    </w:sdtPr>
    <w:sdtEndPr/>
    <w:sdtContent>
      <w:p w:rsidR="00A753B6" w:rsidRDefault="00A753B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7608">
          <w:rPr>
            <w:noProof/>
          </w:rPr>
          <w:t>2</w:t>
        </w:r>
        <w:r>
          <w:fldChar w:fldCharType="end"/>
        </w:r>
      </w:p>
    </w:sdtContent>
  </w:sdt>
  <w:p w:rsidR="00A753B6" w:rsidRDefault="00A753B6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C1A6E"/>
    <w:multiLevelType w:val="hybridMultilevel"/>
    <w:tmpl w:val="52C24E40"/>
    <w:lvl w:ilvl="0" w:tplc="259E886A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222" w:hanging="360"/>
      </w:pPr>
    </w:lvl>
    <w:lvl w:ilvl="2" w:tplc="0423001B" w:tentative="1">
      <w:start w:val="1"/>
      <w:numFmt w:val="lowerRoman"/>
      <w:lvlText w:val="%3."/>
      <w:lvlJc w:val="right"/>
      <w:pPr>
        <w:ind w:left="1942" w:hanging="180"/>
      </w:pPr>
    </w:lvl>
    <w:lvl w:ilvl="3" w:tplc="0423000F" w:tentative="1">
      <w:start w:val="1"/>
      <w:numFmt w:val="decimal"/>
      <w:lvlText w:val="%4."/>
      <w:lvlJc w:val="left"/>
      <w:pPr>
        <w:ind w:left="2662" w:hanging="360"/>
      </w:pPr>
    </w:lvl>
    <w:lvl w:ilvl="4" w:tplc="04230019" w:tentative="1">
      <w:start w:val="1"/>
      <w:numFmt w:val="lowerLetter"/>
      <w:lvlText w:val="%5."/>
      <w:lvlJc w:val="left"/>
      <w:pPr>
        <w:ind w:left="3382" w:hanging="360"/>
      </w:pPr>
    </w:lvl>
    <w:lvl w:ilvl="5" w:tplc="0423001B" w:tentative="1">
      <w:start w:val="1"/>
      <w:numFmt w:val="lowerRoman"/>
      <w:lvlText w:val="%6."/>
      <w:lvlJc w:val="right"/>
      <w:pPr>
        <w:ind w:left="4102" w:hanging="180"/>
      </w:pPr>
    </w:lvl>
    <w:lvl w:ilvl="6" w:tplc="0423000F" w:tentative="1">
      <w:start w:val="1"/>
      <w:numFmt w:val="decimal"/>
      <w:lvlText w:val="%7."/>
      <w:lvlJc w:val="left"/>
      <w:pPr>
        <w:ind w:left="4822" w:hanging="360"/>
      </w:pPr>
    </w:lvl>
    <w:lvl w:ilvl="7" w:tplc="04230019" w:tentative="1">
      <w:start w:val="1"/>
      <w:numFmt w:val="lowerLetter"/>
      <w:lvlText w:val="%8."/>
      <w:lvlJc w:val="left"/>
      <w:pPr>
        <w:ind w:left="5542" w:hanging="360"/>
      </w:pPr>
    </w:lvl>
    <w:lvl w:ilvl="8" w:tplc="042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58230AB2"/>
    <w:multiLevelType w:val="hybridMultilevel"/>
    <w:tmpl w:val="52C24E40"/>
    <w:lvl w:ilvl="0" w:tplc="259E886A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222" w:hanging="360"/>
      </w:pPr>
    </w:lvl>
    <w:lvl w:ilvl="2" w:tplc="0423001B" w:tentative="1">
      <w:start w:val="1"/>
      <w:numFmt w:val="lowerRoman"/>
      <w:lvlText w:val="%3."/>
      <w:lvlJc w:val="right"/>
      <w:pPr>
        <w:ind w:left="1942" w:hanging="180"/>
      </w:pPr>
    </w:lvl>
    <w:lvl w:ilvl="3" w:tplc="0423000F" w:tentative="1">
      <w:start w:val="1"/>
      <w:numFmt w:val="decimal"/>
      <w:lvlText w:val="%4."/>
      <w:lvlJc w:val="left"/>
      <w:pPr>
        <w:ind w:left="2662" w:hanging="360"/>
      </w:pPr>
    </w:lvl>
    <w:lvl w:ilvl="4" w:tplc="04230019" w:tentative="1">
      <w:start w:val="1"/>
      <w:numFmt w:val="lowerLetter"/>
      <w:lvlText w:val="%5."/>
      <w:lvlJc w:val="left"/>
      <w:pPr>
        <w:ind w:left="3382" w:hanging="360"/>
      </w:pPr>
    </w:lvl>
    <w:lvl w:ilvl="5" w:tplc="0423001B" w:tentative="1">
      <w:start w:val="1"/>
      <w:numFmt w:val="lowerRoman"/>
      <w:lvlText w:val="%6."/>
      <w:lvlJc w:val="right"/>
      <w:pPr>
        <w:ind w:left="4102" w:hanging="180"/>
      </w:pPr>
    </w:lvl>
    <w:lvl w:ilvl="6" w:tplc="0423000F" w:tentative="1">
      <w:start w:val="1"/>
      <w:numFmt w:val="decimal"/>
      <w:lvlText w:val="%7."/>
      <w:lvlJc w:val="left"/>
      <w:pPr>
        <w:ind w:left="4822" w:hanging="360"/>
      </w:pPr>
    </w:lvl>
    <w:lvl w:ilvl="7" w:tplc="04230019" w:tentative="1">
      <w:start w:val="1"/>
      <w:numFmt w:val="lowerLetter"/>
      <w:lvlText w:val="%8."/>
      <w:lvlJc w:val="left"/>
      <w:pPr>
        <w:ind w:left="5542" w:hanging="360"/>
      </w:pPr>
    </w:lvl>
    <w:lvl w:ilvl="8" w:tplc="042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61025BE5"/>
    <w:multiLevelType w:val="hybridMultilevel"/>
    <w:tmpl w:val="55D8D932"/>
    <w:lvl w:ilvl="0" w:tplc="04230001">
      <w:start w:val="1"/>
      <w:numFmt w:val="bullet"/>
      <w:lvlText w:val=""/>
      <w:lvlJc w:val="left"/>
      <w:pPr>
        <w:ind w:left="797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517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237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957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77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97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117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837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557" w:hanging="360"/>
      </w:pPr>
      <w:rPr>
        <w:rFonts w:ascii="Wingdings" w:hAnsi="Wingdings" w:hint="default"/>
      </w:rPr>
    </w:lvl>
  </w:abstractNum>
  <w:abstractNum w:abstractNumId="3">
    <w:nsid w:val="71367A25"/>
    <w:multiLevelType w:val="hybridMultilevel"/>
    <w:tmpl w:val="3162C7EC"/>
    <w:lvl w:ilvl="0" w:tplc="0423000F">
      <w:start w:val="1"/>
      <w:numFmt w:val="decimal"/>
      <w:lvlText w:val="%1."/>
      <w:lvlJc w:val="left"/>
      <w:pPr>
        <w:ind w:left="928" w:hanging="360"/>
      </w:pPr>
    </w:lvl>
    <w:lvl w:ilvl="1" w:tplc="04230019" w:tentative="1">
      <w:start w:val="1"/>
      <w:numFmt w:val="lowerLetter"/>
      <w:lvlText w:val="%2."/>
      <w:lvlJc w:val="left"/>
      <w:pPr>
        <w:ind w:left="1298" w:hanging="360"/>
      </w:pPr>
    </w:lvl>
    <w:lvl w:ilvl="2" w:tplc="0423001B" w:tentative="1">
      <w:start w:val="1"/>
      <w:numFmt w:val="lowerRoman"/>
      <w:lvlText w:val="%3."/>
      <w:lvlJc w:val="right"/>
      <w:pPr>
        <w:ind w:left="2018" w:hanging="180"/>
      </w:pPr>
    </w:lvl>
    <w:lvl w:ilvl="3" w:tplc="0423000F" w:tentative="1">
      <w:start w:val="1"/>
      <w:numFmt w:val="decimal"/>
      <w:lvlText w:val="%4."/>
      <w:lvlJc w:val="left"/>
      <w:pPr>
        <w:ind w:left="2738" w:hanging="360"/>
      </w:pPr>
    </w:lvl>
    <w:lvl w:ilvl="4" w:tplc="04230019" w:tentative="1">
      <w:start w:val="1"/>
      <w:numFmt w:val="lowerLetter"/>
      <w:lvlText w:val="%5."/>
      <w:lvlJc w:val="left"/>
      <w:pPr>
        <w:ind w:left="3458" w:hanging="360"/>
      </w:pPr>
    </w:lvl>
    <w:lvl w:ilvl="5" w:tplc="0423001B" w:tentative="1">
      <w:start w:val="1"/>
      <w:numFmt w:val="lowerRoman"/>
      <w:lvlText w:val="%6."/>
      <w:lvlJc w:val="right"/>
      <w:pPr>
        <w:ind w:left="4178" w:hanging="180"/>
      </w:pPr>
    </w:lvl>
    <w:lvl w:ilvl="6" w:tplc="0423000F" w:tentative="1">
      <w:start w:val="1"/>
      <w:numFmt w:val="decimal"/>
      <w:lvlText w:val="%7."/>
      <w:lvlJc w:val="left"/>
      <w:pPr>
        <w:ind w:left="4898" w:hanging="360"/>
      </w:pPr>
    </w:lvl>
    <w:lvl w:ilvl="7" w:tplc="04230019" w:tentative="1">
      <w:start w:val="1"/>
      <w:numFmt w:val="lowerLetter"/>
      <w:lvlText w:val="%8."/>
      <w:lvlJc w:val="left"/>
      <w:pPr>
        <w:ind w:left="5618" w:hanging="360"/>
      </w:pPr>
    </w:lvl>
    <w:lvl w:ilvl="8" w:tplc="0423001B" w:tentative="1">
      <w:start w:val="1"/>
      <w:numFmt w:val="lowerRoman"/>
      <w:lvlText w:val="%9."/>
      <w:lvlJc w:val="right"/>
      <w:pPr>
        <w:ind w:left="6338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FE1"/>
    <w:rsid w:val="0015279F"/>
    <w:rsid w:val="001D021A"/>
    <w:rsid w:val="001F3968"/>
    <w:rsid w:val="001F56F6"/>
    <w:rsid w:val="002C3C9C"/>
    <w:rsid w:val="0037047B"/>
    <w:rsid w:val="003D54E1"/>
    <w:rsid w:val="003D7608"/>
    <w:rsid w:val="00403B5F"/>
    <w:rsid w:val="00460A16"/>
    <w:rsid w:val="00495B13"/>
    <w:rsid w:val="005028ED"/>
    <w:rsid w:val="00565B0B"/>
    <w:rsid w:val="005D3F4C"/>
    <w:rsid w:val="00613761"/>
    <w:rsid w:val="006C07BC"/>
    <w:rsid w:val="006E6580"/>
    <w:rsid w:val="00732CF1"/>
    <w:rsid w:val="007469D5"/>
    <w:rsid w:val="00763037"/>
    <w:rsid w:val="008A4F0E"/>
    <w:rsid w:val="008C117B"/>
    <w:rsid w:val="00977C82"/>
    <w:rsid w:val="00A753B6"/>
    <w:rsid w:val="00BE2D6B"/>
    <w:rsid w:val="00C046E5"/>
    <w:rsid w:val="00C04FC9"/>
    <w:rsid w:val="00CA64D5"/>
    <w:rsid w:val="00CC07D4"/>
    <w:rsid w:val="00D061BB"/>
    <w:rsid w:val="00D3052B"/>
    <w:rsid w:val="00DC349C"/>
    <w:rsid w:val="00DC49FA"/>
    <w:rsid w:val="00E666BC"/>
    <w:rsid w:val="00E906AA"/>
    <w:rsid w:val="00ED7454"/>
    <w:rsid w:val="00EE4B10"/>
    <w:rsid w:val="00EF3FE1"/>
    <w:rsid w:val="00F449CD"/>
    <w:rsid w:val="00F56954"/>
    <w:rsid w:val="00FA4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F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F0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75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753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75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753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C34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No Spacing"/>
    <w:uiPriority w:val="1"/>
    <w:qFormat/>
    <w:rsid w:val="00DC349C"/>
    <w:pPr>
      <w:spacing w:after="0" w:line="240" w:lineRule="auto"/>
    </w:pPr>
  </w:style>
  <w:style w:type="paragraph" w:customStyle="1" w:styleId="1">
    <w:name w:val="Выделение1"/>
    <w:basedOn w:val="a"/>
    <w:link w:val="ab"/>
    <w:rsid w:val="00460A16"/>
    <w:rPr>
      <w:i/>
      <w:color w:val="000000"/>
    </w:rPr>
  </w:style>
  <w:style w:type="character" w:styleId="ab">
    <w:name w:val="Emphasis"/>
    <w:basedOn w:val="a0"/>
    <w:link w:val="1"/>
    <w:rsid w:val="00460A16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ac">
    <w:name w:val="Body Text"/>
    <w:basedOn w:val="a"/>
    <w:link w:val="ad"/>
    <w:rsid w:val="00460A16"/>
    <w:pPr>
      <w:widowControl w:val="0"/>
      <w:spacing w:before="360" w:after="60" w:line="240" w:lineRule="atLeast"/>
      <w:ind w:left="1560" w:hanging="1560"/>
    </w:pPr>
    <w:rPr>
      <w:rFonts w:ascii="Bookman Old Style" w:hAnsi="Bookman Old Style"/>
      <w:color w:val="000000"/>
      <w:sz w:val="19"/>
    </w:rPr>
  </w:style>
  <w:style w:type="character" w:customStyle="1" w:styleId="ad">
    <w:name w:val="Основной текст Знак"/>
    <w:basedOn w:val="a0"/>
    <w:link w:val="ac"/>
    <w:rsid w:val="00460A16"/>
    <w:rPr>
      <w:rFonts w:ascii="Bookman Old Style" w:eastAsia="Times New Roman" w:hAnsi="Bookman Old Style" w:cs="Times New Roman"/>
      <w:color w:val="000000"/>
      <w:sz w:val="19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F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4F0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4F0E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A75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A753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A75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A753B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DC34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a">
    <w:name w:val="No Spacing"/>
    <w:uiPriority w:val="1"/>
    <w:qFormat/>
    <w:rsid w:val="00DC349C"/>
    <w:pPr>
      <w:spacing w:after="0" w:line="240" w:lineRule="auto"/>
    </w:pPr>
  </w:style>
  <w:style w:type="paragraph" w:customStyle="1" w:styleId="1">
    <w:name w:val="Выделение1"/>
    <w:basedOn w:val="a"/>
    <w:link w:val="ab"/>
    <w:rsid w:val="00460A16"/>
    <w:rPr>
      <w:i/>
      <w:color w:val="000000"/>
    </w:rPr>
  </w:style>
  <w:style w:type="character" w:styleId="ab">
    <w:name w:val="Emphasis"/>
    <w:basedOn w:val="a0"/>
    <w:link w:val="1"/>
    <w:rsid w:val="00460A16"/>
    <w:rPr>
      <w:rFonts w:ascii="Times New Roman" w:eastAsia="Times New Roman" w:hAnsi="Times New Roman" w:cs="Times New Roman"/>
      <w:i/>
      <w:color w:val="000000"/>
      <w:sz w:val="20"/>
      <w:szCs w:val="20"/>
      <w:lang w:eastAsia="ru-RU"/>
    </w:rPr>
  </w:style>
  <w:style w:type="paragraph" w:styleId="ac">
    <w:name w:val="Body Text"/>
    <w:basedOn w:val="a"/>
    <w:link w:val="ad"/>
    <w:rsid w:val="00460A16"/>
    <w:pPr>
      <w:widowControl w:val="0"/>
      <w:spacing w:before="360" w:after="60" w:line="240" w:lineRule="atLeast"/>
      <w:ind w:left="1560" w:hanging="1560"/>
    </w:pPr>
    <w:rPr>
      <w:rFonts w:ascii="Bookman Old Style" w:hAnsi="Bookman Old Style"/>
      <w:color w:val="000000"/>
      <w:sz w:val="19"/>
    </w:rPr>
  </w:style>
  <w:style w:type="character" w:customStyle="1" w:styleId="ad">
    <w:name w:val="Основной текст Знак"/>
    <w:basedOn w:val="a0"/>
    <w:link w:val="ac"/>
    <w:rsid w:val="00460A16"/>
    <w:rPr>
      <w:rFonts w:ascii="Bookman Old Style" w:eastAsia="Times New Roman" w:hAnsi="Bookman Old Style" w:cs="Times New Roman"/>
      <w:color w:val="000000"/>
      <w:sz w:val="19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89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elementy.ru/trefil/15?roistat_visit=906094" TargetMode="External"/><Relationship Id="rId26" Type="http://schemas.openxmlformats.org/officeDocument/2006/relationships/hyperlink" Target="http://www.beluo.ru/u/taranov/MKT/gaz_zakon.html?roistat_visit=906094" TargetMode="External"/><Relationship Id="rId39" Type="http://schemas.openxmlformats.org/officeDocument/2006/relationships/hyperlink" Target="https://interneturok.ru/lesson/physics/10-klass/osnovy-molekulyarno-kineticheskoy-teorii/gazovye-zakony-izoprotsessy?seconds=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image" Target="media/image20.gif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50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2.jpeg"/><Relationship Id="rId46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://www.physchem.chimfak.rsu.ru/Source/History/Persones/Mariotte.html?roistat_visit=906094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gif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openxmlformats.org/officeDocument/2006/relationships/hyperlink" Target="https://interneturok.ru/lesson/physics/10-klass/osnovy-molekulyarno-kineticheskoy-teorii/gazovye-zakony-izoprotsessy?seconds=0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://www.krugosvet.ru/enc/nauka_i_tehnika/himiya/GE-LYUSSAK_ZHOZEF_LUI.html?roistat_visit=906094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32.jpeg"/><Relationship Id="rId10" Type="http://schemas.openxmlformats.org/officeDocument/2006/relationships/image" Target="media/image2.gif"/><Relationship Id="rId19" Type="http://schemas.openxmlformats.org/officeDocument/2006/relationships/image" Target="media/image10.jpeg"/><Relationship Id="rId31" Type="http://schemas.openxmlformats.org/officeDocument/2006/relationships/image" Target="media/image17.png"/><Relationship Id="rId44" Type="http://schemas.openxmlformats.org/officeDocument/2006/relationships/image" Target="media/image2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interneturok.ru/lesson/physics/10-klass/osnovy-molekulyarno-kineticheskoy-teorii/gazovye-zakony-izoprotsessy?seconds=0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interneturok.ru/lesson/physics/10-klass/osnovy-molekulyarno-kineticheskoy-teorii/gazovye-zakony-izoprotsessy?seconds=0" TargetMode="External"/><Relationship Id="rId27" Type="http://schemas.openxmlformats.org/officeDocument/2006/relationships/image" Target="media/image15.gif"/><Relationship Id="rId30" Type="http://schemas.openxmlformats.org/officeDocument/2006/relationships/hyperlink" Target="https://interneturok.ru/lesson/physics/10-klass/osnovy-molekulyarno-kineticheskoy-teorii/gazovye-zakony-izoprotsessy?seconds=0" TargetMode="External"/><Relationship Id="rId35" Type="http://schemas.openxmlformats.org/officeDocument/2006/relationships/hyperlink" Target="http://files.school-collection.edu.ru/dlrstore/1a012730-2ac6-f300-873f-1b6c32ac7554/00149187515085378/00149187515085378.htm?roistat_visit=906094" TargetMode="External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20</Pages>
  <Words>2932</Words>
  <Characters>16718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Spartacus</dc:creator>
  <cp:keywords/>
  <dc:description/>
  <cp:lastModifiedBy>Spartacus</cp:lastModifiedBy>
  <cp:revision>16</cp:revision>
  <dcterms:created xsi:type="dcterms:W3CDTF">2024-05-19T14:59:00Z</dcterms:created>
  <dcterms:modified xsi:type="dcterms:W3CDTF">2024-05-21T13:09:00Z</dcterms:modified>
</cp:coreProperties>
</file>