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FD" w:rsidRDefault="007431FD" w:rsidP="007431FD">
      <w:pPr>
        <w:jc w:val="center"/>
      </w:pPr>
      <w:r>
        <w:t>Методическая разработка</w:t>
      </w:r>
    </w:p>
    <w:p w:rsidR="007431FD" w:rsidRPr="007431FD" w:rsidRDefault="007431FD" w:rsidP="007431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31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Автор: Крайненко Виктория Александровна</w:t>
      </w:r>
    </w:p>
    <w:p w:rsidR="007431FD" w:rsidRPr="007431FD" w:rsidRDefault="007431FD" w:rsidP="007431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31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Организация: МБДОУ № 33</w:t>
      </w:r>
    </w:p>
    <w:p w:rsidR="007431FD" w:rsidRPr="007431FD" w:rsidRDefault="007431FD" w:rsidP="007431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31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Населенный пункт: г. Ростов-на- Дону</w:t>
      </w:r>
    </w:p>
    <w:p w:rsidR="00EC09B8" w:rsidRPr="00EC09B8" w:rsidRDefault="002C334A" w:rsidP="007431FD">
      <w:pPr>
        <w:jc w:val="center"/>
      </w:pPr>
      <w:r>
        <w:t>НОД с детьми для развития логического</w:t>
      </w:r>
      <w:r w:rsidR="007431FD">
        <w:t xml:space="preserve"> мышления</w:t>
      </w:r>
      <w:r>
        <w:t xml:space="preserve"> </w:t>
      </w:r>
      <w:r w:rsidR="00EC09B8" w:rsidRPr="00EC09B8">
        <w:t>«Логические игры»</w:t>
      </w:r>
    </w:p>
    <w:p w:rsidR="00EC09B8" w:rsidRPr="00EC09B8" w:rsidRDefault="00EC09B8" w:rsidP="00EC09B8">
      <w:r w:rsidRPr="00EC09B8">
        <w:rPr>
          <w:u w:val="single"/>
        </w:rPr>
        <w:t>Цель</w:t>
      </w:r>
      <w:r w:rsidRPr="00EC09B8">
        <w:t>: Развивать аналитические способности детей, умения находить верное решение используя метод исключения. Развивать слуховое и зрительное восприятие, </w:t>
      </w:r>
      <w:hyperlink r:id="rId5" w:tooltip="Логическое мышление" w:history="1">
        <w:r w:rsidRPr="00EC09B8">
          <w:rPr>
            <w:rStyle w:val="a3"/>
            <w:b/>
            <w:bCs/>
          </w:rPr>
          <w:t>логическое мышление</w:t>
        </w:r>
      </w:hyperlink>
      <w:r w:rsidRPr="00EC09B8">
        <w:t>, ориентировку на листе, речь, внимание.</w:t>
      </w:r>
    </w:p>
    <w:p w:rsidR="00EC09B8" w:rsidRPr="00EC09B8" w:rsidRDefault="00EC09B8" w:rsidP="00EC09B8">
      <w:r w:rsidRPr="00EC09B8">
        <w:t>Воспитывать сосредоточенность, умение слышать других детей.</w:t>
      </w:r>
    </w:p>
    <w:p w:rsidR="00EC09B8" w:rsidRPr="00EC09B8" w:rsidRDefault="00EC09B8" w:rsidP="00EC09B8">
      <w:r w:rsidRPr="00EC09B8">
        <w:rPr>
          <w:u w:val="single"/>
        </w:rPr>
        <w:t>Задачи</w:t>
      </w:r>
      <w:r w:rsidRPr="00EC09B8">
        <w:t>: Выявить и уточнить знания умения и навыки детей в установлении родонитовых отношений между понятиями, умение детей графически отображать классификационные отношения.</w:t>
      </w:r>
    </w:p>
    <w:p w:rsidR="00EC09B8" w:rsidRPr="00EC09B8" w:rsidRDefault="00EC09B8" w:rsidP="00EC09B8">
      <w:r w:rsidRPr="00EC09B8">
        <w:t>Чтобы правильно выполнить задания, давайте сделаем разминку и поиграем</w:t>
      </w:r>
    </w:p>
    <w:p w:rsidR="00EC09B8" w:rsidRPr="00EC09B8" w:rsidRDefault="00EC09B8" w:rsidP="00EC09B8">
      <w:r w:rsidRPr="00EC09B8">
        <w:t>в игру </w:t>
      </w:r>
      <w:r w:rsidRPr="00EC09B8">
        <w:rPr>
          <w:i/>
          <w:iCs/>
        </w:rPr>
        <w:t>«Назови слова, противоположенные по смыслу»</w:t>
      </w:r>
    </w:p>
    <w:p w:rsidR="00EC09B8" w:rsidRPr="00EC09B8" w:rsidRDefault="00EC09B8" w:rsidP="00EC09B8">
      <w:r w:rsidRPr="00EC09B8">
        <w:t>Тёмный –светлый, Чёрный – белый, Сладкий - горький</w:t>
      </w:r>
    </w:p>
    <w:p w:rsidR="00EC09B8" w:rsidRPr="00EC09B8" w:rsidRDefault="00EC09B8" w:rsidP="00EC09B8">
      <w:r w:rsidRPr="00EC09B8">
        <w:t xml:space="preserve">Последний – первый, Твёрдый - мягкий, </w:t>
      </w:r>
      <w:proofErr w:type="gramStart"/>
      <w:r w:rsidRPr="00EC09B8">
        <w:t>Вперёд</w:t>
      </w:r>
      <w:proofErr w:type="gramEnd"/>
      <w:r w:rsidRPr="00EC09B8">
        <w:t xml:space="preserve"> - назад</w:t>
      </w:r>
    </w:p>
    <w:p w:rsidR="00EC09B8" w:rsidRPr="00EC09B8" w:rsidRDefault="00EC09B8" w:rsidP="00EC09B8">
      <w:r w:rsidRPr="00EC09B8">
        <w:t xml:space="preserve">Сзади - спереди, Север - юг, </w:t>
      </w:r>
      <w:proofErr w:type="gramStart"/>
      <w:r w:rsidRPr="00EC09B8">
        <w:t>Слева</w:t>
      </w:r>
      <w:proofErr w:type="gramEnd"/>
      <w:r w:rsidRPr="00EC09B8">
        <w:t xml:space="preserve"> - справа</w:t>
      </w:r>
    </w:p>
    <w:p w:rsidR="00EC09B8" w:rsidRPr="00EC09B8" w:rsidRDefault="00EC09B8" w:rsidP="00EC09B8">
      <w:r w:rsidRPr="00EC09B8">
        <w:t>Радость – грусть, тяжело – легко, Горячий - холодный</w:t>
      </w:r>
    </w:p>
    <w:p w:rsidR="00EC09B8" w:rsidRPr="00EC09B8" w:rsidRDefault="00EC09B8" w:rsidP="00EC09B8">
      <w:r w:rsidRPr="00EC09B8">
        <w:t>Быстро – медленно, свежий – черствый</w:t>
      </w:r>
    </w:p>
    <w:p w:rsidR="00EC09B8" w:rsidRPr="00EC09B8" w:rsidRDefault="00EC09B8" w:rsidP="00EC09B8">
      <w:r w:rsidRPr="00EC09B8">
        <w:t>Игра </w:t>
      </w:r>
      <w:r w:rsidRPr="00EC09B8">
        <w:rPr>
          <w:i/>
          <w:iCs/>
        </w:rPr>
        <w:t>«Вспомни быстрее»</w:t>
      </w:r>
      <w:r w:rsidRPr="00EC09B8">
        <w:t>.</w:t>
      </w:r>
    </w:p>
    <w:p w:rsidR="00EC09B8" w:rsidRPr="00EC09B8" w:rsidRDefault="00EC09B8" w:rsidP="00EC09B8">
      <w:r w:rsidRPr="00EC09B8">
        <w:rPr>
          <w:u w:val="single"/>
        </w:rPr>
        <w:t>Цель</w:t>
      </w:r>
      <w:r w:rsidRPr="00EC09B8">
        <w:t>: развивать </w:t>
      </w:r>
      <w:r w:rsidRPr="00EC09B8">
        <w:rPr>
          <w:b/>
          <w:bCs/>
        </w:rPr>
        <w:t>логическое мышление</w:t>
      </w:r>
      <w:r w:rsidRPr="00EC09B8">
        <w:t>.</w:t>
      </w:r>
    </w:p>
    <w:p w:rsidR="00EC09B8" w:rsidRPr="00EC09B8" w:rsidRDefault="00EC09B8" w:rsidP="00EC09B8">
      <w:r w:rsidRPr="00EC09B8">
        <w:rPr>
          <w:u w:val="single"/>
        </w:rPr>
        <w:t>Описание</w:t>
      </w:r>
      <w:r w:rsidRPr="00EC09B8">
        <w:t>: предложить ребенку быстро вспомнить и назвать три предмета круглой формы, три деревянных предмета, четыре домашних животных и т. п.</w:t>
      </w:r>
    </w:p>
    <w:p w:rsidR="00EC09B8" w:rsidRPr="00EC09B8" w:rsidRDefault="00EC09B8" w:rsidP="00EC09B8">
      <w:r w:rsidRPr="00EC09B8">
        <w:t>Игра </w:t>
      </w:r>
      <w:r w:rsidRPr="00EC09B8">
        <w:rPr>
          <w:i/>
          <w:iCs/>
        </w:rPr>
        <w:t>«Полезно - вредно»</w:t>
      </w:r>
      <w:r w:rsidRPr="00EC09B8">
        <w:t>.</w:t>
      </w:r>
    </w:p>
    <w:p w:rsidR="00EC09B8" w:rsidRPr="00EC09B8" w:rsidRDefault="00EC09B8" w:rsidP="00EC09B8">
      <w:r w:rsidRPr="00EC09B8">
        <w:rPr>
          <w:u w:val="single"/>
        </w:rPr>
        <w:t>Цель</w:t>
      </w:r>
      <w:r w:rsidRPr="00EC09B8">
        <w:t>: развивать мышление, воображение, умение анализировать.</w:t>
      </w:r>
    </w:p>
    <w:p w:rsidR="00EC09B8" w:rsidRPr="00EC09B8" w:rsidRDefault="00EC09B8" w:rsidP="00EC09B8">
      <w:r w:rsidRPr="00EC09B8">
        <w:rPr>
          <w:u w:val="single"/>
        </w:rPr>
        <w:t>Описание</w:t>
      </w:r>
      <w:r w:rsidRPr="00EC09B8">
        <w:t>: рассмотреть какой-либо объект или явление, отмечая его положительные и отрицательные стороны, </w:t>
      </w:r>
      <w:proofErr w:type="gramStart"/>
      <w:r w:rsidRPr="00EC09B8">
        <w:rPr>
          <w:u w:val="single"/>
        </w:rPr>
        <w:t>например</w:t>
      </w:r>
      <w:proofErr w:type="gramEnd"/>
      <w:r w:rsidRPr="00EC09B8">
        <w:t>: если идет дождь - это хорошо, потому что растения пьют воду и лучше растут, но если дождь идет слишком долго - это плохо, потому что корни растений могут сгнить от переизбытка влаги.</w:t>
      </w:r>
    </w:p>
    <w:p w:rsidR="00EC09B8" w:rsidRPr="00EC09B8" w:rsidRDefault="00EC09B8" w:rsidP="00EC09B8">
      <w:r w:rsidRPr="00EC09B8">
        <w:t>Дидактическая игра </w:t>
      </w:r>
      <w:r w:rsidRPr="00EC09B8">
        <w:rPr>
          <w:i/>
          <w:iCs/>
        </w:rPr>
        <w:t>«Найди лишнее и объясни почему?»</w:t>
      </w:r>
    </w:p>
    <w:p w:rsidR="00EC09B8" w:rsidRPr="00EC09B8" w:rsidRDefault="00EC09B8" w:rsidP="00EC09B8">
      <w:r w:rsidRPr="00EC09B8">
        <w:t>Актуальность. Дидактические </w:t>
      </w:r>
      <w:r w:rsidRPr="00EC09B8">
        <w:rPr>
          <w:b/>
          <w:bCs/>
        </w:rPr>
        <w:t>игры</w:t>
      </w:r>
      <w:r w:rsidRPr="00EC09B8">
        <w:t> - это разновидность игр с правилами, специально создаваемых педагогикой в целях воспитания и обучения детей. Дидактические </w:t>
      </w:r>
      <w:r w:rsidRPr="00EC09B8">
        <w:rPr>
          <w:b/>
          <w:bCs/>
        </w:rPr>
        <w:t>игры</w:t>
      </w:r>
      <w:r w:rsidRPr="00EC09B8">
        <w:t> содержат в себе большие возможности в обучении и воспитании дошкольников. Она может успешно использоваться и как форма обучения, и как самостоятельная игровая деятельность, и как средство воспитания различных сторон личности ребенка.</w:t>
      </w:r>
    </w:p>
    <w:p w:rsidR="00EC09B8" w:rsidRPr="00EC09B8" w:rsidRDefault="00EC09B8" w:rsidP="00EC09B8">
      <w:r w:rsidRPr="00EC09B8">
        <w:t>Цели. Развитие у детей зрительного внимания, памяти, </w:t>
      </w:r>
      <w:r w:rsidRPr="00EC09B8">
        <w:rPr>
          <w:b/>
          <w:bCs/>
        </w:rPr>
        <w:t>логического мышления</w:t>
      </w:r>
      <w:r w:rsidRPr="00EC09B8">
        <w:t>.</w:t>
      </w:r>
    </w:p>
    <w:p w:rsidR="00EC09B8" w:rsidRPr="00EC09B8" w:rsidRDefault="00EC09B8" w:rsidP="00EC09B8">
      <w:r w:rsidRPr="00EC09B8">
        <w:rPr>
          <w:u w:val="single"/>
        </w:rPr>
        <w:t>Закрепление обобщающих понятий</w:t>
      </w:r>
      <w:r w:rsidRPr="00EC09B8">
        <w:t>: овощи, фрукты, одежда, обувь, дикие и домашние животные, мебель, электроприборы, школьные принадлежности, игрушки.</w:t>
      </w:r>
    </w:p>
    <w:p w:rsidR="00EC09B8" w:rsidRDefault="00EC09B8" w:rsidP="00EC09B8">
      <w:pPr>
        <w:rPr>
          <w:i/>
          <w:iCs/>
        </w:rPr>
      </w:pPr>
      <w:r w:rsidRPr="00EC09B8">
        <w:t>Ход </w:t>
      </w:r>
      <w:r w:rsidRPr="00EC09B8">
        <w:rPr>
          <w:b/>
          <w:bCs/>
        </w:rPr>
        <w:t>игры</w:t>
      </w:r>
      <w:r w:rsidRPr="00EC09B8">
        <w:t>. Воспитатель предлагает ребенку рассмотреть карточку с изображенными на ней предметами и сказать, что на ней изображено. </w:t>
      </w:r>
      <w:proofErr w:type="gramStart"/>
      <w:r w:rsidRPr="00EC09B8">
        <w:rPr>
          <w:i/>
          <w:iCs/>
        </w:rPr>
        <w:t>( </w:t>
      </w:r>
      <w:r w:rsidRPr="00EC09B8">
        <w:rPr>
          <w:i/>
          <w:iCs/>
          <w:u w:val="single"/>
        </w:rPr>
        <w:t>Например</w:t>
      </w:r>
      <w:proofErr w:type="gramEnd"/>
      <w:r w:rsidRPr="00EC09B8">
        <w:rPr>
          <w:i/>
          <w:iCs/>
        </w:rPr>
        <w:t>: машинка, мяч, апельсин, кукла.)</w:t>
      </w:r>
      <w:r w:rsidRPr="00EC09B8">
        <w:t> Что лишнее? </w:t>
      </w:r>
      <w:r w:rsidRPr="00EC09B8">
        <w:rPr>
          <w:i/>
          <w:iCs/>
        </w:rPr>
        <w:t>(Апельсин)</w:t>
      </w:r>
      <w:r w:rsidRPr="00EC09B8">
        <w:t> Почему? </w:t>
      </w:r>
      <w:r w:rsidRPr="00EC09B8">
        <w:rPr>
          <w:i/>
          <w:iCs/>
        </w:rPr>
        <w:t>(Апельсин - это фрукт, а все остальное – игрушки.)</w:t>
      </w:r>
    </w:p>
    <w:p w:rsidR="007431FD" w:rsidRDefault="007431FD" w:rsidP="00EC09B8">
      <w:pPr>
        <w:rPr>
          <w:b/>
        </w:rPr>
      </w:pPr>
      <w:r>
        <w:rPr>
          <w:b/>
        </w:rPr>
        <w:t>Используемая литература:</w:t>
      </w:r>
    </w:p>
    <w:p w:rsidR="007431FD" w:rsidRPr="00377FAC" w:rsidRDefault="007431FD" w:rsidP="001B7C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377F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Волостникова А.Г. Познавательные интересы и их роль в формировании личности. - М.,1994.</w:t>
      </w:r>
    </w:p>
    <w:p w:rsidR="007431FD" w:rsidRPr="00377FAC" w:rsidRDefault="007431FD" w:rsidP="001B7C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 w:rsidRPr="00377F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Дыбина О.В. «Неизведанное </w:t>
      </w:r>
      <w:proofErr w:type="gramStart"/>
      <w:r w:rsidRPr="00377F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рядом»-</w:t>
      </w:r>
      <w:proofErr w:type="gramEnd"/>
      <w:r w:rsidRPr="00377F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Москва 2011</w:t>
      </w:r>
    </w:p>
    <w:p w:rsidR="007431FD" w:rsidRDefault="007431FD" w:rsidP="001B7C75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  <w:r w:rsidRPr="00377F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Короткова Н.А. Познавательно-исследовательская деят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ельность старших дошкольников </w:t>
      </w:r>
      <w:r w:rsidRPr="00377F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в детском саду. - 2003. -№3. - С.4-12</w:t>
      </w:r>
    </w:p>
    <w:p w:rsidR="007431FD" w:rsidRPr="007431FD" w:rsidRDefault="007431FD" w:rsidP="001B7C75">
      <w:pPr>
        <w:spacing w:after="0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Pr="007431FD">
        <w:t xml:space="preserve"> </w:t>
      </w:r>
      <w:r w:rsidRPr="00743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Щукина Г.И. Проблема познавательного интереса в педагогике. - М.,1971</w:t>
      </w:r>
    </w:p>
    <w:p w:rsidR="00185614" w:rsidRDefault="00185614">
      <w:bookmarkStart w:id="0" w:name="_GoBack"/>
      <w:bookmarkEnd w:id="0"/>
    </w:p>
    <w:sectPr w:rsidR="0018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D6C14"/>
    <w:multiLevelType w:val="multilevel"/>
    <w:tmpl w:val="0E00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617ED"/>
    <w:multiLevelType w:val="multilevel"/>
    <w:tmpl w:val="37CA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5"/>
    <w:rsid w:val="00185614"/>
    <w:rsid w:val="001B7C75"/>
    <w:rsid w:val="002C334A"/>
    <w:rsid w:val="00484A35"/>
    <w:rsid w:val="00741FE0"/>
    <w:rsid w:val="007431FD"/>
    <w:rsid w:val="00E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BCE10-1A00-4DFD-A9AA-14C098C1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ogicheskoe-mysh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2023-09-16T11:39:00Z</dcterms:created>
  <dcterms:modified xsi:type="dcterms:W3CDTF">2024-05-21T09:48:00Z</dcterms:modified>
</cp:coreProperties>
</file>