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8E" w:rsidRDefault="00992E76" w:rsidP="00BF558E">
      <w:pPr>
        <w:spacing w:after="0" w:line="240" w:lineRule="auto"/>
        <w:ind w:firstLine="709"/>
        <w:jc w:val="center"/>
        <w:rPr>
          <w:b/>
        </w:rPr>
      </w:pPr>
      <w:bookmarkStart w:id="0" w:name="_GoBack"/>
      <w:r w:rsidRPr="00BF558E">
        <w:rPr>
          <w:b/>
        </w:rPr>
        <w:t xml:space="preserve">Экологическое воспитание детей: </w:t>
      </w:r>
    </w:p>
    <w:p w:rsidR="00992E76" w:rsidRPr="00BF558E" w:rsidRDefault="00992E76" w:rsidP="00BF558E">
      <w:pPr>
        <w:spacing w:after="0" w:line="240" w:lineRule="auto"/>
        <w:ind w:firstLine="709"/>
        <w:jc w:val="center"/>
        <w:rPr>
          <w:b/>
        </w:rPr>
      </w:pPr>
      <w:r w:rsidRPr="00BF558E">
        <w:rPr>
          <w:b/>
        </w:rPr>
        <w:t>почему это важно и как научить их заботиться о нашей планете</w:t>
      </w:r>
      <w:bookmarkEnd w:id="0"/>
      <w:r w:rsidRPr="00BF558E">
        <w:rPr>
          <w:b/>
        </w:rPr>
        <w:t>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 xml:space="preserve">Экологическое воспитание детей — это процесс, который должен начинаться с самого раннего детства. Дети должны учиться понимать, как их действия влияют на окружающую среду, и развивать привычки, которые помогут им жить более </w:t>
      </w:r>
      <w:proofErr w:type="spellStart"/>
      <w:r>
        <w:t>экологично</w:t>
      </w:r>
      <w:proofErr w:type="spellEnd"/>
      <w:r>
        <w:t>. Исправление экологического кризиса — это процесс, который может занять десятилетия, и каждый человек должен внести свой вклад в это дело.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Почему экологическое воспитание важно для детей?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Экологическое воспитание играет важную роль в формировании будущего нашей планеты. Дети, которые получают экологическое образование, осознают важность сохранения окружающей среды и становятся более ответственными и взвешенными в своих решениях. Вот почему экологическое воспитание важно для детей.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Во-первых, экологическое воспитание помогает детям развивать чувство ответственности. Когда дети понимают, что их действия могут повлиять на окружающую среду, они начинают проявлять более заботливое и ответственное поведение. Это включает в себя более экономичное использование ресурсов, уменьшение количества отходов и использование экологически чистых материалов.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Во-вторых, экологическое воспитание помогает детям понимать взаимосвязь между животными, растениями и окружающей средой. Дети, которые понимают, как функционирует экосистема, начинают проявлять больший интерес к природе и становятся более заинтересованными в ее сохранении. Они также могут проявлять большую заботу о животных и растениях и участвовать в различных программах по их защите.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В-третьих, экологическое воспитание помогает детям развивать творческое мышление и предпринимательские навыки. Решение экологических проблем требует креативного и инновационного подхода, что стимулирует детей находить новые способы решения проблем. Они могут стать предпринимателями, которые занимаются разработкой экологически чистых технологий или продуктов, что помогает создавать более здоровую и устойчивую будущую экономику.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В-четвертых, экологическое воспитание помогает детям развивать уважение к окружающей среде и культурным традициям. Это включает в себя уважение к местным экосистемам, к местным обычаям и традициям, которые могут быть связаны с охраной окружающей среды. Например, многие культуры имеют обряды, связанные с почитанием природы и животных, и понимание этих традиций может помочь детям уважать и беречь окружающую среду. Это также помогает детям понимать, что мы все живем вместе на одной планете и что мы все в ответе за ее благосостояние.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 xml:space="preserve">Кроме того, экологическое воспитание помогает детям развивать креативность и инновационное мышление в области экологии и устойчивого развития. Они могут придумывать новые идеи и решения для решения экологических проблем, которые возникают в их жизни, а также в более широком масштабе. 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Какие проблемы экологии нужно обсудить с детьми: загрязнение воздуха, воды и почвы, потеря биоразнообразия, изменение климата и т.д.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Обучение детей экологическим проблемам — один из самых важных аспектов экологического воспитания. Среди наиболее значимых проблем, которые необходимо обсудить с детьми, следует отметить загрязнение воздуха, воды и почвы, потерю биоразнообразия и изменение климата.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Загрязнение воздуха является серьезной проблемой во многих городах мира. Детям нужно объяснить, что плохое качество воздуха может вызывать заболевания дыхательных путей и другие проблемы со здоровьем. Они также должны понимать, что их личные действия, такие как использование автомобиля вместо велосипеда или пешком, могут ухудшать качество воздуха в их городе.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Загрязнение воды также является серьезной проблемой, которую необходимо обсудить с детьми. Дети должны знать, что загрязненная вода может привести к заболеваниям и даже к смерти рыб и других водных животных. Они должны знать, как правильно утилизировать отходы и не выбрасывать их в реки и океаны. Дети также могут участвовать в акциях по очистке берегов и рек, чтобы они сами видели, как их действия могут влиять на окружающую среду.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lastRenderedPageBreak/>
        <w:t>Потеря биоразнообразия — это еще одна важная проблема экологии, которую нужно обсудить с детьми. Они должны понимать, что каждый вид животных и растений имеет свою роль в экосистеме, и что потеря какого-либо вида может иметь серьезные последствия для всех остальных живых существ. Дети могут участвовать в проектах по сохранению и восстановлению местных экосистем, чтобы защитить биоразнообразие.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Изменение климата — одна из наиболее серьезных экологических проблем, которые необходимо обсудить с детьми. Дети должны понимать, что глобальное потепление вызывает изменение климата и приводит к катастрофическим последствиям, таким как засухи, наводнения и резкое изменение температур.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Они также должны знать, что изменение климата связано с деятельностью человека, такой как выбросы парниковых газов, и что необходимо предпринимать действия, чтобы снизить эти выбросы.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>Кроме того, дети должны знать о важности сохранения лесов и океанов, которые являются ключевыми регуляторами климата. Они должны понимать, что леса и океаны поглощают углекислый газ и предотвращают его выброс в атмосферу.</w:t>
      </w:r>
    </w:p>
    <w:p w:rsidR="00992E76" w:rsidRDefault="00992E76" w:rsidP="00992E76">
      <w:pPr>
        <w:spacing w:after="0" w:line="240" w:lineRule="auto"/>
        <w:ind w:firstLine="709"/>
        <w:jc w:val="both"/>
      </w:pPr>
      <w:r>
        <w:t xml:space="preserve">Итак, экологическое воспитание является неотъемлемой частью образования каждого ребенка и необходимым элементом в сохранении нашей планеты. </w:t>
      </w:r>
    </w:p>
    <w:p w:rsidR="00B42A69" w:rsidRDefault="00B42A69" w:rsidP="00992E76">
      <w:pPr>
        <w:spacing w:after="0" w:line="240" w:lineRule="auto"/>
        <w:ind w:firstLine="709"/>
        <w:jc w:val="both"/>
      </w:pPr>
    </w:p>
    <w:sectPr w:rsidR="00B42A69" w:rsidSect="00BF55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76"/>
    <w:rsid w:val="00992E76"/>
    <w:rsid w:val="00B42A69"/>
    <w:rsid w:val="00B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28D4"/>
  <w15:chartTrackingRefBased/>
  <w15:docId w15:val="{DD8B4D37-ED1B-44EB-9DA6-E0577D7D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2024-05-17T17:35:00Z</dcterms:created>
  <dcterms:modified xsi:type="dcterms:W3CDTF">2024-05-17T17:43:00Z</dcterms:modified>
</cp:coreProperties>
</file>