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«Роль мастера производственного обучения в процессе воспитания     квалифицированных специалистов»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>
      <w:pPr>
        <w:shd w:val="clear" w:color="auto" w:fill="FFFFFF"/>
        <w:spacing w:before="0" w:beforeAutospacing="0" w:after="0" w:afterAutospacing="0" w:line="257" w:lineRule="auto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мастер производственного обучения </w:t>
      </w:r>
    </w:p>
    <w:p>
      <w:pPr>
        <w:shd w:val="clear" w:color="auto" w:fill="FFFFFF"/>
        <w:spacing w:before="0" w:beforeAutospacing="0" w:after="0" w:afterAutospacing="0" w:line="257" w:lineRule="auto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Шпис Виктория Анатольевна</w:t>
      </w:r>
    </w:p>
    <w:p>
      <w:pPr>
        <w:shd w:val="clear" w:color="auto" w:fill="FFFFFF"/>
        <w:spacing w:before="0" w:beforeAutospacing="0" w:after="0" w:afterAutospacing="0" w:line="257" w:lineRule="auto"/>
        <w:jc w:val="right"/>
        <w:rPr>
          <w:rFonts w:ascii="Times New Roman" w:hAnsi="Times New Roman"/>
          <w:i/>
          <w:color w:val="000000"/>
        </w:rPr>
      </w:pPr>
    </w:p>
    <w:p>
      <w:pPr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Исходя из трудности решаемых проблем, степени ответственности возлагаемых обществом задач, профессия мастера производственного обучения как педагога среднего профессионального образования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является одной из сложнейших, так как она направлена на профессиональную подготовку, личностное и гражданское становление будущих рабочих и специалистов. Какие бы методы и технологии ни применял мастер, его личное влияние на духовно-нравственное становление обучающихся всегда будет значительным. </w:t>
      </w:r>
      <w:r>
        <w:rPr>
          <w:rFonts w:hint="default" w:ascii="Times New Roman" w:hAnsi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Поэтому мастер производственного обучения должен представлять собой целостную личность, обладающую следующими качествами — современный мастер — это:</w:t>
      </w:r>
    </w:p>
    <w:p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- духовно богатая личность, которая проявляется в нравственном поведении и общении с обучающимися и коллегами;</w:t>
      </w:r>
    </w:p>
    <w:p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- профессионал своего дела, обладающий необходимыми знаниями, умениями, навыками, компетенциями, профессиональным опытом как педагог и высококлассный технический специалист;</w:t>
      </w:r>
    </w:p>
    <w:p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- человек культуры. </w:t>
      </w:r>
    </w:p>
    <w:p>
      <w:pPr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Мастер производственного обучения должен постоянно совершенствовать сво</w:t>
      </w:r>
      <w:r>
        <w:rPr>
          <w:rFonts w:ascii="Times New Roman" w:hAnsi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ё</w:t>
      </w:r>
      <w:r>
        <w:rPr>
          <w:rFonts w:hint="default" w:ascii="Times New Roman" w:hAnsi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профессиональное мастерство как в психолого-педагогической, так и профессионально-технологической сферах, изучать передовой опыт, сложившийся в профессиональном образовании, и повышать собственный творческий потенциал.</w:t>
      </w:r>
    </w:p>
    <w:p>
      <w:pPr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Перечисленные характеристики мастера производственного обучения отражают лишь общую направленность его повседневной профессиональной деятельности, и опора именно на эти характеристики позволяет ему поддерживать свой профессионально-педагогический потенциал на необходимом уровне.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51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Педагогическое мастерство – одно из важнейших качеств мастера производственного обучения, определяющих эффективность его деятельности. Главным признаком педагогического мастерства является умение научить обучающихся тому, что знает и умеет сам мастер. Для этого необходимы знания педагогики, психологии. Важной характерной чертой педагогического мастерства является умение мастера устанавливать правильные взаимоотношения с обучающимися. Правильные взаимоотношения мастера с обучающимися базируются на его авторитете. Мастер, не пользующийся авторитетом, не только не способствует нравственному становлению личности обучающегося, а мешает ему, так как его методы воздействия, зачастую, вызывают у обучающихся реакцию, противоположную желаемой: похвала – иронию, замечание – ответную реплику, наказание – неподчинение, замкнутость, упрямство. Авторитет мастера </w:t>
      </w:r>
      <w:r>
        <w:rPr>
          <w:rFonts w:ascii="Times New Roman" w:hAnsi="Times New Roman"/>
          <w:color w:val="000000"/>
          <w:lang w:val="ru-RU"/>
        </w:rPr>
        <w:t>создаётся</w:t>
      </w:r>
      <w:r>
        <w:rPr>
          <w:rFonts w:ascii="Times New Roman" w:hAnsi="Times New Roman"/>
          <w:color w:val="000000"/>
        </w:rPr>
        <w:t xml:space="preserve"> глубоким знанием своего дела, личным примером, культурой поведения, эрудицией, простотой, доступностью, человечностью, принципиальностью, справедливостью, высокой требовательностью к себе и воспитанникам. Важно, чтобы между мастером и обучающимися сложились дружеские взаимоотношения. Однако такие отношения всегда должны быть результатом признания нравственного и интеллектуального превосходства мастера. Нужно иметь ввиду, что взаимоотношения мастера и обучающихся носят динамичный характер, постоянно развиваются. Мастеру порой бывает труднее сохранить авторитет, чем его завоевать. Авторитет теряется, если у мастера слова расходятся с делами, если требования, предъявляемые к обучающимся, он не считает обязательными для себя, если характер требований, стиль руководства, тон перестают соответствовать уровню воспитанности обучающихся, если мастер </w:t>
      </w:r>
      <w:r>
        <w:rPr>
          <w:rFonts w:ascii="Times New Roman" w:hAnsi="Times New Roman"/>
          <w:color w:val="000000"/>
          <w:lang w:val="ru-RU"/>
        </w:rPr>
        <w:t>перестаёт</w:t>
      </w:r>
      <w:r>
        <w:rPr>
          <w:rFonts w:ascii="Times New Roman" w:hAnsi="Times New Roman"/>
          <w:color w:val="000000"/>
        </w:rPr>
        <w:t xml:space="preserve"> удовлетворять интеллектуальные и профессиональные запросы обучающихся. Большое влияние на рост авторитета мастера оказывает его умение убеждать. Мастер должен чаще советовать, показывать, внушать и реже понукать, приказывать, наставлять, выговаривать. Свою власть надо использовать в крайних случаях и в минимальном размере.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51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Одним из очень важных волевых качеств мастера профессионального образования является умение требовать. Но требовательность может дать положительный результат, если она соединяется с уважением к обучающемуся.  Традиционным на уроке профессионального образования стал этап рефлексии: каждый обучающийся в конце дня делает для всей группы краткое сообщение о том, что им сделано, за сколько часов, что он считает хорошо выполненным, что плохо, каковы причины этого. После этого другие обучающиеся высказывают замечания по поводу работы товарища, а затем подводится итог труда данного обучающегося за день мастером, выставляется оценка. Требовательность мастера выражается в том, что он заставляет каждое дело обязательно доводить до конца. Требовательность </w:t>
      </w:r>
      <w:r>
        <w:rPr>
          <w:rFonts w:ascii="Times New Roman" w:hAnsi="Times New Roman"/>
          <w:color w:val="000000"/>
          <w:lang w:val="ru-RU"/>
        </w:rPr>
        <w:t>даёт</w:t>
      </w:r>
      <w:r>
        <w:rPr>
          <w:rFonts w:ascii="Times New Roman" w:hAnsi="Times New Roman"/>
          <w:color w:val="000000"/>
        </w:rPr>
        <w:t xml:space="preserve"> положительные результаты, если мастер наряду с ней обладает педагогическим тактом, умением учитывать возрастные и индивидуальные особенности обучающихся.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51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Педагогический такт – особое чувство меры, педагогической целесообразности всего того, что мастер делает: его слов, поступков, общения с обучающимися. Педагогический такт проявляется во вдумчивом, внимательном и доброжелательном отношении к обучающимся, в нравственной чистоте и силе педагога, в умении быть выше личного, мелкого, случайного. Любое проявление чувств мастера: гнев, радость, ласка, юмор – при наличии педагогического такта являются полезным и необходимым элементом воздействия на </w:t>
      </w:r>
      <w:r>
        <w:rPr>
          <w:rFonts w:ascii="Times New Roman" w:hAnsi="Times New Roman"/>
          <w:color w:val="000000"/>
          <w:lang w:val="ru-RU"/>
        </w:rPr>
        <w:t>обучающихся</w:t>
      </w:r>
      <w:r>
        <w:rPr>
          <w:rFonts w:ascii="Times New Roman" w:hAnsi="Times New Roman"/>
          <w:color w:val="000000"/>
        </w:rPr>
        <w:t>. Мастер никогда не должен злоупотреблять выговорами и внушениями обучающемуся в присутствии его товарищей. Порицание перед коллективом следует считать крайней мерой. Беседы наедине обычно воздействуют сильнее, т.к. они свидетельствуют о тактичности, доброжелательности, а главное озабоченности мастера по отношению к провинившемуся обучающемуся.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8" w:firstLineChars="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Как мастер </w:t>
      </w:r>
      <w:r>
        <w:rPr>
          <w:rFonts w:ascii="Times New Roman" w:hAnsi="Times New Roman"/>
          <w:color w:val="000000"/>
          <w:lang w:val="ru-RU"/>
        </w:rPr>
        <w:t>производственного</w:t>
      </w:r>
      <w:r>
        <w:rPr>
          <w:rFonts w:hint="default" w:ascii="Times New Roman" w:hAnsi="Times New Roman"/>
          <w:color w:val="000000"/>
          <w:lang w:val="ru-RU"/>
        </w:rPr>
        <w:t xml:space="preserve"> образования</w:t>
      </w:r>
      <w:r>
        <w:rPr>
          <w:rFonts w:ascii="Times New Roman" w:hAnsi="Times New Roman"/>
          <w:color w:val="000000"/>
        </w:rPr>
        <w:t xml:space="preserve"> при любых обстоятельствах стараюсь быть тактичной с </w:t>
      </w:r>
      <w:r>
        <w:rPr>
          <w:rFonts w:ascii="Times New Roman" w:hAnsi="Times New Roman"/>
          <w:color w:val="000000"/>
          <w:lang w:val="ru-RU"/>
        </w:rPr>
        <w:t>обучающимися</w:t>
      </w:r>
      <w:r>
        <w:rPr>
          <w:rFonts w:ascii="Times New Roman" w:hAnsi="Times New Roman"/>
          <w:color w:val="000000"/>
        </w:rPr>
        <w:t xml:space="preserve">. Стараюсь подметить в обучающемся хорошее и похвалить его за это. Практикую поощрение отдельных </w:t>
      </w:r>
      <w:r>
        <w:rPr>
          <w:rFonts w:ascii="Times New Roman" w:hAnsi="Times New Roman"/>
          <w:color w:val="000000"/>
          <w:lang w:val="ru-RU"/>
        </w:rPr>
        <w:t>обучающихся</w:t>
      </w:r>
      <w:r>
        <w:rPr>
          <w:rFonts w:ascii="Times New Roman" w:hAnsi="Times New Roman"/>
          <w:color w:val="000000"/>
        </w:rPr>
        <w:t xml:space="preserve"> за успешное выполнение заданий и примерную дисциплину.  Мастер может выработать индивидуальный стиль деятельности только при условии, если хорошо знает сильные и слабые стороны своей личности и умеет опираться именно на сильные стороны, развивать их. Успешность обучения зависит от содержательности речи мастера. Если в каждой фразе обучающиеся улавливают полезную мысль и понимают </w:t>
      </w:r>
      <w:r>
        <w:rPr>
          <w:rFonts w:ascii="Times New Roman" w:hAnsi="Times New Roman"/>
          <w:color w:val="000000"/>
          <w:lang w:val="ru-RU"/>
        </w:rPr>
        <w:t>её</w:t>
      </w:r>
      <w:r>
        <w:rPr>
          <w:rFonts w:ascii="Times New Roman" w:hAnsi="Times New Roman"/>
          <w:color w:val="000000"/>
        </w:rPr>
        <w:t xml:space="preserve">, то мастер </w:t>
      </w:r>
      <w:r>
        <w:rPr>
          <w:rFonts w:ascii="Times New Roman" w:hAnsi="Times New Roman"/>
          <w:color w:val="000000"/>
          <w:lang w:val="ru-RU"/>
        </w:rPr>
        <w:t>найдёт</w:t>
      </w:r>
      <w:r>
        <w:rPr>
          <w:rFonts w:ascii="Times New Roman" w:hAnsi="Times New Roman"/>
          <w:color w:val="000000"/>
        </w:rPr>
        <w:t xml:space="preserve"> контакт с обучающимися, они будут слушать его с интересом и вниманием.Большое значение имеет не только смысл сказанного, но и манера беседовать с обучающимися. Большое значение при беседах и объяснениях имеет отношение самого мастера к тому, что он говорит. Речь не должна быть лишена переживаний, эмоций. Хорошо, если обучающиеся будут видеть, что мастер сам испытывает живой интерес к тому материалу, который излагает. </w:t>
      </w:r>
      <w:r>
        <w:rPr>
          <w:rFonts w:ascii="Times New Roman" w:hAnsi="Times New Roman"/>
          <w:color w:val="000000"/>
          <w:lang w:val="ru-RU"/>
        </w:rPr>
        <w:t>Обучающиеся</w:t>
      </w:r>
      <w:r>
        <w:rPr>
          <w:rFonts w:ascii="Times New Roman" w:hAnsi="Times New Roman"/>
          <w:color w:val="000000"/>
        </w:rPr>
        <w:t xml:space="preserve"> любят меткое слово, </w:t>
      </w:r>
      <w:r>
        <w:rPr>
          <w:rFonts w:ascii="Times New Roman" w:hAnsi="Times New Roman"/>
          <w:color w:val="000000"/>
          <w:lang w:val="ru-RU"/>
        </w:rPr>
        <w:t>весёлую</w:t>
      </w:r>
      <w:r>
        <w:rPr>
          <w:rFonts w:ascii="Times New Roman" w:hAnsi="Times New Roman"/>
          <w:color w:val="000000"/>
        </w:rPr>
        <w:t xml:space="preserve"> речь, вовремя сказанную шутку.</w:t>
      </w:r>
      <w:r>
        <w:rPr>
          <w:rFonts w:hint="default"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 xml:space="preserve">Большой и </w:t>
      </w:r>
      <w:r>
        <w:rPr>
          <w:rFonts w:ascii="Times New Roman" w:hAnsi="Times New Roman"/>
          <w:color w:val="000000"/>
          <w:lang w:val="ru-RU"/>
        </w:rPr>
        <w:t>тяжёлый</w:t>
      </w:r>
      <w:r>
        <w:rPr>
          <w:rFonts w:ascii="Times New Roman" w:hAnsi="Times New Roman"/>
          <w:color w:val="000000"/>
        </w:rPr>
        <w:t xml:space="preserve"> труд мастера, отдающего все силы делу обучения и воспитания учащихся, не остаётся незамеченным, всегда оценивается по заслугам. Лучшей наградой для мастера является глубокая признательность самих обучающихся за все, что он им дал.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8" w:firstLineChars="0"/>
        <w:jc w:val="both"/>
        <w:textAlignment w:val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auto"/>
        </w:rPr>
        <w:t xml:space="preserve">Подводя итоги, надо </w:t>
      </w:r>
      <w:r>
        <w:rPr>
          <w:rFonts w:ascii="Times New Roman" w:hAnsi="Times New Roman"/>
          <w:color w:val="auto"/>
          <w:lang w:val="ru-RU"/>
        </w:rPr>
        <w:t>ещё</w:t>
      </w:r>
      <w:r>
        <w:rPr>
          <w:rFonts w:ascii="Times New Roman" w:hAnsi="Times New Roman"/>
          <w:color w:val="auto"/>
        </w:rPr>
        <w:t xml:space="preserve"> раз отметить, что </w:t>
      </w:r>
      <w:r>
        <w:rPr>
          <w:rFonts w:ascii="Times New Roman" w:hAnsi="Times New Roman"/>
          <w:color w:val="auto"/>
          <w:lang w:val="ru-RU"/>
        </w:rPr>
        <w:t>для</w:t>
      </w:r>
      <w:r>
        <w:rPr>
          <w:rFonts w:hint="default" w:ascii="Times New Roman" w:hAnsi="Times New Roman"/>
          <w:color w:val="auto"/>
          <w:lang w:val="ru-RU"/>
        </w:rPr>
        <w:t xml:space="preserve"> подготовки</w:t>
      </w:r>
      <w:r>
        <w:rPr>
          <w:rFonts w:ascii="Times New Roman" w:hAnsi="Times New Roman"/>
          <w:color w:val="auto"/>
        </w:rPr>
        <w:t xml:space="preserve"> компетентных рабочих, способных к быстрой перемене труда в условиях постоянного технического процесса, умеющих правильно найти себя в условиях рыночной экономики, владеющих смежными профессиями, способных трудиться в коллективе и быстро адаптироваться на предприятиях в процессе производства</w:t>
      </w:r>
      <w:r>
        <w:rPr>
          <w:rFonts w:hint="default" w:ascii="Times New Roman" w:hAnsi="Times New Roman"/>
          <w:color w:val="auto"/>
          <w:lang w:val="ru-RU"/>
        </w:rPr>
        <w:t xml:space="preserve">, </w:t>
      </w:r>
      <w:r>
        <w:rPr>
          <w:rFonts w:ascii="Times New Roman" w:hAnsi="Times New Roman"/>
          <w:color w:val="auto"/>
        </w:rPr>
        <w:t>в первую очередь зависит от мастеров производственного обучения</w:t>
      </w:r>
      <w:r>
        <w:rPr>
          <w:rFonts w:hint="default" w:ascii="Times New Roman" w:hAnsi="Times New Roman"/>
          <w:color w:val="auto"/>
          <w:lang w:val="ru-RU"/>
        </w:rPr>
        <w:t>, преподавателей.</w:t>
      </w:r>
      <w:bookmarkStart w:id="0" w:name="_GoBack"/>
      <w:bookmarkEnd w:id="0"/>
      <w:r>
        <w:rPr>
          <w:rFonts w:ascii="Times New Roman" w:hAnsi="Times New Roman"/>
          <w:color w:val="FF0000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C5"/>
    <w:rsid w:val="00016740"/>
    <w:rsid w:val="006323BE"/>
    <w:rsid w:val="009E7EC5"/>
    <w:rsid w:val="241E5408"/>
    <w:rsid w:val="2C204D3A"/>
    <w:rsid w:val="3F8D2FD4"/>
    <w:rsid w:val="55D8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2609</Words>
  <Characters>14874</Characters>
  <Lines>123</Lines>
  <Paragraphs>34</Paragraphs>
  <TotalTime>50</TotalTime>
  <ScaleCrop>false</ScaleCrop>
  <LinksUpToDate>false</LinksUpToDate>
  <CharactersWithSpaces>17449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2024-05-14T03:57:00Z</dcterms:created>
  <dc:creator>Пользователь</dc:creator>
  <cp:lastModifiedBy>Пользователь</cp:lastModifiedBy>
  <dcterms:modified xsi:type="dcterms:W3CDTF">2024-05-16T06:09:00Z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F3D73F4D0F2846B6AE8073023D66E782_12</vt:lpwstr>
  </property>
</Properties>
</file>