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8C4C" w14:textId="77777777" w:rsidR="00873C43" w:rsidRDefault="00873C43" w:rsidP="00E13F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ED7F7" w14:textId="33C72A94" w:rsidR="00E13F37" w:rsidRPr="00E13F37" w:rsidRDefault="00721287" w:rsidP="00E13F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b/>
          <w:bCs/>
          <w:sz w:val="24"/>
          <w:szCs w:val="24"/>
        </w:rPr>
        <w:t>ДИДАКТИЧЕСКИ</w:t>
      </w:r>
      <w:r w:rsidR="00873C4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13F37">
        <w:rPr>
          <w:rFonts w:ascii="Times New Roman" w:hAnsi="Times New Roman" w:cs="Times New Roman"/>
          <w:b/>
          <w:bCs/>
          <w:sz w:val="24"/>
          <w:szCs w:val="24"/>
        </w:rPr>
        <w:t xml:space="preserve"> ИГР</w:t>
      </w:r>
      <w:r w:rsidR="00873C43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E13F37">
        <w:rPr>
          <w:rFonts w:ascii="Times New Roman" w:hAnsi="Times New Roman" w:cs="Times New Roman"/>
          <w:b/>
          <w:bCs/>
          <w:sz w:val="24"/>
          <w:szCs w:val="24"/>
        </w:rPr>
        <w:t xml:space="preserve"> В ФОРМИРОВАНИИ ЭКОЛОГИЧЕСКИХ ПРЕДСТАВЛЕНИЙ У ДЕТЕЙ ДОШКОЛЬНОГО ВОЗРАСТА</w:t>
      </w:r>
    </w:p>
    <w:p w14:paraId="35ED1C5C" w14:textId="77777777" w:rsidR="00E13F37" w:rsidRPr="00E13F37" w:rsidRDefault="00721287" w:rsidP="00E13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sz w:val="24"/>
          <w:szCs w:val="24"/>
        </w:rPr>
        <w:t xml:space="preserve">Дидактическая игра может быть эффективным средством формирования экологических знаний о многообразии природы у дошкольников при соблюдении следующих педагогических условий: -специального отбора привлекательных для детей этого возраста игр и насыщение их экологически значимым содержанием; -включения игры в различные виды деятельности детей: наблюдение, труд, эксперимент и др. -учёта особенностей развития игровой деятельности данной группы, индивидуальных особенностей детей. Применение дидактических игр в формировании экологических представлений у детей дошкольного возраста. Экологическое воспитание – новое направление в дошкольной педагогике, которое в последнее время стало актуально в связи с возросшей деятельностью человека в мире природы. «Нужно, чтобы ребенок, начиная с раннего возраста, привык оценивать свои поступки не только по непосредственному эффекту, но и по их последствиям, т.е. оценивать настоящее в свете будущего. Только при таком воспитании подрастающего профессор </w:t>
      </w:r>
      <w:proofErr w:type="spellStart"/>
      <w:r w:rsidRPr="00E13F37">
        <w:rPr>
          <w:rFonts w:ascii="Times New Roman" w:hAnsi="Times New Roman" w:cs="Times New Roman"/>
          <w:sz w:val="24"/>
          <w:szCs w:val="24"/>
        </w:rPr>
        <w:t>М.М.Камшилов</w:t>
      </w:r>
      <w:proofErr w:type="spellEnd"/>
      <w:r w:rsidRPr="00E13F37">
        <w:rPr>
          <w:rFonts w:ascii="Times New Roman" w:hAnsi="Times New Roman" w:cs="Times New Roman"/>
          <w:sz w:val="24"/>
          <w:szCs w:val="24"/>
        </w:rPr>
        <w:t xml:space="preserve">. поколения… будущее человечества окажется в серьезных руках», – писал Экологическую культуру детей дошкольного возраста можно рассматривать как специфическую «субкультуру» определенной социальной группы. Объем знаний экологической культуры, соответствующий дошкольному возрасту, ребенок получает через средства массовой информации, в детском саду и семье, влияние которой сказывается на формирование начал </w:t>
      </w:r>
      <w:proofErr w:type="spellStart"/>
      <w:r w:rsidRPr="00E13F37">
        <w:rPr>
          <w:rFonts w:ascii="Times New Roman" w:hAnsi="Times New Roman" w:cs="Times New Roman"/>
          <w:sz w:val="24"/>
          <w:szCs w:val="24"/>
        </w:rPr>
        <w:t>экокультуры</w:t>
      </w:r>
      <w:proofErr w:type="spellEnd"/>
      <w:r w:rsidRPr="00E13F37">
        <w:rPr>
          <w:rFonts w:ascii="Times New Roman" w:hAnsi="Times New Roman" w:cs="Times New Roman"/>
          <w:sz w:val="24"/>
          <w:szCs w:val="24"/>
        </w:rPr>
        <w:t xml:space="preserve"> ребенка и определяется отношением ее членов к окружающей природе и их общей культурой; роль же детского сада, в этой связи, определяется не только условиями воспитания, но и личностными, профессиональными качествами педагогов, культурным уровнем всего педагогического коллектива. Становление экологически воспитанной личности в педагогическом процессе дошкольного образовательного учреждения возможно при решении следующих задач:</w:t>
      </w:r>
    </w:p>
    <w:p w14:paraId="45CA7AFE" w14:textId="77777777" w:rsidR="00E13F37" w:rsidRPr="00E13F37" w:rsidRDefault="00721287" w:rsidP="00E13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sz w:val="24"/>
          <w:szCs w:val="24"/>
        </w:rPr>
        <w:t xml:space="preserve"> 1. Формирование у детей элементов экологического сознания. Это должны быть знания экологического содержания, отражающие ведущие взаимосвязи природных явлений. </w:t>
      </w:r>
    </w:p>
    <w:p w14:paraId="58A2DE5A" w14:textId="77777777" w:rsidR="00E13F37" w:rsidRPr="00E13F37" w:rsidRDefault="00721287" w:rsidP="00E13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sz w:val="24"/>
          <w:szCs w:val="24"/>
        </w:rPr>
        <w:t>2. Формирование у детей практических навыков и умений в разнообразной деятельности в природе; при этом деятельность детей должна иметь природоохранительный характер. Важными являются осваиваемые детьми умения предвидеть последствия негативных поступков, правильно вести себя в природе, сохранять целостность отдельных живых организмов и систем. Именно освоение детьми практических навыков и умений делает отношение к природе не созерцательным, а осознанно-действенным.</w:t>
      </w:r>
    </w:p>
    <w:p w14:paraId="73AD0D33" w14:textId="77777777" w:rsidR="00E13F37" w:rsidRPr="00E13F37" w:rsidRDefault="00721287" w:rsidP="00E13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sz w:val="24"/>
          <w:szCs w:val="24"/>
        </w:rPr>
        <w:t xml:space="preserve"> 3. Воспитание гуманного отношения к природе. Отношение к природе – гуманное, познавательное, эстетическое – теснейшим образом </w:t>
      </w:r>
    </w:p>
    <w:p w14:paraId="4881973D" w14:textId="77777777" w:rsidR="00E13F37" w:rsidRPr="00E13F37" w:rsidRDefault="00721287" w:rsidP="00E13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sz w:val="24"/>
          <w:szCs w:val="24"/>
        </w:rPr>
        <w:t>связано с содержанием осваиваемых ребенком знаний. Знания экологического содержания регулируют и направляют поведение и деятельность детей в природе.</w:t>
      </w:r>
    </w:p>
    <w:p w14:paraId="4807A272" w14:textId="77777777" w:rsidR="00E13F37" w:rsidRPr="00E13F37" w:rsidRDefault="00721287" w:rsidP="00E13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sz w:val="24"/>
          <w:szCs w:val="24"/>
        </w:rPr>
        <w:t xml:space="preserve"> Особое место в формировании отношения к природе занимают знания о законах природы, доступные пониманию детей. В период дошкольного детства происходит формирование и развитие экологической культуры детей, и при условии качественного формирования этой субкультуры в настоящий момент, ребенок будет любить, ценить и беречь окружающую природу всю жизнь, передавая свои знания и умения следующим поколениям. </w:t>
      </w:r>
    </w:p>
    <w:p w14:paraId="7E1493B5" w14:textId="76738022" w:rsidR="00E13F37" w:rsidRPr="00E13F37" w:rsidRDefault="00721287" w:rsidP="00E13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sz w:val="24"/>
          <w:szCs w:val="24"/>
        </w:rPr>
        <w:t xml:space="preserve">В связи с этим в России было создано значительное количество программ, направленных на экологическое воспитание дошкольников. Рядом ученых созданы авторские </w:t>
      </w:r>
      <w:r w:rsidRPr="00E13F37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программы, в которых представлены научные аспекты экологического образования дошкольников. </w:t>
      </w:r>
    </w:p>
    <w:p w14:paraId="312FE0B5" w14:textId="14CC5639" w:rsidR="00E13F37" w:rsidRPr="00E13F37" w:rsidRDefault="00721287" w:rsidP="00E13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А. </w:t>
      </w:r>
      <w:r w:rsidRPr="00E13F37">
        <w:rPr>
          <w:rFonts w:ascii="Times New Roman" w:hAnsi="Times New Roman" w:cs="Times New Roman"/>
          <w:sz w:val="24"/>
          <w:szCs w:val="24"/>
        </w:rPr>
        <w:t xml:space="preserve">Вересова "Мы земляне" имеет своей целью развитие в детях элементов экологического сознания, она демонстрирует всеобщую взаимосвязь природы, человека и его деятельности. </w:t>
      </w:r>
    </w:p>
    <w:p w14:paraId="70DBC47A" w14:textId="7AB94C4C" w:rsidR="00E13F37" w:rsidRPr="00E13F37" w:rsidRDefault="00721287" w:rsidP="00873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b/>
          <w:bCs/>
          <w:sz w:val="24"/>
          <w:szCs w:val="24"/>
        </w:rPr>
        <w:t>Программа Е. Рылеевой "Открой себя</w:t>
      </w:r>
      <w:r w:rsidRPr="00E13F37">
        <w:rPr>
          <w:rFonts w:ascii="Times New Roman" w:hAnsi="Times New Roman" w:cs="Times New Roman"/>
          <w:sz w:val="24"/>
          <w:szCs w:val="24"/>
        </w:rPr>
        <w:t xml:space="preserve">" создана на основе авторской концепции, предполагающей индивидуализацию личностного развития ребенка. Программа предусматривает развитие у детей естественнонаучных представлений и экологической культуры, начальные формы экологического сознания формируются через цикл занятий "Мир нерукотворный". </w:t>
      </w:r>
    </w:p>
    <w:p w14:paraId="73AFA3CD" w14:textId="77777777" w:rsidR="00E13F37" w:rsidRPr="00E13F37" w:rsidRDefault="00721287" w:rsidP="00E13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b/>
          <w:bCs/>
          <w:sz w:val="24"/>
          <w:szCs w:val="24"/>
        </w:rPr>
        <w:t>Программа Н. А. Рыжовой "Наш дом - природа</w:t>
      </w:r>
      <w:r w:rsidRPr="00E13F37">
        <w:rPr>
          <w:rFonts w:ascii="Times New Roman" w:hAnsi="Times New Roman" w:cs="Times New Roman"/>
          <w:sz w:val="24"/>
          <w:szCs w:val="24"/>
        </w:rPr>
        <w:t xml:space="preserve">" нацелена на воспитание гуманной, социально активной и творческой личности ребенка 5-6 лет, с целостным взглядом на природу, с пониманием места человека в ней. В соответствии с программой детей получают представления о взаимосвязях в природе, которые и помогают им обрести начала экологического мировоззрения и культуры, ответственного отношения к окружающей среде и своем здоровью. </w:t>
      </w:r>
    </w:p>
    <w:p w14:paraId="01341E18" w14:textId="77777777" w:rsidR="00E13F37" w:rsidRPr="00E13F37" w:rsidRDefault="00721287" w:rsidP="00E13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sz w:val="24"/>
          <w:szCs w:val="24"/>
        </w:rPr>
        <w:t xml:space="preserve">Одной из первых в 90-х годах появилась </w:t>
      </w:r>
      <w:r w:rsidRPr="00E13F37">
        <w:rPr>
          <w:rFonts w:ascii="Times New Roman" w:hAnsi="Times New Roman" w:cs="Times New Roman"/>
          <w:b/>
          <w:bCs/>
          <w:sz w:val="24"/>
          <w:szCs w:val="24"/>
        </w:rPr>
        <w:t>программа С. Николаевой "Юный эколог"</w:t>
      </w:r>
      <w:r w:rsidRPr="00E13F37">
        <w:rPr>
          <w:rFonts w:ascii="Times New Roman" w:hAnsi="Times New Roman" w:cs="Times New Roman"/>
          <w:sz w:val="24"/>
          <w:szCs w:val="24"/>
        </w:rPr>
        <w:t xml:space="preserve">, созданная на основе собственной Концепции экологического воспитания дошкольников. "Юный эколог" включает две подпрограммы - программу экологического воспитания дошкольников программу повышения квалификации дошкольных работников в области экологического воспитания детей, т. е. одновременно решается вопрос становления начал экологической культуры у детей и развития ее у взрослых, их воспитывающих (ведь воспитатель, являющийся носителем экологической культуры важнейшее условие развития детей). Таким образом, обзор ряда программ экологического образования дошкольников демонстрирует большую творческую активность специалистов - понимание экологических проблем планеты, необходимости их решения, ценности природы и жизни на Земле во всех ее проявлениях, необходимости изменения стратегии и тактики поведения человечества на планете, способов его взаимодействия с природой. А для этого нужно интенсивное экологическое образование всех людей, начиная с дошкольного детства. В период активных преобразований в дошкольной педагогике, поиска путей гуманизации воспитательно-образовательной работы с детьми и построения новых моделей взаимодействия взрослого и ребенка, внимание ученых и практиков обращено к игровой деятельности. 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действительности. В системе работы по экологическому воспитанию с детьми дошкольного возраста особое значение имеют игры с экологической направленностью, которые можно рассматривать как важное средство формирования элементарных экологических знаний и экологической культуры в целом. Обладая специфическими особенностями (сочетание познавательного и занимательного начал), экологические игры предоставляют детям возможность оперировать заключёнными в их содержании знаниями, способствуя, таким образом, уточнению, закреплению и обобщению полученных ранее знаний и расширению кругозора. Играя, дошкольник учится устанавливать существующие в природе взаимосвязи между объектами и явлениями, средой обитания и особенностями питания, поведения и повадок, животных к условиям данной среды, последовательной смены сезонов и адекватными изменениями, происходящими в живой и неживой природе. Экологические игры помогают ребёнку увидеть неповторимость и целостность не только определённого живого организма, но и экосистемы, осознать невозможность нарушения </w:t>
      </w:r>
      <w:r w:rsidRPr="00E13F37">
        <w:rPr>
          <w:rFonts w:ascii="Times New Roman" w:hAnsi="Times New Roman" w:cs="Times New Roman"/>
          <w:sz w:val="24"/>
          <w:szCs w:val="24"/>
        </w:rPr>
        <w:lastRenderedPageBreak/>
        <w:t xml:space="preserve">её целостности, понять, что неразумное вмешательство в природу может повлечь за собой существенные изменения как внутри самой экосистемы, так и за её пределами. В процессе общения с природой в игровой форме формируется эмоциональная отзывчивость детей, желание активно беречь и защищать природу, т.е. видеть живые объекты во всём многообразии их свойств и качеств, особенностей и проявлений, участвовать в создании необходимых условий для нормальной жизнедеятельности живых существ, находящихся в сфере детской досягаемости, понимать важность охраны природы, осознанию выполнять нормы поведения в природе. Большие возможности в воспитании и формировании экологических знаний заложены в играх. Удовлетворять детскую любознательность, вовлечь ребёнка в активное освоение окружающего мира, помочь ему овладеть способами познания связей между предметами и явлениями позволяет именно игра. Во всех исследованиях утверждалась взаимосвязь обучения и игры, определилась структура игрового процесса, основные формы и методы руководства играми. В дошкольной педагогике все многообразие дидактических игр объединяется в три основных вида: игры с предметами, здесь игры с природным материалом, настольно-печатные и словесные игры. Игры с предметами. В таких играх используются как игрушки, так и реальные предметы. Ценность этих игр в том, что с их помощью дети знакомятся со свойствами предметов, величиной, цветом. Игры с природным материалом. Этот вид игр наиболее эффективен при ознакомлении детей с природой; выделяют сюжетные и бессюжетные игры с природным материалом, которые максимально приближают детей к природе, т. к. их желательно проводить в естественных условиях, соблюдая при этом большую осторожность и осмотрительность в выборе материала и места для проведения самой игры. Настольно – печатные игры, интересное занятие для детей при ознакомлении с миром животных и растений, явлениями живой и неживой природы. Они разнообразны по видам: «лото», «домино», «парные картинки». Словесные игры. 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 </w:t>
      </w:r>
    </w:p>
    <w:p w14:paraId="271A93B4" w14:textId="77777777" w:rsidR="00E13F37" w:rsidRPr="00E13F37" w:rsidRDefault="00721287" w:rsidP="00E13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sz w:val="24"/>
          <w:szCs w:val="24"/>
        </w:rPr>
        <w:t xml:space="preserve">Методика проведения игр предусматривает следующие требования: </w:t>
      </w:r>
    </w:p>
    <w:p w14:paraId="5FF36A3C" w14:textId="77777777" w:rsidR="00E13F37" w:rsidRPr="00E13F37" w:rsidRDefault="00721287" w:rsidP="00E13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sz w:val="24"/>
          <w:szCs w:val="24"/>
        </w:rPr>
        <w:t xml:space="preserve">1. Сделать игры занимательными, сохранить в игре то, что ее отличало бы от занятий и дидактических упражнений. Занимательность должна заключаться в правилах, побуждающих ребенка думать. Кроме того, широко используются такие игровые элементы, как сговор, считалочка, разыгрывание фантов, соревнование. </w:t>
      </w:r>
    </w:p>
    <w:p w14:paraId="3E6BE7EB" w14:textId="41A13177" w:rsidR="009B11E1" w:rsidRPr="00E13F37" w:rsidRDefault="00721287" w:rsidP="00E13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3F37">
        <w:rPr>
          <w:rFonts w:ascii="Times New Roman" w:hAnsi="Times New Roman" w:cs="Times New Roman"/>
          <w:sz w:val="24"/>
          <w:szCs w:val="24"/>
        </w:rPr>
        <w:t xml:space="preserve">2. Правила игры не должны строиться так, чтобы играли двое, а остальные ждали своей очереди. Активны должны быть все: одни загадывают, другие отгадывают; одни называют предметы, другие их отсчитывают; одни придумывают рассказы-небылицы, другие слушают их и затем разоблачают. Специфика, своеобразие и принципы, на которых строятся дидактические игры, характер психологических (психофизиологических) особенностей детей, лаконичное сочетание обучения и игровых действий в процессе этих игр, обучающей направленности – всё это привлекает внимание в данном типе игр. Весь сложный комплекс практических и умственных действий, выполняется ребёнком в игре неосознанно, не как процесс преднамеренного обучения – ребёнок учится играя. Игра рассматривается в дошкольном возрасте, как важное средство формирования экологической направленности личности ребёнка. Таким образом, дидактическая игра незаменима, как средство формирования и закрепления знаний детьми о природе. др. </w:t>
      </w:r>
    </w:p>
    <w:sectPr w:rsidR="009B11E1" w:rsidRPr="00E1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5C"/>
    <w:rsid w:val="00721287"/>
    <w:rsid w:val="00873C43"/>
    <w:rsid w:val="009B11E1"/>
    <w:rsid w:val="00AC245C"/>
    <w:rsid w:val="00E1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7A96"/>
  <w15:chartTrackingRefBased/>
  <w15:docId w15:val="{45E5E16B-08AE-4CA9-B4C6-DA4EAD08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1576</Words>
  <Characters>8985</Characters>
  <Application>Microsoft Office Word</Application>
  <DocSecurity>0</DocSecurity>
  <Lines>74</Lines>
  <Paragraphs>21</Paragraphs>
  <ScaleCrop>false</ScaleCrop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2024-05-12T12:52:00Z</dcterms:created>
  <dcterms:modified xsi:type="dcterms:W3CDTF">2024-05-12T13:01:00Z</dcterms:modified>
</cp:coreProperties>
</file>