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2" w:rsidRPr="00D13CE2" w:rsidRDefault="00D13CE2" w:rsidP="00D13CE2">
      <w:pPr>
        <w:pStyle w:val="11"/>
        <w:tabs>
          <w:tab w:val="left" w:pos="2948"/>
          <w:tab w:val="left" w:pos="2949"/>
        </w:tabs>
        <w:spacing w:before="0" w:line="360" w:lineRule="auto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3CE2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D13CE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13CE2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13CE2" w:rsidRPr="00D13CE2" w:rsidRDefault="00D13CE2" w:rsidP="00D13CE2">
      <w:pPr>
        <w:pStyle w:val="a7"/>
        <w:spacing w:before="0" w:line="360" w:lineRule="auto"/>
        <w:ind w:firstLine="709"/>
        <w:jc w:val="both"/>
      </w:pPr>
      <w:r w:rsidRPr="00D13CE2">
        <w:t>Рабочая программа по учебному предмету «Математика» составлена</w:t>
      </w:r>
      <w:r w:rsidRPr="00D13CE2">
        <w:rPr>
          <w:spacing w:val="1"/>
        </w:rPr>
        <w:t xml:space="preserve"> </w:t>
      </w:r>
      <w:r w:rsidRPr="00D13CE2">
        <w:t>на основе Федеральной адаптированной основной</w:t>
      </w:r>
      <w:r w:rsidRPr="00D13CE2">
        <w:rPr>
          <w:spacing w:val="1"/>
        </w:rPr>
        <w:t xml:space="preserve"> </w:t>
      </w:r>
      <w:r w:rsidRPr="00D13CE2">
        <w:t>общеобразовательной</w:t>
      </w:r>
      <w:r w:rsidRPr="00D13CE2">
        <w:rPr>
          <w:spacing w:val="1"/>
        </w:rPr>
        <w:t xml:space="preserve"> </w:t>
      </w:r>
      <w:r w:rsidRPr="00D13CE2">
        <w:t>программы обучающихся с умственной отсталостью (интеллектуальными</w:t>
      </w:r>
      <w:r w:rsidRPr="00D13CE2">
        <w:rPr>
          <w:spacing w:val="1"/>
        </w:rPr>
        <w:t xml:space="preserve"> </w:t>
      </w:r>
      <w:r w:rsidRPr="00D13CE2">
        <w:t>нарушениями),</w:t>
      </w:r>
      <w:r w:rsidRPr="00D13CE2">
        <w:rPr>
          <w:spacing w:val="-12"/>
        </w:rPr>
        <w:t xml:space="preserve"> </w:t>
      </w:r>
      <w:r w:rsidRPr="00D13CE2">
        <w:t>далее</w:t>
      </w:r>
      <w:r w:rsidRPr="00D13CE2">
        <w:rPr>
          <w:spacing w:val="-10"/>
        </w:rPr>
        <w:t xml:space="preserve"> </w:t>
      </w:r>
      <w:r w:rsidRPr="00D13CE2">
        <w:t>ФАООП</w:t>
      </w:r>
      <w:r w:rsidRPr="00D13CE2">
        <w:rPr>
          <w:spacing w:val="-9"/>
        </w:rPr>
        <w:t xml:space="preserve"> </w:t>
      </w:r>
      <w:r w:rsidRPr="00D13CE2">
        <w:t>УО</w:t>
      </w:r>
      <w:r w:rsidRPr="00D13CE2">
        <w:rPr>
          <w:spacing w:val="-7"/>
        </w:rPr>
        <w:t xml:space="preserve"> </w:t>
      </w:r>
      <w:r w:rsidRPr="00D13CE2">
        <w:t>(вариант</w:t>
      </w:r>
      <w:r w:rsidRPr="00D13CE2">
        <w:rPr>
          <w:spacing w:val="-10"/>
        </w:rPr>
        <w:t xml:space="preserve"> </w:t>
      </w:r>
      <w:r w:rsidRPr="00D13CE2">
        <w:t>1),</w:t>
      </w:r>
      <w:r w:rsidRPr="00D13CE2">
        <w:rPr>
          <w:spacing w:val="-13"/>
        </w:rPr>
        <w:t xml:space="preserve"> </w:t>
      </w:r>
      <w:r w:rsidRPr="00D13CE2">
        <w:t>утвержденной</w:t>
      </w:r>
      <w:r w:rsidRPr="00D13CE2">
        <w:rPr>
          <w:spacing w:val="-10"/>
        </w:rPr>
        <w:t xml:space="preserve"> </w:t>
      </w:r>
      <w:r w:rsidRPr="00D13CE2">
        <w:t>приказом</w:t>
      </w:r>
      <w:r w:rsidRPr="00D13CE2">
        <w:rPr>
          <w:spacing w:val="-9"/>
        </w:rPr>
        <w:t xml:space="preserve"> </w:t>
      </w:r>
      <w:r w:rsidRPr="00D13CE2">
        <w:t>М</w:t>
      </w:r>
      <w:proofErr w:type="gramStart"/>
      <w:r w:rsidRPr="00D13CE2">
        <w:t>и-</w:t>
      </w:r>
      <w:proofErr w:type="gramEnd"/>
      <w:r w:rsidRPr="00D13CE2">
        <w:rPr>
          <w:spacing w:val="-67"/>
        </w:rPr>
        <w:t xml:space="preserve"> </w:t>
      </w:r>
      <w:proofErr w:type="spellStart"/>
      <w:r w:rsidRPr="00D13CE2">
        <w:t>нистерства</w:t>
      </w:r>
      <w:proofErr w:type="spellEnd"/>
      <w:r w:rsidRPr="00D13CE2">
        <w:rPr>
          <w:spacing w:val="1"/>
        </w:rPr>
        <w:t xml:space="preserve"> </w:t>
      </w:r>
      <w:r w:rsidRPr="00D13CE2">
        <w:t>просвещения</w:t>
      </w:r>
      <w:r w:rsidRPr="00D13CE2">
        <w:rPr>
          <w:spacing w:val="1"/>
        </w:rPr>
        <w:t xml:space="preserve"> </w:t>
      </w:r>
      <w:r w:rsidRPr="00D13CE2">
        <w:t>России</w:t>
      </w:r>
      <w:r w:rsidRPr="00D13CE2">
        <w:rPr>
          <w:spacing w:val="1"/>
        </w:rPr>
        <w:t xml:space="preserve"> </w:t>
      </w:r>
      <w:r w:rsidRPr="00D13CE2">
        <w:t>от</w:t>
      </w:r>
      <w:r w:rsidRPr="00D13CE2">
        <w:rPr>
          <w:spacing w:val="1"/>
        </w:rPr>
        <w:t xml:space="preserve"> </w:t>
      </w:r>
      <w:r w:rsidRPr="00D13CE2">
        <w:t>24.11.2022</w:t>
      </w:r>
      <w:r w:rsidRPr="00D13CE2">
        <w:rPr>
          <w:spacing w:val="1"/>
        </w:rPr>
        <w:t xml:space="preserve"> </w:t>
      </w:r>
      <w:r w:rsidRPr="00D13CE2">
        <w:t>г.</w:t>
      </w:r>
      <w:r w:rsidRPr="00D13CE2">
        <w:rPr>
          <w:spacing w:val="1"/>
        </w:rPr>
        <w:t xml:space="preserve"> </w:t>
      </w:r>
      <w:r w:rsidRPr="00D13CE2">
        <w:t>№</w:t>
      </w:r>
      <w:r w:rsidRPr="00D13CE2">
        <w:rPr>
          <w:spacing w:val="1"/>
        </w:rPr>
        <w:t xml:space="preserve"> </w:t>
      </w:r>
      <w:r w:rsidRPr="00D13CE2">
        <w:t>1026</w:t>
      </w:r>
      <w:r w:rsidRPr="00D13CE2">
        <w:rPr>
          <w:spacing w:val="1"/>
        </w:rPr>
        <w:t xml:space="preserve"> </w:t>
      </w:r>
      <w:r w:rsidRPr="00D13CE2">
        <w:t>(</w:t>
      </w:r>
      <w:hyperlink r:id="rId6" w:tooltip="https://clck.ru/33NMkR" w:history="1">
        <w:r w:rsidRPr="00D13CE2">
          <w:rPr>
            <w:color w:val="000080"/>
            <w:u w:val="single"/>
          </w:rPr>
          <w:t>https://clck.ru/33NMkR</w:t>
        </w:r>
      </w:hyperlink>
      <w:r w:rsidRPr="00D13CE2">
        <w:t>).</w:t>
      </w:r>
    </w:p>
    <w:p w:rsidR="00D13CE2" w:rsidRPr="00D13CE2" w:rsidRDefault="00D13CE2" w:rsidP="00D13CE2">
      <w:pPr>
        <w:pStyle w:val="a7"/>
        <w:spacing w:before="0" w:line="360" w:lineRule="auto"/>
        <w:ind w:firstLine="709"/>
        <w:jc w:val="both"/>
      </w:pPr>
      <w:r w:rsidRPr="00D13CE2">
        <w:t xml:space="preserve">ФАООП УО (вариант 1) </w:t>
      </w:r>
      <w:proofErr w:type="gramStart"/>
      <w:r w:rsidRPr="00D13CE2">
        <w:t>адресова</w:t>
      </w:r>
      <w:r w:rsidR="00A2014D">
        <w:t>на</w:t>
      </w:r>
      <w:proofErr w:type="gramEnd"/>
      <w:r w:rsidR="00A2014D">
        <w:t xml:space="preserve"> обучающимся с легкой умствен</w:t>
      </w:r>
      <w:r w:rsidRPr="00D13CE2">
        <w:t>ной отсталостью (интеллектуальными нарушениями) с учетом реализации</w:t>
      </w:r>
      <w:r w:rsidRPr="00D13CE2">
        <w:rPr>
          <w:spacing w:val="1"/>
        </w:rPr>
        <w:t xml:space="preserve"> </w:t>
      </w:r>
      <w:r w:rsidRPr="00D13CE2">
        <w:rPr>
          <w:spacing w:val="-1"/>
        </w:rPr>
        <w:t>их</w:t>
      </w:r>
      <w:r w:rsidRPr="00D13CE2">
        <w:rPr>
          <w:spacing w:val="-15"/>
        </w:rPr>
        <w:t xml:space="preserve"> </w:t>
      </w:r>
      <w:r w:rsidRPr="00D13CE2">
        <w:rPr>
          <w:spacing w:val="-1"/>
        </w:rPr>
        <w:t>особых</w:t>
      </w:r>
      <w:r w:rsidRPr="00D13CE2">
        <w:rPr>
          <w:spacing w:val="-15"/>
        </w:rPr>
        <w:t xml:space="preserve"> </w:t>
      </w:r>
      <w:r w:rsidRPr="00D13CE2">
        <w:rPr>
          <w:spacing w:val="-1"/>
        </w:rPr>
        <w:t>образовательных</w:t>
      </w:r>
      <w:r w:rsidRPr="00D13CE2">
        <w:rPr>
          <w:spacing w:val="-15"/>
        </w:rPr>
        <w:t xml:space="preserve"> </w:t>
      </w:r>
      <w:r w:rsidRPr="00D13CE2">
        <w:t>потребностей,</w:t>
      </w:r>
      <w:r w:rsidRPr="00D13CE2">
        <w:rPr>
          <w:spacing w:val="-17"/>
        </w:rPr>
        <w:t xml:space="preserve"> </w:t>
      </w:r>
      <w:r w:rsidRPr="00D13CE2">
        <w:t>а</w:t>
      </w:r>
      <w:r w:rsidRPr="00D13CE2">
        <w:rPr>
          <w:spacing w:val="-15"/>
        </w:rPr>
        <w:t xml:space="preserve"> </w:t>
      </w:r>
      <w:r w:rsidRPr="00D13CE2">
        <w:t>также</w:t>
      </w:r>
      <w:r w:rsidRPr="00D13CE2">
        <w:rPr>
          <w:spacing w:val="-16"/>
        </w:rPr>
        <w:t xml:space="preserve"> </w:t>
      </w:r>
      <w:r w:rsidRPr="00D13CE2">
        <w:t>индивидуальных</w:t>
      </w:r>
      <w:r w:rsidRPr="00D13CE2">
        <w:rPr>
          <w:spacing w:val="-15"/>
        </w:rPr>
        <w:t xml:space="preserve"> </w:t>
      </w:r>
      <w:r w:rsidR="00A2014D">
        <w:t>особен</w:t>
      </w:r>
      <w:r w:rsidRPr="00D13CE2">
        <w:t>ностей</w:t>
      </w:r>
      <w:r w:rsidRPr="00D13CE2">
        <w:rPr>
          <w:spacing w:val="-3"/>
        </w:rPr>
        <w:t xml:space="preserve"> </w:t>
      </w:r>
      <w:r w:rsidRPr="00D13CE2">
        <w:t>и возможностей.</w:t>
      </w:r>
    </w:p>
    <w:p w:rsidR="00D13CE2" w:rsidRPr="00D13CE2" w:rsidRDefault="00D13CE2" w:rsidP="00D13CE2">
      <w:pPr>
        <w:pStyle w:val="a7"/>
        <w:spacing w:before="0" w:line="360" w:lineRule="auto"/>
        <w:ind w:firstLine="709"/>
        <w:jc w:val="both"/>
      </w:pPr>
      <w:r w:rsidRPr="00D13CE2">
        <w:t>Учебный</w:t>
      </w:r>
      <w:r w:rsidRPr="00D13CE2">
        <w:rPr>
          <w:spacing w:val="67"/>
        </w:rPr>
        <w:t xml:space="preserve"> </w:t>
      </w:r>
      <w:r w:rsidRPr="00D13CE2">
        <w:t>предмет</w:t>
      </w:r>
      <w:r w:rsidRPr="00D13CE2">
        <w:rPr>
          <w:spacing w:val="2"/>
        </w:rPr>
        <w:t xml:space="preserve"> </w:t>
      </w:r>
      <w:r w:rsidRPr="00D13CE2">
        <w:rPr>
          <w:b/>
        </w:rPr>
        <w:t>«</w:t>
      </w:r>
      <w:r w:rsidRPr="00D13CE2">
        <w:t>Математика»</w:t>
      </w:r>
      <w:r w:rsidRPr="00D13CE2">
        <w:rPr>
          <w:spacing w:val="67"/>
        </w:rPr>
        <w:t xml:space="preserve"> </w:t>
      </w:r>
      <w:r w:rsidRPr="00D13CE2">
        <w:t>относится</w:t>
      </w:r>
      <w:r w:rsidRPr="00D13CE2">
        <w:rPr>
          <w:spacing w:val="69"/>
        </w:rPr>
        <w:t xml:space="preserve"> </w:t>
      </w:r>
      <w:r w:rsidRPr="00D13CE2">
        <w:t>к</w:t>
      </w:r>
      <w:r w:rsidRPr="00D13CE2">
        <w:rPr>
          <w:spacing w:val="67"/>
        </w:rPr>
        <w:t xml:space="preserve"> </w:t>
      </w:r>
      <w:r w:rsidRPr="00D13CE2">
        <w:t>предметной</w:t>
      </w:r>
      <w:r w:rsidRPr="00D13CE2">
        <w:rPr>
          <w:spacing w:val="69"/>
        </w:rPr>
        <w:t xml:space="preserve"> </w:t>
      </w:r>
      <w:r w:rsidRPr="00D13CE2">
        <w:t>области</w:t>
      </w:r>
    </w:p>
    <w:p w:rsidR="00D13CE2" w:rsidRPr="00A77B3F" w:rsidRDefault="00D13CE2" w:rsidP="00A2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F">
        <w:rPr>
          <w:rFonts w:ascii="Times New Roman" w:hAnsi="Times New Roman" w:cs="Times New Roman"/>
          <w:sz w:val="28"/>
          <w:szCs w:val="28"/>
        </w:rPr>
        <w:t>«Математика» и является обязательной частью учебного плана.</w:t>
      </w:r>
      <w:r w:rsidR="0025174D">
        <w:rPr>
          <w:rFonts w:ascii="Times New Roman" w:hAnsi="Times New Roman" w:cs="Times New Roman"/>
          <w:sz w:val="28"/>
          <w:szCs w:val="28"/>
        </w:rPr>
        <w:t xml:space="preserve"> </w:t>
      </w:r>
      <w:r w:rsidR="0025174D">
        <w:rPr>
          <w:rFonts w:ascii="Times New Roman" w:hAnsi="Times New Roman"/>
          <w:color w:val="000000"/>
          <w:sz w:val="28"/>
          <w:szCs w:val="28"/>
        </w:rPr>
        <w:t>‌‌Рабочая программа учебного предмета «</w:t>
      </w:r>
      <w:r w:rsidR="0025174D">
        <w:rPr>
          <w:rFonts w:ascii="Times New Roman" w:eastAsia="Times New Roman" w:hAnsi="Times New Roman"/>
          <w:color w:val="000000"/>
          <w:sz w:val="28"/>
          <w:szCs w:val="28"/>
        </w:rPr>
        <w:t>Математика</w:t>
      </w:r>
      <w:r w:rsidR="0025174D">
        <w:rPr>
          <w:rFonts w:ascii="Times New Roman" w:hAnsi="Times New Roman"/>
          <w:color w:val="000000"/>
          <w:sz w:val="28"/>
          <w:szCs w:val="28"/>
        </w:rPr>
        <w:t>» предназначена для обучения учащихся 10 класса УКП.</w:t>
      </w:r>
      <w:r w:rsidR="0025174D">
        <w:rPr>
          <w:color w:val="000000"/>
        </w:rPr>
        <w:t xml:space="preserve"> </w:t>
      </w:r>
      <w:r w:rsidRPr="00A77B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B3F">
        <w:rPr>
          <w:rFonts w:ascii="Times New Roman" w:hAnsi="Times New Roman" w:cs="Times New Roman"/>
          <w:sz w:val="28"/>
          <w:szCs w:val="28"/>
        </w:rPr>
        <w:t xml:space="preserve">На изучение математики отводится в </w:t>
      </w:r>
      <w:r w:rsidR="00A2014D" w:rsidRPr="00A77B3F">
        <w:rPr>
          <w:rFonts w:ascii="Times New Roman" w:hAnsi="Times New Roman" w:cs="Times New Roman"/>
          <w:sz w:val="28"/>
          <w:szCs w:val="28"/>
        </w:rPr>
        <w:t>10</w:t>
      </w:r>
      <w:r w:rsidRPr="00A77B3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A2014D" w:rsidRPr="00A77B3F">
        <w:rPr>
          <w:rFonts w:ascii="Times New Roman" w:hAnsi="Times New Roman" w:cs="Times New Roman"/>
          <w:sz w:val="28"/>
          <w:szCs w:val="28"/>
        </w:rPr>
        <w:t>1 час</w:t>
      </w:r>
      <w:r w:rsidRPr="00A77B3F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A2014D" w:rsidRPr="00A77B3F">
        <w:rPr>
          <w:rFonts w:ascii="Times New Roman" w:hAnsi="Times New Roman" w:cs="Times New Roman"/>
          <w:sz w:val="28"/>
          <w:szCs w:val="28"/>
        </w:rPr>
        <w:t>34</w:t>
      </w:r>
      <w:r w:rsidRPr="00A77B3F">
        <w:rPr>
          <w:rFonts w:ascii="Times New Roman" w:hAnsi="Times New Roman" w:cs="Times New Roman"/>
          <w:sz w:val="28"/>
          <w:szCs w:val="28"/>
        </w:rPr>
        <w:t xml:space="preserve"> часа в год</w:t>
      </w:r>
      <w:r w:rsidR="002A6E80">
        <w:rPr>
          <w:rFonts w:ascii="Times New Roman" w:hAnsi="Times New Roman" w:cs="Times New Roman"/>
          <w:sz w:val="28"/>
          <w:szCs w:val="28"/>
        </w:rPr>
        <w:t>,</w:t>
      </w:r>
      <w:r w:rsidRPr="00A77B3F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A2014D" w:rsidRPr="00A77B3F">
        <w:rPr>
          <w:rFonts w:ascii="Times New Roman" w:hAnsi="Times New Roman" w:cs="Times New Roman"/>
          <w:sz w:val="28"/>
          <w:szCs w:val="28"/>
        </w:rPr>
        <w:t>18</w:t>
      </w:r>
      <w:r w:rsidRPr="00A77B3F">
        <w:rPr>
          <w:rFonts w:ascii="Times New Roman" w:hAnsi="Times New Roman" w:cs="Times New Roman"/>
          <w:sz w:val="28"/>
          <w:szCs w:val="28"/>
        </w:rPr>
        <w:t xml:space="preserve"> часов в год очного обучения и  </w:t>
      </w:r>
      <w:r w:rsidR="00A2014D" w:rsidRPr="00A77B3F">
        <w:rPr>
          <w:rFonts w:ascii="Times New Roman" w:hAnsi="Times New Roman" w:cs="Times New Roman"/>
          <w:sz w:val="28"/>
          <w:szCs w:val="28"/>
        </w:rPr>
        <w:t>16</w:t>
      </w:r>
      <w:r w:rsidRPr="00A77B3F">
        <w:rPr>
          <w:rFonts w:ascii="Times New Roman" w:hAnsi="Times New Roman" w:cs="Times New Roman"/>
          <w:sz w:val="28"/>
          <w:szCs w:val="28"/>
        </w:rPr>
        <w:t xml:space="preserve"> часов в год  заочного обучения). В часы очного обучения входят </w:t>
      </w:r>
      <w:r w:rsidR="00A2014D" w:rsidRPr="00A77B3F">
        <w:rPr>
          <w:rFonts w:ascii="Times New Roman" w:hAnsi="Times New Roman" w:cs="Times New Roman"/>
          <w:sz w:val="28"/>
          <w:szCs w:val="28"/>
        </w:rPr>
        <w:t>2</w:t>
      </w:r>
      <w:r w:rsidRPr="00A77B3F">
        <w:rPr>
          <w:rFonts w:ascii="Times New Roman" w:hAnsi="Times New Roman" w:cs="Times New Roman"/>
          <w:sz w:val="28"/>
          <w:szCs w:val="28"/>
        </w:rPr>
        <w:t xml:space="preserve"> зачета (</w:t>
      </w:r>
      <w:r w:rsidR="00A2014D" w:rsidRPr="00A77B3F">
        <w:rPr>
          <w:rFonts w:ascii="Times New Roman" w:hAnsi="Times New Roman" w:cs="Times New Roman"/>
          <w:sz w:val="28"/>
          <w:szCs w:val="28"/>
        </w:rPr>
        <w:t>0,5</w:t>
      </w:r>
      <w:r w:rsidRPr="00A77B3F">
        <w:rPr>
          <w:rFonts w:ascii="Times New Roman" w:hAnsi="Times New Roman" w:cs="Times New Roman"/>
          <w:sz w:val="28"/>
          <w:szCs w:val="28"/>
        </w:rPr>
        <w:t xml:space="preserve"> зачета </w:t>
      </w:r>
      <w:r w:rsidR="00A2014D" w:rsidRPr="00A77B3F">
        <w:rPr>
          <w:rFonts w:ascii="Times New Roman" w:hAnsi="Times New Roman" w:cs="Times New Roman"/>
          <w:sz w:val="28"/>
          <w:szCs w:val="28"/>
        </w:rPr>
        <w:t>два раза в год</w:t>
      </w:r>
      <w:r w:rsidRPr="00A77B3F">
        <w:rPr>
          <w:rFonts w:ascii="Times New Roman" w:hAnsi="Times New Roman" w:cs="Times New Roman"/>
          <w:sz w:val="28"/>
          <w:szCs w:val="28"/>
        </w:rPr>
        <w:t xml:space="preserve"> по темам  очного обучения и </w:t>
      </w:r>
      <w:r w:rsidR="00A2014D" w:rsidRPr="00A77B3F">
        <w:rPr>
          <w:rFonts w:ascii="Times New Roman" w:hAnsi="Times New Roman" w:cs="Times New Roman"/>
          <w:sz w:val="28"/>
          <w:szCs w:val="28"/>
        </w:rPr>
        <w:t xml:space="preserve">0,5 зачета два раза в год по темам </w:t>
      </w:r>
      <w:r w:rsidRPr="00A77B3F">
        <w:rPr>
          <w:rFonts w:ascii="Times New Roman" w:hAnsi="Times New Roman" w:cs="Times New Roman"/>
          <w:sz w:val="28"/>
          <w:szCs w:val="28"/>
        </w:rPr>
        <w:t xml:space="preserve">заочного обучения). Изучение тем заочного обучения фиксируется на официальной платформе электронного образования для школ – </w:t>
      </w:r>
      <w:proofErr w:type="spellStart"/>
      <w:r w:rsidRPr="00A77B3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A77B3F">
        <w:rPr>
          <w:rFonts w:ascii="Times New Roman" w:hAnsi="Times New Roman" w:cs="Times New Roman"/>
          <w:sz w:val="28"/>
          <w:szCs w:val="28"/>
        </w:rPr>
        <w:t>.</w:t>
      </w:r>
    </w:p>
    <w:p w:rsidR="00A2014D" w:rsidRDefault="00D13CE2" w:rsidP="00D13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обучения</w:t>
      </w:r>
      <w:r w:rsidRPr="00D13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математике в X - XII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</w:t>
      </w:r>
    </w:p>
    <w:p w:rsidR="00A2014D" w:rsidRDefault="00D13CE2" w:rsidP="00D13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ситуациях. </w:t>
      </w:r>
    </w:p>
    <w:p w:rsidR="00D13CE2" w:rsidRPr="00D13CE2" w:rsidRDefault="00D13CE2" w:rsidP="00D13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представленного учебного материала в X - XII классах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p w:rsidR="00D13CE2" w:rsidRPr="00D13CE2" w:rsidRDefault="00D13CE2" w:rsidP="00D13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3146"/>
      <w:bookmarkEnd w:id="1"/>
      <w:r w:rsidRPr="00A20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обучения математике</w:t>
      </w:r>
      <w:r w:rsidRPr="00D13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этапе получения образования обучающимися с умственной отсталостью (интеллектуальными нарушениями):</w:t>
      </w:r>
    </w:p>
    <w:p w:rsidR="00D13CE2" w:rsidRPr="00A2014D" w:rsidRDefault="00D13CE2" w:rsidP="00A2014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103147"/>
      <w:bookmarkEnd w:id="2"/>
      <w:r w:rsidRPr="00A2014D">
        <w:rPr>
          <w:rFonts w:ascii="Times New Roman" w:hAnsi="Times New Roman"/>
          <w:color w:val="000000"/>
          <w:sz w:val="28"/>
          <w:szCs w:val="28"/>
        </w:rPr>
        <w:t>совершенствование ранее приобретенных доступных математических знаний, умений и навыков;</w:t>
      </w:r>
    </w:p>
    <w:p w:rsidR="00D13CE2" w:rsidRPr="00A2014D" w:rsidRDefault="00D13CE2" w:rsidP="00A2014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103148"/>
      <w:bookmarkEnd w:id="3"/>
      <w:r w:rsidRPr="00A2014D">
        <w:rPr>
          <w:rFonts w:ascii="Times New Roman" w:hAnsi="Times New Roman"/>
          <w:color w:val="000000"/>
          <w:sz w:val="28"/>
          <w:szCs w:val="28"/>
        </w:rPr>
        <w:t>применение математических знаний, умений и навыков для решения практико-ориентированных задач;</w:t>
      </w:r>
    </w:p>
    <w:p w:rsidR="00D13CE2" w:rsidRPr="00A2014D" w:rsidRDefault="00D13CE2" w:rsidP="00A2014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103149"/>
      <w:bookmarkEnd w:id="4"/>
      <w:r w:rsidRPr="00A2014D">
        <w:rPr>
          <w:rFonts w:ascii="Times New Roman" w:hAnsi="Times New Roman"/>
          <w:color w:val="000000"/>
          <w:sz w:val="28"/>
          <w:szCs w:val="28"/>
        </w:rPr>
        <w:t>использование процесса обучения математике для коррекции недостатков познавательной деятельности и личностных качеств обучающихся.</w:t>
      </w:r>
    </w:p>
    <w:p w:rsidR="00D13CE2" w:rsidRDefault="00D13CE2" w:rsidP="00A2014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333333"/>
        </w:rPr>
      </w:pPr>
      <w:r w:rsidRPr="00D13CE2">
        <w:rPr>
          <w:rFonts w:ascii="Times New Roman" w:hAnsi="Times New Roman" w:cs="Times New Roman"/>
          <w:color w:val="333333"/>
        </w:rPr>
        <w:t>ПЛАНИРУЕМЫЕ ПРЕДМЕТНЫЕ РЕЗУЛЬТАТЫ ОСВОЕНИЯ УЧЕБНОГО ПРЕДМЕТА МАТЕМАТИКА</w:t>
      </w:r>
    </w:p>
    <w:p w:rsidR="00D13CE2" w:rsidRPr="00A2014D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5" w:name="103185"/>
      <w:bookmarkEnd w:id="5"/>
      <w:r w:rsidRPr="00A2014D">
        <w:rPr>
          <w:i/>
          <w:color w:val="000000"/>
          <w:sz w:val="28"/>
          <w:szCs w:val="28"/>
        </w:rPr>
        <w:t>Минимальный уровень: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6" w:name="103186"/>
      <w:bookmarkEnd w:id="6"/>
      <w:r w:rsidRPr="00D13CE2">
        <w:rPr>
          <w:color w:val="000000"/>
          <w:sz w:val="28"/>
          <w:szCs w:val="28"/>
        </w:rPr>
        <w:t>знать числовой ряд чисел в пределах 1 000 000, читать, записывать и сравнивать целые числа в пределах 1 000 000;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7" w:name="103187"/>
      <w:bookmarkEnd w:id="7"/>
      <w:r w:rsidRPr="00D13CE2">
        <w:rPr>
          <w:color w:val="000000"/>
          <w:sz w:val="28"/>
          <w:szCs w:val="28"/>
        </w:rPr>
        <w:t>знать табличные случаи умножения и получаемые из них случаи деления;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8" w:name="103188"/>
      <w:bookmarkEnd w:id="8"/>
      <w:proofErr w:type="gramStart"/>
      <w:r w:rsidRPr="00D13CE2">
        <w:rPr>
          <w:color w:val="000000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  <w:proofErr w:type="gramEnd"/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9" w:name="103189"/>
      <w:bookmarkEnd w:id="9"/>
      <w:r w:rsidRPr="00D13CE2">
        <w:rPr>
          <w:color w:val="000000"/>
          <w:sz w:val="28"/>
          <w:szCs w:val="28"/>
        </w:rPr>
        <w:t>выполнять устно арифметические действия с целыми числами, полученными при счете и при измерении в пределах 1 000 000 (легкие случаи);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0" w:name="103190"/>
      <w:bookmarkEnd w:id="10"/>
      <w:r w:rsidRPr="00D13CE2">
        <w:rPr>
          <w:color w:val="000000"/>
          <w:sz w:val="28"/>
          <w:szCs w:val="28"/>
        </w:rPr>
        <w:t xml:space="preserve">выполнять письменно арифметические действия с многозначными числами и числами, полученными при измерении, в </w:t>
      </w:r>
      <w:r w:rsidRPr="00D13CE2">
        <w:rPr>
          <w:color w:val="000000"/>
          <w:sz w:val="28"/>
          <w:szCs w:val="28"/>
        </w:rPr>
        <w:lastRenderedPageBreak/>
        <w:t>пределах 1 000 000 и проверку вычислений путем использования микрокалькулятора;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1" w:name="103191"/>
      <w:bookmarkEnd w:id="11"/>
      <w:r w:rsidRPr="00D13CE2">
        <w:rPr>
          <w:color w:val="000000"/>
          <w:sz w:val="28"/>
          <w:szCs w:val="28"/>
        </w:rPr>
        <w:t>выполнять сложение и вычитание с обыкновенными дробями, имеющими одинаковые знаменатели;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2" w:name="103192"/>
      <w:bookmarkEnd w:id="12"/>
      <w:r w:rsidRPr="00D13CE2">
        <w:rPr>
          <w:color w:val="000000"/>
          <w:sz w:val="28"/>
          <w:szCs w:val="28"/>
        </w:rPr>
        <w:t>выполнять арифметические действия с десятичными дробями и проверку вычислений путем использования микрокалькулятора;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3" w:name="103193"/>
      <w:bookmarkEnd w:id="13"/>
      <w:r w:rsidRPr="00D13CE2">
        <w:rPr>
          <w:color w:val="000000"/>
          <w:sz w:val="28"/>
          <w:szCs w:val="28"/>
        </w:rPr>
        <w:t>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4" w:name="103194"/>
      <w:bookmarkEnd w:id="14"/>
      <w:r w:rsidRPr="00D13CE2">
        <w:rPr>
          <w:color w:val="000000"/>
          <w:sz w:val="28"/>
          <w:szCs w:val="28"/>
        </w:rPr>
        <w:t>находить одну или несколько долей (процентов) от числа, число по одной его доли (проценту), в том числе с использованием микрокалькулятора;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5" w:name="103195"/>
      <w:bookmarkEnd w:id="15"/>
      <w:r w:rsidRPr="00D13CE2">
        <w:rPr>
          <w:color w:val="000000"/>
          <w:sz w:val="28"/>
          <w:szCs w:val="28"/>
        </w:rPr>
        <w:t xml:space="preserve">решать все простые задачи, составные задачи в 3 - 4 </w:t>
      </w:r>
      <w:proofErr w:type="gramStart"/>
      <w:r w:rsidRPr="00D13CE2">
        <w:rPr>
          <w:color w:val="000000"/>
          <w:sz w:val="28"/>
          <w:szCs w:val="28"/>
        </w:rPr>
        <w:t>арифметических</w:t>
      </w:r>
      <w:proofErr w:type="gramEnd"/>
      <w:r w:rsidRPr="00D13CE2">
        <w:rPr>
          <w:color w:val="000000"/>
          <w:sz w:val="28"/>
          <w:szCs w:val="28"/>
        </w:rPr>
        <w:t xml:space="preserve"> действия;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6" w:name="103196"/>
      <w:bookmarkEnd w:id="16"/>
      <w:r w:rsidRPr="00D13CE2">
        <w:rPr>
          <w:color w:val="000000"/>
          <w:sz w:val="28"/>
          <w:szCs w:val="28"/>
        </w:rPr>
        <w:t>решать арифметические задачи, связанные с программой профильного труда;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7" w:name="103197"/>
      <w:bookmarkEnd w:id="17"/>
      <w:proofErr w:type="gramStart"/>
      <w:r w:rsidRPr="00D13CE2">
        <w:rPr>
          <w:color w:val="000000"/>
          <w:sz w:val="28"/>
          <w:szCs w:val="28"/>
        </w:rPr>
        <w:t>распознавать, различать и называть геометрические фигуры (точка, линия (кривая, прямая), отрезок, ломаная, угол, многоугольник, треугольник, прямоугольник, квадрат, окружность, круг, параллелограмм, ромб) и тела (куб, шар, параллелепипед, пирамида, призма, цилиндр, конус);</w:t>
      </w:r>
      <w:proofErr w:type="gramEnd"/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8" w:name="103198"/>
      <w:bookmarkEnd w:id="18"/>
      <w:r w:rsidRPr="00D13CE2">
        <w:rPr>
          <w:color w:val="000000"/>
          <w:sz w:val="28"/>
          <w:szCs w:val="28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9" w:name="103199"/>
      <w:bookmarkEnd w:id="19"/>
      <w:r w:rsidRPr="00D13CE2">
        <w:rPr>
          <w:color w:val="000000"/>
          <w:sz w:val="28"/>
          <w:szCs w:val="28"/>
        </w:rPr>
        <w:t>вычислять периметр многоугольника, площадь прямоугольника, объем прямоугольного параллелепипеда (куба);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0" w:name="103200"/>
      <w:bookmarkEnd w:id="20"/>
      <w:r w:rsidRPr="00D13CE2">
        <w:rPr>
          <w:color w:val="000000"/>
          <w:sz w:val="28"/>
          <w:szCs w:val="28"/>
        </w:rPr>
        <w:t>применять математические знания для решения профессиональных трудовых задач.</w:t>
      </w:r>
    </w:p>
    <w:p w:rsidR="00D13CE2" w:rsidRPr="00A2014D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bookmarkStart w:id="21" w:name="103201"/>
      <w:bookmarkEnd w:id="21"/>
      <w:r w:rsidRPr="00A2014D">
        <w:rPr>
          <w:i/>
          <w:color w:val="000000"/>
          <w:sz w:val="28"/>
          <w:szCs w:val="28"/>
        </w:rPr>
        <w:t>Достаточный уровень: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2" w:name="103202"/>
      <w:bookmarkEnd w:id="22"/>
      <w:r w:rsidRPr="00D13CE2">
        <w:rPr>
          <w:color w:val="000000"/>
          <w:sz w:val="28"/>
          <w:szCs w:val="28"/>
        </w:rPr>
        <w:lastRenderedPageBreak/>
        <w:t>знать числовой ряд чисел в пределах 1 000 000, читать, записывать и сравнивать целые числа в пределах 1 000 000;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3" w:name="103203"/>
      <w:bookmarkEnd w:id="23"/>
      <w:r w:rsidRPr="00D13CE2">
        <w:rPr>
          <w:color w:val="000000"/>
          <w:sz w:val="28"/>
          <w:szCs w:val="28"/>
        </w:rPr>
        <w:t>присчитывать и отсчитывать (устно) разрядными единицами и числовыми группами (по 2, 20, 200, 2 000, 20 000, 200 000; 5, 50, 500, 5 000, 50 000) в пределах 1 000 000;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4" w:name="103204"/>
      <w:bookmarkEnd w:id="24"/>
      <w:r w:rsidRPr="00D13CE2">
        <w:rPr>
          <w:color w:val="000000"/>
          <w:sz w:val="28"/>
          <w:szCs w:val="28"/>
        </w:rPr>
        <w:t>знать табличные случаи умножения и получаемые из них случаи деления;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5" w:name="103205"/>
      <w:bookmarkEnd w:id="25"/>
      <w:proofErr w:type="gramStart"/>
      <w:r w:rsidRPr="00D13CE2">
        <w:rPr>
          <w:color w:val="000000"/>
          <w:sz w:val="28"/>
          <w:szCs w:val="28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  <w:proofErr w:type="gramEnd"/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6" w:name="103206"/>
      <w:bookmarkEnd w:id="26"/>
      <w:r w:rsidRPr="00D13CE2">
        <w:rPr>
          <w:color w:val="000000"/>
          <w:sz w:val="28"/>
          <w:szCs w:val="28"/>
        </w:rPr>
        <w:t>записывать числа, полученные при измерении площади и объема, в виде десятичной дроби;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7" w:name="103207"/>
      <w:bookmarkEnd w:id="27"/>
      <w:r w:rsidRPr="00D13CE2">
        <w:rPr>
          <w:color w:val="000000"/>
          <w:sz w:val="28"/>
          <w:szCs w:val="28"/>
        </w:rPr>
        <w:t>выполнять устно арифметические действия с целыми числами, полученными при счете и при измерении в пределах 1 000 000 (легкие случаи);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8" w:name="103208"/>
      <w:bookmarkEnd w:id="28"/>
      <w:r w:rsidRPr="00D13CE2">
        <w:rPr>
          <w:color w:val="000000"/>
          <w:sz w:val="28"/>
          <w:szCs w:val="28"/>
        </w:rPr>
        <w:t>выполнять письменно арифметические действия с многозначными числами и числами, полученными при измерении, в пределах 1 000 000 (все случаи) и проверку вычислений с помощью обратного арифметического действия;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29" w:name="103209"/>
      <w:bookmarkEnd w:id="29"/>
      <w:r w:rsidRPr="00D13CE2">
        <w:rPr>
          <w:color w:val="000000"/>
          <w:sz w:val="28"/>
          <w:szCs w:val="28"/>
        </w:rPr>
        <w:t>выполнять сложение и вычитание с обыкновенными дробями, имеющими одинаковые и разные знаменатели (легкие случаи);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0" w:name="103210"/>
      <w:bookmarkEnd w:id="30"/>
      <w:r w:rsidRPr="00D13CE2">
        <w:rPr>
          <w:color w:val="000000"/>
          <w:sz w:val="28"/>
          <w:szCs w:val="28"/>
        </w:rPr>
        <w:t>выполнять арифметические действия с десятичными дробями (все случаи) и проверку вычислений с помощью обратного арифметического действия;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1" w:name="103211"/>
      <w:bookmarkEnd w:id="31"/>
      <w:r w:rsidRPr="00D13CE2">
        <w:rPr>
          <w:color w:val="000000"/>
          <w:sz w:val="28"/>
          <w:szCs w:val="28"/>
        </w:rPr>
        <w:t>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2" w:name="103212"/>
      <w:bookmarkEnd w:id="32"/>
      <w:r w:rsidRPr="00D13CE2">
        <w:rPr>
          <w:color w:val="000000"/>
          <w:sz w:val="28"/>
          <w:szCs w:val="28"/>
        </w:rPr>
        <w:t>находить одну или несколько долей (процентов) от числа, число по одной его доле (проценту), в том числе с использованием микрокалькулятора;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3" w:name="103213"/>
      <w:bookmarkEnd w:id="33"/>
      <w:r w:rsidRPr="00D13CE2">
        <w:rPr>
          <w:color w:val="000000"/>
          <w:sz w:val="28"/>
          <w:szCs w:val="28"/>
        </w:rPr>
        <w:lastRenderedPageBreak/>
        <w:t>использовать дроби (обыкновенные и десятичные) и проценты в диаграммах;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4" w:name="103214"/>
      <w:bookmarkEnd w:id="34"/>
      <w:r w:rsidRPr="00D13CE2">
        <w:rPr>
          <w:color w:val="000000"/>
          <w:sz w:val="28"/>
          <w:szCs w:val="28"/>
        </w:rPr>
        <w:t>решать все простые задачи, составные задачи в 3 - 5 арифметических действий;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5" w:name="103215"/>
      <w:bookmarkEnd w:id="35"/>
      <w:r w:rsidRPr="00D13CE2">
        <w:rPr>
          <w:color w:val="000000"/>
          <w:sz w:val="28"/>
          <w:szCs w:val="28"/>
        </w:rPr>
        <w:t>решать арифметические задачи, связанные с программой профильного труда;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6" w:name="103216"/>
      <w:bookmarkEnd w:id="36"/>
      <w:r w:rsidRPr="00D13CE2">
        <w:rPr>
          <w:color w:val="000000"/>
          <w:sz w:val="28"/>
          <w:szCs w:val="28"/>
        </w:rPr>
        <w:t>решать задачи экономической направленности;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7" w:name="103217"/>
      <w:bookmarkEnd w:id="37"/>
      <w:proofErr w:type="gramStart"/>
      <w:r w:rsidRPr="00D13CE2">
        <w:rPr>
          <w:color w:val="000000"/>
          <w:sz w:val="28"/>
          <w:szCs w:val="28"/>
        </w:rPr>
        <w:t>распознавать, различать и называть геометрические фигуры (точка, линия (кривая, прямая), отрезок, ломаная, угол, многоугольник, треугольник, прямоугольник, квадрат, окружность, круг, параллелограмм, ромб) и тела (куб, шар, параллелепипед, пирамида, призма, цилиндр, конус);</w:t>
      </w:r>
      <w:proofErr w:type="gramEnd"/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8" w:name="103218"/>
      <w:bookmarkEnd w:id="38"/>
      <w:r w:rsidRPr="00D13CE2">
        <w:rPr>
          <w:color w:val="000000"/>
          <w:sz w:val="28"/>
          <w:szCs w:val="28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39" w:name="103219"/>
      <w:bookmarkEnd w:id="39"/>
      <w:r w:rsidRPr="00D13CE2">
        <w:rPr>
          <w:color w:val="000000"/>
          <w:sz w:val="28"/>
          <w:szCs w:val="28"/>
        </w:rPr>
        <w:t>вычислять периметр многоугольника, площадь прямоугольника, объем прямоугольного параллелепипеда (куба);</w:t>
      </w:r>
    </w:p>
    <w:p w:rsidR="00D13CE2" w:rsidRP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40" w:name="103220"/>
      <w:bookmarkEnd w:id="40"/>
      <w:r w:rsidRPr="00D13CE2">
        <w:rPr>
          <w:color w:val="000000"/>
          <w:sz w:val="28"/>
          <w:szCs w:val="28"/>
        </w:rPr>
        <w:t>вычислять длину окружности, площадь круга;</w:t>
      </w:r>
    </w:p>
    <w:p w:rsidR="00D13CE2" w:rsidRDefault="00D13CE2" w:rsidP="00A2014D">
      <w:pPr>
        <w:pStyle w:val="pboth"/>
        <w:numPr>
          <w:ilvl w:val="0"/>
          <w:numId w:val="7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41" w:name="103221"/>
      <w:bookmarkEnd w:id="41"/>
      <w:r w:rsidRPr="00D13CE2">
        <w:rPr>
          <w:color w:val="000000"/>
          <w:sz w:val="28"/>
          <w:szCs w:val="28"/>
        </w:rPr>
        <w:t>применять математические знания для решения профессиональных трудовых задач.</w:t>
      </w:r>
    </w:p>
    <w:p w:rsidR="00921B7B" w:rsidRDefault="00921B7B" w:rsidP="00921B7B">
      <w:pPr>
        <w:pStyle w:val="pboth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</w:p>
    <w:p w:rsidR="00921B7B" w:rsidRPr="003F5DE7" w:rsidRDefault="00921B7B" w:rsidP="00921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7">
        <w:rPr>
          <w:rFonts w:ascii="Times New Roman" w:hAnsi="Times New Roman" w:cs="Times New Roman"/>
          <w:b/>
          <w:sz w:val="28"/>
          <w:szCs w:val="28"/>
        </w:rPr>
        <w:t>Система оценки</w:t>
      </w:r>
    </w:p>
    <w:p w:rsidR="00921B7B" w:rsidRPr="003F5DE7" w:rsidRDefault="00921B7B" w:rsidP="00921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7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 w:rsidRPr="003F5DE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F5DE7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планируемых</w:t>
      </w:r>
      <w:r w:rsidRPr="003F5DE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3F5D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освоения образовательной программы</w:t>
      </w:r>
    </w:p>
    <w:p w:rsidR="00921B7B" w:rsidRPr="003F5DE7" w:rsidRDefault="00921B7B" w:rsidP="00921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7">
        <w:rPr>
          <w:rFonts w:ascii="Times New Roman" w:hAnsi="Times New Roman" w:cs="Times New Roman"/>
          <w:b/>
          <w:sz w:val="28"/>
          <w:szCs w:val="28"/>
        </w:rPr>
        <w:t>по</w:t>
      </w:r>
      <w:r w:rsidRPr="003F5D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учебному</w:t>
      </w:r>
      <w:r w:rsidRPr="003F5D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3F5D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3F5DE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в</w:t>
      </w:r>
      <w:r w:rsidRPr="003F5D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8</w:t>
      </w:r>
      <w:r w:rsidRPr="003F5DE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>Оценка личностных результатов предполагает, прежде всего, оценку</w:t>
      </w:r>
      <w:r w:rsidRPr="003F5DE7">
        <w:rPr>
          <w:spacing w:val="1"/>
        </w:rPr>
        <w:t xml:space="preserve"> </w:t>
      </w:r>
      <w:r w:rsidRPr="003F5DE7">
        <w:t>продвижения обучающегося в овладен</w:t>
      </w:r>
      <w:r>
        <w:t>ии социальными (жизненными) ком</w:t>
      </w:r>
      <w:r w:rsidRPr="003F5DE7">
        <w:t>петенциями,</w:t>
      </w:r>
      <w:r w:rsidRPr="003F5DE7">
        <w:rPr>
          <w:spacing w:val="-2"/>
        </w:rPr>
        <w:t xml:space="preserve"> </w:t>
      </w:r>
      <w:r w:rsidRPr="003F5DE7">
        <w:t>может</w:t>
      </w:r>
      <w:r w:rsidRPr="003F5DE7">
        <w:rPr>
          <w:spacing w:val="-4"/>
        </w:rPr>
        <w:t xml:space="preserve"> </w:t>
      </w:r>
      <w:r w:rsidRPr="003F5DE7">
        <w:t>быть</w:t>
      </w:r>
      <w:r w:rsidRPr="003F5DE7">
        <w:rPr>
          <w:spacing w:val="-1"/>
        </w:rPr>
        <w:t xml:space="preserve"> </w:t>
      </w:r>
      <w:r w:rsidRPr="003F5DE7">
        <w:t>представлена</w:t>
      </w:r>
      <w:r w:rsidRPr="003F5DE7">
        <w:rPr>
          <w:spacing w:val="-1"/>
        </w:rPr>
        <w:t xml:space="preserve"> </w:t>
      </w:r>
      <w:r w:rsidRPr="003F5DE7">
        <w:t>в</w:t>
      </w:r>
      <w:r w:rsidRPr="003F5DE7">
        <w:rPr>
          <w:spacing w:val="-4"/>
        </w:rPr>
        <w:t xml:space="preserve"> </w:t>
      </w:r>
      <w:r w:rsidRPr="003F5DE7">
        <w:t>условных единицах: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38"/>
          <w:tab w:val="left" w:pos="839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0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баллов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-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нет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фиксируемой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динамики;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38"/>
          <w:tab w:val="left" w:pos="839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1 балл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-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минимальная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динамика;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38"/>
          <w:tab w:val="left" w:pos="839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lastRenderedPageBreak/>
        <w:t>2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балла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-</w:t>
      </w:r>
      <w:r w:rsidRPr="003F5D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удовлетворительная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динамика;</w:t>
      </w:r>
    </w:p>
    <w:p w:rsidR="00921B7B" w:rsidRPr="00470A7A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38"/>
          <w:tab w:val="left" w:pos="839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3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балла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-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значительная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динамика.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rPr>
          <w:spacing w:val="-1"/>
        </w:rPr>
        <w:t>Оценка</w:t>
      </w:r>
      <w:r w:rsidRPr="003F5DE7">
        <w:rPr>
          <w:spacing w:val="-14"/>
        </w:rPr>
        <w:t xml:space="preserve"> </w:t>
      </w:r>
      <w:r w:rsidRPr="003F5DE7">
        <w:rPr>
          <w:spacing w:val="-1"/>
        </w:rPr>
        <w:t>предметных</w:t>
      </w:r>
      <w:r w:rsidRPr="003F5DE7">
        <w:rPr>
          <w:spacing w:val="-16"/>
        </w:rPr>
        <w:t xml:space="preserve"> </w:t>
      </w:r>
      <w:r w:rsidRPr="003F5DE7">
        <w:rPr>
          <w:spacing w:val="-1"/>
        </w:rPr>
        <w:t>результатов</w:t>
      </w:r>
      <w:r w:rsidRPr="003F5DE7">
        <w:rPr>
          <w:spacing w:val="-14"/>
        </w:rPr>
        <w:t xml:space="preserve"> </w:t>
      </w:r>
      <w:r w:rsidRPr="003F5DE7">
        <w:t>осуществляется</w:t>
      </w:r>
      <w:r w:rsidRPr="003F5DE7">
        <w:rPr>
          <w:spacing w:val="-14"/>
        </w:rPr>
        <w:t xml:space="preserve"> </w:t>
      </w:r>
      <w:r w:rsidRPr="003F5DE7">
        <w:t>по</w:t>
      </w:r>
      <w:r w:rsidRPr="003F5DE7">
        <w:rPr>
          <w:spacing w:val="-12"/>
        </w:rPr>
        <w:t xml:space="preserve"> </w:t>
      </w:r>
      <w:r w:rsidRPr="003F5DE7">
        <w:t>итогам</w:t>
      </w:r>
      <w:r w:rsidRPr="003F5DE7">
        <w:rPr>
          <w:spacing w:val="-17"/>
        </w:rPr>
        <w:t xml:space="preserve"> </w:t>
      </w:r>
      <w:r>
        <w:t>индивиду</w:t>
      </w:r>
      <w:r w:rsidRPr="003F5DE7">
        <w:t>ального и фронтального опроса обуча</w:t>
      </w:r>
      <w:r>
        <w:t>ющихся, выполнения самостоятель</w:t>
      </w:r>
      <w:r w:rsidRPr="003F5DE7">
        <w:t xml:space="preserve">ных работ (по темам </w:t>
      </w:r>
      <w:r>
        <w:t>консультаций</w:t>
      </w:r>
      <w:r w:rsidRPr="003F5DE7">
        <w:t>), тестовых заданий</w:t>
      </w:r>
      <w:r>
        <w:t xml:space="preserve"> и зачетов</w:t>
      </w:r>
      <w:r w:rsidRPr="003F5DE7">
        <w:t>.</w:t>
      </w:r>
      <w:r w:rsidRPr="003F5DE7">
        <w:rPr>
          <w:spacing w:val="1"/>
        </w:rPr>
        <w:t xml:space="preserve"> </w:t>
      </w:r>
      <w:r w:rsidRPr="003F5DE7">
        <w:t>При оценке предметных результатов</w:t>
      </w:r>
      <w:r w:rsidRPr="003F5DE7">
        <w:rPr>
          <w:spacing w:val="-13"/>
        </w:rPr>
        <w:t xml:space="preserve"> </w:t>
      </w:r>
      <w:r w:rsidRPr="003F5DE7">
        <w:t>учитывается</w:t>
      </w:r>
      <w:r w:rsidRPr="003F5DE7">
        <w:rPr>
          <w:spacing w:val="-12"/>
        </w:rPr>
        <w:t xml:space="preserve"> </w:t>
      </w:r>
      <w:r w:rsidRPr="003F5DE7">
        <w:t>уровень</w:t>
      </w:r>
      <w:r w:rsidRPr="003F5DE7">
        <w:rPr>
          <w:spacing w:val="-13"/>
        </w:rPr>
        <w:t xml:space="preserve"> </w:t>
      </w:r>
      <w:r w:rsidRPr="003F5DE7">
        <w:t>самостоятельности</w:t>
      </w:r>
      <w:r w:rsidRPr="003F5DE7">
        <w:rPr>
          <w:spacing w:val="-13"/>
        </w:rPr>
        <w:t xml:space="preserve"> </w:t>
      </w:r>
      <w:r w:rsidRPr="003F5DE7">
        <w:t>обучающегося</w:t>
      </w:r>
      <w:r w:rsidRPr="003F5DE7">
        <w:rPr>
          <w:spacing w:val="-12"/>
        </w:rPr>
        <w:t xml:space="preserve"> </w:t>
      </w:r>
      <w:r w:rsidRPr="003F5DE7">
        <w:t>и</w:t>
      </w:r>
      <w:r w:rsidRPr="003F5DE7">
        <w:rPr>
          <w:spacing w:val="-12"/>
        </w:rPr>
        <w:t xml:space="preserve"> </w:t>
      </w:r>
      <w:r>
        <w:t>особен</w:t>
      </w:r>
      <w:r w:rsidRPr="003F5DE7">
        <w:t>ности</w:t>
      </w:r>
      <w:r w:rsidRPr="003F5DE7">
        <w:rPr>
          <w:spacing w:val="-1"/>
        </w:rPr>
        <w:t xml:space="preserve"> </w:t>
      </w:r>
      <w:r w:rsidRPr="003F5DE7">
        <w:t>его</w:t>
      </w:r>
      <w:r w:rsidRPr="003F5DE7">
        <w:rPr>
          <w:spacing w:val="1"/>
        </w:rPr>
        <w:t xml:space="preserve"> </w:t>
      </w:r>
      <w:r w:rsidRPr="003F5DE7">
        <w:t>развития.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>Критерии</w:t>
      </w:r>
      <w:r w:rsidRPr="003F5DE7">
        <w:rPr>
          <w:spacing w:val="-5"/>
        </w:rPr>
        <w:t xml:space="preserve"> </w:t>
      </w:r>
      <w:r w:rsidRPr="003F5DE7">
        <w:t>оценки</w:t>
      </w:r>
      <w:r w:rsidRPr="003F5DE7">
        <w:rPr>
          <w:spacing w:val="-4"/>
        </w:rPr>
        <w:t xml:space="preserve"> </w:t>
      </w:r>
      <w:r w:rsidRPr="003F5DE7">
        <w:t>предметных</w:t>
      </w:r>
      <w:r w:rsidRPr="003F5DE7">
        <w:rPr>
          <w:spacing w:val="-5"/>
        </w:rPr>
        <w:t xml:space="preserve"> </w:t>
      </w:r>
      <w:r w:rsidRPr="003F5DE7">
        <w:t>результатов: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>Оценка «5» ставится за верное выполнение задания. При этой оценке</w:t>
      </w:r>
      <w:r w:rsidRPr="003F5DE7">
        <w:rPr>
          <w:spacing w:val="-67"/>
        </w:rPr>
        <w:t xml:space="preserve"> </w:t>
      </w:r>
      <w:r w:rsidRPr="003F5DE7">
        <w:t>допускаются</w:t>
      </w:r>
      <w:r w:rsidRPr="003F5DE7">
        <w:rPr>
          <w:spacing w:val="-1"/>
        </w:rPr>
        <w:t xml:space="preserve"> </w:t>
      </w:r>
      <w:r w:rsidRPr="003F5DE7">
        <w:t>1</w:t>
      </w:r>
      <w:r w:rsidRPr="003F5DE7">
        <w:rPr>
          <w:spacing w:val="-2"/>
        </w:rPr>
        <w:t xml:space="preserve"> </w:t>
      </w:r>
      <w:r w:rsidRPr="003F5DE7">
        <w:t>– 2</w:t>
      </w:r>
      <w:r w:rsidRPr="003F5DE7">
        <w:rPr>
          <w:spacing w:val="-3"/>
        </w:rPr>
        <w:t xml:space="preserve"> </w:t>
      </w:r>
      <w:r w:rsidRPr="003F5DE7">
        <w:t>недочёта.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>Оценка</w:t>
      </w:r>
      <w:r w:rsidRPr="003F5DE7">
        <w:rPr>
          <w:spacing w:val="-3"/>
        </w:rPr>
        <w:t xml:space="preserve"> </w:t>
      </w:r>
      <w:r w:rsidRPr="003F5DE7">
        <w:t>«5»</w:t>
      </w:r>
      <w:r w:rsidRPr="003F5DE7">
        <w:rPr>
          <w:spacing w:val="-1"/>
        </w:rPr>
        <w:t xml:space="preserve"> </w:t>
      </w:r>
      <w:r w:rsidRPr="003F5DE7">
        <w:t>ставится,</w:t>
      </w:r>
      <w:r w:rsidRPr="003F5DE7">
        <w:rPr>
          <w:spacing w:val="-2"/>
        </w:rPr>
        <w:t xml:space="preserve"> </w:t>
      </w:r>
      <w:r w:rsidRPr="003F5DE7">
        <w:t>если</w:t>
      </w:r>
      <w:r w:rsidRPr="003F5DE7">
        <w:rPr>
          <w:spacing w:val="-2"/>
        </w:rPr>
        <w:t xml:space="preserve"> </w:t>
      </w:r>
      <w:proofErr w:type="gramStart"/>
      <w:r w:rsidRPr="003F5DE7">
        <w:t>обучающийся</w:t>
      </w:r>
      <w:proofErr w:type="gramEnd"/>
      <w:r w:rsidRPr="003F5DE7">
        <w:t>: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дает правильные, осознанные ответы на все поставленные вопросы,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может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подтвердить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правильность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ответа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предметно-практическими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</w:t>
      </w:r>
      <w:r w:rsidRPr="003F5DE7">
        <w:rPr>
          <w:rFonts w:ascii="Times New Roman" w:hAnsi="Times New Roman"/>
          <w:sz w:val="28"/>
          <w:szCs w:val="28"/>
        </w:rPr>
        <w:t>ствиями, знает и умеет применять правил</w:t>
      </w:r>
      <w:r>
        <w:rPr>
          <w:rFonts w:ascii="Times New Roman" w:hAnsi="Times New Roman"/>
          <w:sz w:val="28"/>
          <w:szCs w:val="28"/>
        </w:rPr>
        <w:t xml:space="preserve">а, умеет самостоятельно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опериро</w:t>
      </w:r>
      <w:proofErr w:type="spellEnd"/>
      <w:r w:rsidRPr="003F5DE7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3F5DE7">
        <w:rPr>
          <w:rFonts w:ascii="Times New Roman" w:hAnsi="Times New Roman"/>
          <w:sz w:val="28"/>
          <w:szCs w:val="28"/>
        </w:rPr>
        <w:t>вать</w:t>
      </w:r>
      <w:proofErr w:type="spellEnd"/>
      <w:proofErr w:type="gramEnd"/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изученными математическими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представлениями;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умеет самостоятельно, с минимальной помощью учителя, правильно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решить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задачу,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объяснить</w:t>
      </w:r>
      <w:r w:rsidRPr="003F5D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ход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решения;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умеет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производить</w:t>
      </w:r>
      <w:r w:rsidRPr="003F5D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объяснять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устные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письменные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вычисления;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9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правильно узнает и называет геометрические фигуры, их элементы,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 xml:space="preserve">положение фигур пот отношению друг к </w:t>
      </w:r>
      <w:r>
        <w:rPr>
          <w:rFonts w:ascii="Times New Roman" w:hAnsi="Times New Roman"/>
          <w:sz w:val="28"/>
          <w:szCs w:val="28"/>
        </w:rPr>
        <w:t>другу на плоскости и в простран</w:t>
      </w:r>
      <w:r w:rsidRPr="003F5DE7">
        <w:rPr>
          <w:rFonts w:ascii="Times New Roman" w:hAnsi="Times New Roman"/>
          <w:sz w:val="28"/>
          <w:szCs w:val="28"/>
        </w:rPr>
        <w:t>стве;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правильно выполняет работы по измерению и черчению с помощью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измерительного и чертежного инструме</w:t>
      </w:r>
      <w:r>
        <w:rPr>
          <w:rFonts w:ascii="Times New Roman" w:hAnsi="Times New Roman"/>
          <w:sz w:val="28"/>
          <w:szCs w:val="28"/>
        </w:rPr>
        <w:t>нтов, умеет объяснить последова</w:t>
      </w:r>
      <w:r w:rsidRPr="003F5DE7">
        <w:rPr>
          <w:rFonts w:ascii="Times New Roman" w:hAnsi="Times New Roman"/>
          <w:sz w:val="28"/>
          <w:szCs w:val="28"/>
        </w:rPr>
        <w:t>тельность</w:t>
      </w:r>
      <w:r w:rsidRPr="003F5D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работы.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 xml:space="preserve">Оценка «4» ставится, если </w:t>
      </w:r>
      <w:proofErr w:type="gramStart"/>
      <w:r w:rsidRPr="003F5DE7">
        <w:t>обучающийся</w:t>
      </w:r>
      <w:proofErr w:type="gramEnd"/>
      <w:r w:rsidRPr="003F5DE7">
        <w:t xml:space="preserve"> допускает 2 -3 ошибки и не</w:t>
      </w:r>
      <w:r w:rsidRPr="003F5DE7">
        <w:rPr>
          <w:spacing w:val="1"/>
        </w:rPr>
        <w:t xml:space="preserve"> </w:t>
      </w:r>
      <w:r w:rsidRPr="003F5DE7">
        <w:t>более</w:t>
      </w:r>
      <w:r w:rsidRPr="003F5DE7">
        <w:rPr>
          <w:spacing w:val="-1"/>
        </w:rPr>
        <w:t xml:space="preserve"> </w:t>
      </w:r>
      <w:r w:rsidRPr="003F5DE7">
        <w:t>2 недочёта.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>Оценка</w:t>
      </w:r>
      <w:r w:rsidRPr="003F5DE7">
        <w:rPr>
          <w:spacing w:val="-3"/>
        </w:rPr>
        <w:t xml:space="preserve"> </w:t>
      </w:r>
      <w:r w:rsidRPr="003F5DE7">
        <w:t>«4»</w:t>
      </w:r>
      <w:r w:rsidRPr="003F5DE7">
        <w:rPr>
          <w:spacing w:val="-1"/>
        </w:rPr>
        <w:t xml:space="preserve"> </w:t>
      </w:r>
      <w:r w:rsidRPr="003F5DE7">
        <w:t>ставится,</w:t>
      </w:r>
      <w:r w:rsidRPr="003F5DE7">
        <w:rPr>
          <w:spacing w:val="-2"/>
        </w:rPr>
        <w:t xml:space="preserve"> </w:t>
      </w:r>
      <w:r w:rsidRPr="003F5DE7">
        <w:t>если</w:t>
      </w:r>
      <w:r w:rsidRPr="003F5DE7">
        <w:rPr>
          <w:spacing w:val="-2"/>
        </w:rPr>
        <w:t xml:space="preserve"> </w:t>
      </w:r>
      <w:proofErr w:type="gramStart"/>
      <w:r w:rsidRPr="003F5DE7">
        <w:t>обучающийся</w:t>
      </w:r>
      <w:proofErr w:type="gramEnd"/>
      <w:r w:rsidRPr="003F5DE7">
        <w:t>: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при ответе допускает отдельные неточности, оговорки, нуждается в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дополнительных вопросах,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помогающих ему уточнить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ответ;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lastRenderedPageBreak/>
        <w:t>при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вычислениях,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</w:t>
      </w:r>
      <w:r w:rsidRPr="003F5D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отдельных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случаях,</w:t>
      </w:r>
      <w:r w:rsidRPr="003F5D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нуждается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</w:t>
      </w:r>
      <w:r w:rsidRPr="003F5D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дополнительных</w:t>
      </w:r>
      <w:r w:rsidRPr="003F5D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промежуточных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записях,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назывании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промежуточных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результатов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вслух,</w:t>
      </w:r>
      <w:r w:rsidRPr="003F5DE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опоре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на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образы реальных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предметов;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при решении задач нуждается в дополнительных вопросах учителя,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помогающих анализу предложенной задачи, уточнению вопросов задачи,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объяснению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выбора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действий;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с</w:t>
      </w:r>
      <w:r w:rsidRPr="003F5DE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незначительной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помощью</w:t>
      </w:r>
      <w:r w:rsidRPr="003F5DE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учителя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правильно</w:t>
      </w:r>
      <w:r w:rsidRPr="003F5DE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узнает</w:t>
      </w:r>
      <w:r w:rsidRPr="003F5DE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называет</w:t>
      </w:r>
      <w:r w:rsidRPr="003F5DE7"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</w:t>
      </w:r>
      <w:r w:rsidRPr="003F5DE7">
        <w:rPr>
          <w:rFonts w:ascii="Times New Roman" w:hAnsi="Times New Roman"/>
          <w:sz w:val="28"/>
          <w:szCs w:val="28"/>
        </w:rPr>
        <w:t>метрические фигуры, их элементы, поло</w:t>
      </w:r>
      <w:r>
        <w:rPr>
          <w:rFonts w:ascii="Times New Roman" w:hAnsi="Times New Roman"/>
          <w:sz w:val="28"/>
          <w:szCs w:val="28"/>
        </w:rPr>
        <w:t>жение фигур на плоскости, в про</w:t>
      </w:r>
      <w:r w:rsidRPr="003F5DE7">
        <w:rPr>
          <w:rFonts w:ascii="Times New Roman" w:hAnsi="Times New Roman"/>
          <w:sz w:val="28"/>
          <w:szCs w:val="28"/>
        </w:rPr>
        <w:t>странстве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отношению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друг к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другу;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выполняет работы по измерению и</w:t>
      </w:r>
      <w:r>
        <w:rPr>
          <w:rFonts w:ascii="Times New Roman" w:hAnsi="Times New Roman"/>
          <w:sz w:val="28"/>
          <w:szCs w:val="28"/>
        </w:rPr>
        <w:t xml:space="preserve"> черчению с недостаточной точно</w:t>
      </w:r>
      <w:r w:rsidRPr="003F5DE7">
        <w:rPr>
          <w:rFonts w:ascii="Times New Roman" w:hAnsi="Times New Roman"/>
          <w:sz w:val="28"/>
          <w:szCs w:val="28"/>
        </w:rPr>
        <w:t>стью.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 xml:space="preserve">Оценка «3» ставится, если </w:t>
      </w:r>
      <w:proofErr w:type="gramStart"/>
      <w:r w:rsidRPr="003F5DE7">
        <w:t>обуча</w:t>
      </w:r>
      <w:r>
        <w:t>ющийся</w:t>
      </w:r>
      <w:proofErr w:type="gramEnd"/>
      <w:r>
        <w:t xml:space="preserve"> допустил 4-5 ошибок и не</w:t>
      </w:r>
      <w:r w:rsidRPr="003F5DE7">
        <w:t>сколько мелких. Также оценку «удовлетворительно» может получить обучающийся, совершивший несколько гру</w:t>
      </w:r>
      <w:r>
        <w:t>бых ошибок, но при повторных по</w:t>
      </w:r>
      <w:r w:rsidRPr="003F5DE7">
        <w:t>пытках</w:t>
      </w:r>
      <w:r w:rsidRPr="003F5DE7">
        <w:rPr>
          <w:spacing w:val="-3"/>
        </w:rPr>
        <w:t xml:space="preserve"> </w:t>
      </w:r>
      <w:r w:rsidRPr="003F5DE7">
        <w:t>улучшивший результат.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t>Оценка</w:t>
      </w:r>
      <w:r w:rsidRPr="003F5DE7">
        <w:rPr>
          <w:spacing w:val="-2"/>
        </w:rPr>
        <w:t xml:space="preserve"> </w:t>
      </w:r>
      <w:r w:rsidRPr="003F5DE7">
        <w:t>«3» ставится</w:t>
      </w:r>
      <w:r w:rsidRPr="003F5DE7">
        <w:rPr>
          <w:spacing w:val="-2"/>
        </w:rPr>
        <w:t xml:space="preserve"> </w:t>
      </w:r>
      <w:r w:rsidRPr="003F5DE7">
        <w:t>обучающемуся,</w:t>
      </w:r>
      <w:r w:rsidRPr="003F5DE7">
        <w:rPr>
          <w:spacing w:val="-1"/>
        </w:rPr>
        <w:t xml:space="preserve"> </w:t>
      </w:r>
      <w:r w:rsidRPr="003F5DE7">
        <w:t>если</w:t>
      </w:r>
      <w:r w:rsidRPr="003F5DE7">
        <w:rPr>
          <w:spacing w:val="-2"/>
        </w:rPr>
        <w:t xml:space="preserve"> </w:t>
      </w:r>
      <w:r w:rsidRPr="003F5DE7">
        <w:t>он: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при незначительной помощи учите</w:t>
      </w:r>
      <w:r>
        <w:rPr>
          <w:rFonts w:ascii="Times New Roman" w:hAnsi="Times New Roman"/>
          <w:sz w:val="28"/>
          <w:szCs w:val="28"/>
        </w:rPr>
        <w:t>ля или учащихся класса дает пра</w:t>
      </w:r>
      <w:r w:rsidRPr="003F5DE7">
        <w:rPr>
          <w:rFonts w:ascii="Times New Roman" w:hAnsi="Times New Roman"/>
          <w:sz w:val="28"/>
          <w:szCs w:val="28"/>
        </w:rPr>
        <w:t>вильные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ответы</w:t>
      </w:r>
      <w:r w:rsidRPr="003F5D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на</w:t>
      </w:r>
      <w:r w:rsidRPr="003F5DE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поставленные</w:t>
      </w:r>
      <w:r w:rsidRPr="003F5D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вопросы,</w:t>
      </w:r>
      <w:r w:rsidRPr="003F5DE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формулирует</w:t>
      </w:r>
      <w:r w:rsidRPr="003F5D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правила,</w:t>
      </w:r>
      <w:r w:rsidRPr="003F5D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может</w:t>
      </w:r>
      <w:r w:rsidRPr="003F5DE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их</w:t>
      </w:r>
      <w:r w:rsidRPr="003F5D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применять;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 xml:space="preserve">производит вычисления с опорой </w:t>
      </w:r>
      <w:r>
        <w:rPr>
          <w:rFonts w:ascii="Times New Roman" w:hAnsi="Times New Roman"/>
          <w:sz w:val="28"/>
          <w:szCs w:val="28"/>
        </w:rPr>
        <w:t>на различные виды счетного мате</w:t>
      </w:r>
      <w:r w:rsidRPr="003F5DE7">
        <w:rPr>
          <w:rFonts w:ascii="Times New Roman" w:hAnsi="Times New Roman"/>
          <w:sz w:val="28"/>
          <w:szCs w:val="28"/>
        </w:rPr>
        <w:t>риала,</w:t>
      </w:r>
      <w:r w:rsidRPr="003F5DE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но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с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соблюдением алгоритмов</w:t>
      </w:r>
      <w:r w:rsidRPr="003F5D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действий;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понимает и записывает после обс</w:t>
      </w:r>
      <w:r>
        <w:rPr>
          <w:rFonts w:ascii="Times New Roman" w:hAnsi="Times New Roman"/>
          <w:sz w:val="28"/>
          <w:szCs w:val="28"/>
        </w:rPr>
        <w:t>уждения решение задачи под руко</w:t>
      </w:r>
      <w:r w:rsidRPr="003F5DE7">
        <w:rPr>
          <w:rFonts w:ascii="Times New Roman" w:hAnsi="Times New Roman"/>
          <w:sz w:val="28"/>
          <w:szCs w:val="28"/>
        </w:rPr>
        <w:t>водством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учителя;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узнает и называет геометрические фигуры, их элементы, положение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pacing w:val="-1"/>
          <w:sz w:val="28"/>
          <w:szCs w:val="28"/>
        </w:rPr>
        <w:t>фигур</w:t>
      </w:r>
      <w:r w:rsidRPr="003F5DE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F5DE7">
        <w:rPr>
          <w:rFonts w:ascii="Times New Roman" w:hAnsi="Times New Roman"/>
          <w:spacing w:val="-1"/>
          <w:sz w:val="28"/>
          <w:szCs w:val="28"/>
        </w:rPr>
        <w:t>на</w:t>
      </w:r>
      <w:r w:rsidRPr="003F5DE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3F5DE7">
        <w:rPr>
          <w:rFonts w:ascii="Times New Roman" w:hAnsi="Times New Roman"/>
          <w:spacing w:val="-1"/>
          <w:sz w:val="28"/>
          <w:szCs w:val="28"/>
        </w:rPr>
        <w:t>плоскости</w:t>
      </w:r>
      <w:r w:rsidRPr="003F5DE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</w:t>
      </w:r>
      <w:r w:rsidRPr="003F5D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</w:t>
      </w:r>
      <w:r w:rsidRPr="003F5DE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пространстве</w:t>
      </w:r>
      <w:r w:rsidRPr="003F5DE7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со</w:t>
      </w:r>
      <w:r w:rsidRPr="003F5DE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значительной</w:t>
      </w:r>
      <w:r w:rsidRPr="003F5DE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помощью</w:t>
      </w:r>
      <w:r w:rsidRPr="003F5DE7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учителя</w:t>
      </w:r>
      <w:r w:rsidRPr="003F5D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или</w:t>
      </w:r>
      <w:r w:rsidRPr="003F5DE7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обучающихся,</w:t>
      </w:r>
      <w:r w:rsidRPr="003F5DE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или</w:t>
      </w:r>
      <w:r w:rsidRPr="003F5DE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с</w:t>
      </w:r>
      <w:r w:rsidRPr="003F5DE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использованием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записей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и</w:t>
      </w:r>
      <w:r w:rsidRPr="003F5DE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чертежей</w:t>
      </w:r>
      <w:r w:rsidRPr="003F5D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</w:t>
      </w:r>
      <w:r w:rsidRPr="003F5DE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тетрадях,</w:t>
      </w:r>
      <w:r w:rsidRPr="003F5DE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</w:t>
      </w:r>
      <w:r w:rsidRPr="003F5DE7"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</w:t>
      </w:r>
      <w:r w:rsidRPr="003F5DE7">
        <w:rPr>
          <w:rFonts w:ascii="Times New Roman" w:hAnsi="Times New Roman"/>
          <w:sz w:val="28"/>
          <w:szCs w:val="28"/>
        </w:rPr>
        <w:t>никах,</w:t>
      </w:r>
      <w:r w:rsidRPr="003F5DE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на таблицах,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с помощью</w:t>
      </w:r>
      <w:r w:rsidRPr="003F5DE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вопросов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учителя;</w:t>
      </w:r>
    </w:p>
    <w:p w:rsidR="00921B7B" w:rsidRPr="003F5DE7" w:rsidRDefault="00921B7B" w:rsidP="00921B7B">
      <w:pPr>
        <w:pStyle w:val="a4"/>
        <w:widowControl w:val="0"/>
        <w:numPr>
          <w:ilvl w:val="0"/>
          <w:numId w:val="9"/>
        </w:numPr>
        <w:tabs>
          <w:tab w:val="left" w:pos="8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DE7">
        <w:rPr>
          <w:rFonts w:ascii="Times New Roman" w:hAnsi="Times New Roman"/>
          <w:sz w:val="28"/>
          <w:szCs w:val="28"/>
        </w:rPr>
        <w:t>правильно выполняет измерение и черчение после предварительного</w:t>
      </w:r>
      <w:r w:rsidRPr="003F5DE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обсуждения</w:t>
      </w:r>
      <w:r w:rsidRPr="003F5DE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последовательности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работы,</w:t>
      </w:r>
      <w:r w:rsidRPr="003F5DE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демонстрации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её</w:t>
      </w:r>
      <w:r w:rsidRPr="003F5DE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5DE7">
        <w:rPr>
          <w:rFonts w:ascii="Times New Roman" w:hAnsi="Times New Roman"/>
          <w:sz w:val="28"/>
          <w:szCs w:val="28"/>
        </w:rPr>
        <w:t>выполнения.</w:t>
      </w:r>
    </w:p>
    <w:p w:rsidR="00921B7B" w:rsidRPr="003F5DE7" w:rsidRDefault="00921B7B" w:rsidP="00921B7B">
      <w:pPr>
        <w:pStyle w:val="a7"/>
        <w:spacing w:before="0" w:line="360" w:lineRule="auto"/>
        <w:ind w:firstLine="709"/>
        <w:jc w:val="both"/>
      </w:pPr>
      <w:r w:rsidRPr="003F5DE7">
        <w:lastRenderedPageBreak/>
        <w:t>Оценка</w:t>
      </w:r>
      <w:r w:rsidRPr="003F5DE7">
        <w:rPr>
          <w:spacing w:val="-2"/>
        </w:rPr>
        <w:t xml:space="preserve"> </w:t>
      </w:r>
      <w:r w:rsidRPr="003F5DE7">
        <w:t>«2» -</w:t>
      </w:r>
      <w:r w:rsidRPr="003F5DE7">
        <w:rPr>
          <w:spacing w:val="-4"/>
        </w:rPr>
        <w:t xml:space="preserve"> </w:t>
      </w:r>
      <w:r w:rsidRPr="003F5DE7">
        <w:t>не</w:t>
      </w:r>
      <w:r w:rsidRPr="003F5DE7">
        <w:rPr>
          <w:spacing w:val="-2"/>
        </w:rPr>
        <w:t xml:space="preserve"> </w:t>
      </w:r>
      <w:r w:rsidRPr="003F5DE7">
        <w:t>ставится.</w:t>
      </w:r>
    </w:p>
    <w:p w:rsidR="00921B7B" w:rsidRPr="00921B7B" w:rsidRDefault="00921B7B" w:rsidP="009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3CE2" w:rsidRPr="00D13CE2" w:rsidRDefault="00D13CE2" w:rsidP="00921B7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333333"/>
        </w:rPr>
      </w:pPr>
      <w:r w:rsidRPr="00D13CE2">
        <w:rPr>
          <w:rFonts w:ascii="Times New Roman" w:hAnsi="Times New Roman" w:cs="Times New Roman"/>
          <w:color w:val="333333"/>
        </w:rPr>
        <w:lastRenderedPageBreak/>
        <w:t>СОДЕРЖАНИЕ УЧЕБНОГО ПРЕДМЕТА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2" w:name="103151"/>
      <w:bookmarkEnd w:id="42"/>
      <w:r w:rsidRPr="00921B7B">
        <w:rPr>
          <w:b/>
          <w:color w:val="000000"/>
          <w:sz w:val="28"/>
          <w:szCs w:val="28"/>
        </w:rPr>
        <w:t>Нумерация.</w:t>
      </w:r>
      <w:r w:rsidRPr="00D13CE2">
        <w:rPr>
          <w:color w:val="000000"/>
          <w:sz w:val="28"/>
          <w:szCs w:val="28"/>
        </w:rPr>
        <w:t xml:space="preserve"> Присчитывание и отсчитывание (устно) разрядных единиц и числовых групп (по 2, 20, 200, 2 000, 20 000, 200 000; 5, 50, 500, 5 000, 50 000) в пределах 1 000 000. Округление чисел в пределах 1 000 000.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3" w:name="103152"/>
      <w:bookmarkEnd w:id="43"/>
      <w:r w:rsidRPr="00921B7B">
        <w:rPr>
          <w:b/>
          <w:color w:val="000000"/>
          <w:sz w:val="28"/>
          <w:szCs w:val="28"/>
        </w:rPr>
        <w:t>Единицы измерения и их соотношения.</w:t>
      </w:r>
      <w:r w:rsidRPr="00D13CE2">
        <w:rPr>
          <w:color w:val="000000"/>
          <w:sz w:val="28"/>
          <w:szCs w:val="28"/>
        </w:rPr>
        <w:t xml:space="preserve"> </w:t>
      </w:r>
      <w:proofErr w:type="gramStart"/>
      <w:r w:rsidRPr="00D13CE2">
        <w:rPr>
          <w:color w:val="000000"/>
          <w:sz w:val="28"/>
          <w:szCs w:val="28"/>
        </w:rPr>
        <w:t>Величины (длина, стоимость, масса, емкость, время, площадь, объем) и единицы их измерения.</w:t>
      </w:r>
      <w:proofErr w:type="gramEnd"/>
      <w:r w:rsidRPr="00D13CE2">
        <w:rPr>
          <w:color w:val="000000"/>
          <w:sz w:val="28"/>
          <w:szCs w:val="28"/>
        </w:rPr>
        <w:t xml:space="preserve"> Единицы измерения земельных площадей: ар (1 а), гектар (1 га). Соотношения между единицами измерения однородных величин. Сравнение и упорядочение однородных величин.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4" w:name="103153"/>
      <w:bookmarkEnd w:id="44"/>
      <w:r w:rsidRPr="00D13CE2">
        <w:rPr>
          <w:color w:val="000000"/>
          <w:sz w:val="28"/>
          <w:szCs w:val="28"/>
        </w:rPr>
        <w:t>Запись чисел, полученных при измерении площади и объема, в виде десятичной дроби и обратное преобразование.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5" w:name="103154"/>
      <w:bookmarkEnd w:id="45"/>
      <w:r w:rsidRPr="00921B7B">
        <w:rPr>
          <w:b/>
          <w:color w:val="000000"/>
          <w:sz w:val="28"/>
          <w:szCs w:val="28"/>
        </w:rPr>
        <w:t>Арифметические действия.</w:t>
      </w:r>
      <w:r w:rsidRPr="00D13CE2">
        <w:rPr>
          <w:color w:val="000000"/>
          <w:sz w:val="28"/>
          <w:szCs w:val="28"/>
        </w:rPr>
        <w:t xml:space="preserve"> Устные вычисления (сложение, вычитание, умножение, деление) с числами в пределах 1 000 000 (легкие случаи).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6" w:name="103155"/>
      <w:bookmarkEnd w:id="46"/>
      <w:r w:rsidRPr="00D13CE2">
        <w:rPr>
          <w:color w:val="000000"/>
          <w:sz w:val="28"/>
          <w:szCs w:val="28"/>
        </w:rPr>
        <w:t>Письменное сложение и вычитание чисел в пределах 1 000 000 (все случаи). Проверка вычислений с помощью обратного арифметического действия.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7" w:name="103156"/>
      <w:bookmarkEnd w:id="47"/>
      <w:r w:rsidRPr="00D13CE2">
        <w:rPr>
          <w:color w:val="000000"/>
          <w:sz w:val="28"/>
          <w:szCs w:val="28"/>
        </w:rPr>
        <w:t>Сложение и вычитание чисел, полученных при измерении одной, двумя мерами, без преобразования и с преобразованием в пределах 1 000 000. Умножение и деление целых чисел, полученных при счете и при измерении, на однозначное, двузначное и трехзначное число (несложные случаи).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8" w:name="103157"/>
      <w:bookmarkEnd w:id="48"/>
      <w:r w:rsidRPr="00D13CE2">
        <w:rPr>
          <w:color w:val="000000"/>
          <w:sz w:val="28"/>
          <w:szCs w:val="28"/>
        </w:rPr>
        <w:t>Порядок действий. Нахождение значения числового выражения, состоящего из 3 - 5 арифметических действий.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9" w:name="103158"/>
      <w:bookmarkEnd w:id="49"/>
      <w:r w:rsidRPr="00D13CE2">
        <w:rPr>
          <w:color w:val="000000"/>
          <w:sz w:val="28"/>
          <w:szCs w:val="28"/>
        </w:rP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0" w:name="103159"/>
      <w:bookmarkEnd w:id="50"/>
      <w:r w:rsidRPr="00921B7B">
        <w:rPr>
          <w:b/>
          <w:color w:val="000000"/>
          <w:sz w:val="28"/>
          <w:szCs w:val="28"/>
        </w:rPr>
        <w:t>Дроби.</w:t>
      </w:r>
      <w:r w:rsidRPr="00D13CE2">
        <w:rPr>
          <w:color w:val="000000"/>
          <w:sz w:val="28"/>
          <w:szCs w:val="28"/>
        </w:rPr>
        <w:t xml:space="preserve"> Обыкновенные дроби: элементарные представления о способах получения обыкновенных дробей, записи, чтении, видах дробей, сравнении и </w:t>
      </w:r>
      <w:r w:rsidRPr="00D13CE2">
        <w:rPr>
          <w:color w:val="000000"/>
          <w:sz w:val="28"/>
          <w:szCs w:val="28"/>
        </w:rPr>
        <w:lastRenderedPageBreak/>
        <w:t>преобразованиях дробей. Сложение и вычитание обыкновенных дробей с одинаковыми и разными знаменателями (легкие случаи).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1" w:name="103160"/>
      <w:bookmarkEnd w:id="51"/>
      <w:r w:rsidRPr="00D13CE2">
        <w:rPr>
          <w:color w:val="000000"/>
          <w:sz w:val="28"/>
          <w:szCs w:val="28"/>
        </w:rPr>
        <w:t>Нахождение числа по одной его части.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2" w:name="103161"/>
      <w:bookmarkEnd w:id="52"/>
      <w:r w:rsidRPr="00D13CE2">
        <w:rPr>
          <w:color w:val="000000"/>
          <w:sz w:val="28"/>
          <w:szCs w:val="28"/>
        </w:rPr>
        <w:t>Десятичные дроби: получение, запись, чтение, сравнение, преобразования. Сложение и вычитание десятичных дробей (все случаи), проверка вычислений с помощью обратного арифметического действия.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3" w:name="103162"/>
      <w:bookmarkStart w:id="54" w:name="103163"/>
      <w:bookmarkEnd w:id="53"/>
      <w:bookmarkEnd w:id="54"/>
      <w:r w:rsidRPr="00D13CE2">
        <w:rPr>
          <w:color w:val="000000"/>
          <w:sz w:val="28"/>
          <w:szCs w:val="28"/>
        </w:rPr>
        <w:t>Умножение и деление десятичной дроби на однозначное, двузначное и трехзначное число (легкие случаи).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5" w:name="103164"/>
      <w:bookmarkStart w:id="56" w:name="103165"/>
      <w:bookmarkEnd w:id="55"/>
      <w:bookmarkEnd w:id="56"/>
      <w:r w:rsidRPr="00D13CE2">
        <w:rPr>
          <w:color w:val="000000"/>
          <w:sz w:val="28"/>
          <w:szCs w:val="28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7" w:name="103166"/>
      <w:bookmarkEnd w:id="57"/>
      <w:r w:rsidRPr="00D13CE2">
        <w:rPr>
          <w:color w:val="000000"/>
          <w:sz w:val="28"/>
          <w:szCs w:val="28"/>
        </w:rPr>
        <w:t>Процент. Нахождение одного и нескольких процентов от числа, в том числе с использованием микрокалькулятора.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8" w:name="103167"/>
      <w:bookmarkEnd w:id="58"/>
      <w:r w:rsidRPr="00D13CE2">
        <w:rPr>
          <w:color w:val="000000"/>
          <w:sz w:val="28"/>
          <w:szCs w:val="28"/>
        </w:rPr>
        <w:t>Нахождение числа по одному проценту.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9" w:name="103168"/>
      <w:bookmarkEnd w:id="59"/>
      <w:r w:rsidRPr="00D13CE2">
        <w:rPr>
          <w:color w:val="000000"/>
          <w:sz w:val="28"/>
          <w:szCs w:val="28"/>
        </w:rPr>
        <w:t>Использование дробей (обыкновенных и десятичных) и процентов в диаграммах (линейных, столбчатых, круговых).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0" w:name="103169"/>
      <w:bookmarkEnd w:id="60"/>
      <w:r w:rsidRPr="00921B7B">
        <w:rPr>
          <w:b/>
          <w:color w:val="000000"/>
          <w:sz w:val="28"/>
          <w:szCs w:val="28"/>
        </w:rPr>
        <w:t>Арифметические задачи.</w:t>
      </w:r>
      <w:r w:rsidRPr="00D13CE2">
        <w:rPr>
          <w:color w:val="000000"/>
          <w:sz w:val="28"/>
          <w:szCs w:val="28"/>
        </w:rPr>
        <w:t xml:space="preserve"> Простые (все виды, рассмотренные на предыдущих этапах обучения) и составные (в 3 - 5 арифметических действий) задачи.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1" w:name="103170"/>
      <w:bookmarkEnd w:id="61"/>
      <w:r w:rsidRPr="00D13CE2">
        <w:rPr>
          <w:color w:val="000000"/>
          <w:sz w:val="28"/>
          <w:szCs w:val="28"/>
        </w:rPr>
        <w:t>Задачи на движение в одном и противоположном направлении двух тел.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2" w:name="103171"/>
      <w:bookmarkEnd w:id="62"/>
      <w:r w:rsidRPr="00D13CE2">
        <w:rPr>
          <w:color w:val="000000"/>
          <w:sz w:val="28"/>
          <w:szCs w:val="28"/>
        </w:rPr>
        <w:t>Задачи на нахождение целого по значению его доли.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3" w:name="103172"/>
      <w:bookmarkEnd w:id="63"/>
      <w:r w:rsidRPr="00D13CE2">
        <w:rPr>
          <w:color w:val="000000"/>
          <w:sz w:val="28"/>
          <w:szCs w:val="28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4" w:name="103173"/>
      <w:bookmarkEnd w:id="64"/>
      <w:r w:rsidRPr="00D13CE2">
        <w:rPr>
          <w:color w:val="000000"/>
          <w:sz w:val="28"/>
          <w:szCs w:val="28"/>
        </w:rPr>
        <w:t>Арифметические задачи, связанные с программой профильного труда.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5" w:name="103174"/>
      <w:bookmarkEnd w:id="65"/>
      <w:r w:rsidRPr="00D13CE2">
        <w:rPr>
          <w:color w:val="000000"/>
          <w:sz w:val="28"/>
          <w:szCs w:val="28"/>
        </w:rPr>
        <w:t>Задачи экономической направленности, связанные с расчетом бюджета семьи, расчетом оплаты коммунальных услуг, налогами, финансовыми услугами банков, страховыми и иными социальными услугами, предоставляемыми населению.</w:t>
      </w:r>
    </w:p>
    <w:p w:rsidR="00D13CE2" w:rsidRPr="00921B7B" w:rsidRDefault="00D13CE2" w:rsidP="00921B7B">
      <w:pPr>
        <w:pStyle w:val="pboth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6" w:name="103175"/>
      <w:bookmarkEnd w:id="66"/>
      <w:r w:rsidRPr="00921B7B">
        <w:rPr>
          <w:b/>
          <w:color w:val="000000"/>
          <w:sz w:val="28"/>
          <w:szCs w:val="28"/>
        </w:rPr>
        <w:lastRenderedPageBreak/>
        <w:t>Геометрический материал.</w:t>
      </w:r>
      <w:bookmarkStart w:id="67" w:name="103176"/>
      <w:bookmarkEnd w:id="67"/>
      <w:r w:rsidR="00921B7B">
        <w:rPr>
          <w:b/>
          <w:color w:val="000000"/>
          <w:sz w:val="28"/>
          <w:szCs w:val="28"/>
        </w:rPr>
        <w:t xml:space="preserve"> </w:t>
      </w:r>
      <w:proofErr w:type="gramStart"/>
      <w:r w:rsidRPr="00D13CE2">
        <w:rPr>
          <w:color w:val="000000"/>
          <w:sz w:val="28"/>
          <w:szCs w:val="28"/>
        </w:rPr>
        <w:t>Распознавание, различение геометрических фигур (точка, линия (кривая, прямая), отрезок, ломаная, угол, многоугольник, треугольник, прямоугольник, квадрат, окружность, круг, параллелограмм, ромб) и тел (куб, шар, параллелепипед, пирамида, призма, цилиндр, конус).</w:t>
      </w:r>
      <w:proofErr w:type="gramEnd"/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8" w:name="103177"/>
      <w:bookmarkEnd w:id="68"/>
      <w:r w:rsidRPr="00D13CE2">
        <w:rPr>
          <w:color w:val="000000"/>
          <w:sz w:val="28"/>
          <w:szCs w:val="28"/>
        </w:rPr>
        <w:t>Свойства элементов многоугольников (треугольник, прямоугольник, параллелограмм), прямоугольного параллелепипеда.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9" w:name="103178"/>
      <w:bookmarkEnd w:id="69"/>
      <w:r w:rsidRPr="00D13CE2">
        <w:rPr>
          <w:color w:val="000000"/>
          <w:sz w:val="28"/>
          <w:szCs w:val="28"/>
        </w:rPr>
        <w:t>Взаимное положение на плоскости геометрических фигур и линий.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0" w:name="103179"/>
      <w:bookmarkEnd w:id="70"/>
      <w:r w:rsidRPr="00D13CE2">
        <w:rPr>
          <w:color w:val="000000"/>
          <w:sz w:val="28"/>
          <w:szCs w:val="28"/>
        </w:rPr>
        <w:t xml:space="preserve">Взаимное положение </w:t>
      </w:r>
      <w:proofErr w:type="gramStart"/>
      <w:r w:rsidRPr="00D13CE2">
        <w:rPr>
          <w:color w:val="000000"/>
          <w:sz w:val="28"/>
          <w:szCs w:val="28"/>
        </w:rPr>
        <w:t>прямых</w:t>
      </w:r>
      <w:proofErr w:type="gramEnd"/>
      <w:r w:rsidRPr="00D13CE2">
        <w:rPr>
          <w:color w:val="000000"/>
          <w:sz w:val="28"/>
          <w:szCs w:val="28"/>
        </w:rPr>
        <w:t xml:space="preserve"> в пространстве: наклонные, горизонтальные, вертикальные. Уровень, отвес.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1" w:name="103180"/>
      <w:bookmarkEnd w:id="71"/>
      <w:r w:rsidRPr="00D13CE2">
        <w:rPr>
          <w:color w:val="000000"/>
          <w:sz w:val="28"/>
          <w:szCs w:val="28"/>
        </w:rPr>
        <w:t>Симметрия. Ось, центр симметрии.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2" w:name="103181"/>
      <w:bookmarkEnd w:id="72"/>
      <w:r w:rsidRPr="00D13CE2">
        <w:rPr>
          <w:color w:val="000000"/>
          <w:sz w:val="28"/>
          <w:szCs w:val="28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3" w:name="103182"/>
      <w:bookmarkEnd w:id="73"/>
      <w:r w:rsidRPr="00D13CE2">
        <w:rPr>
          <w:color w:val="000000"/>
          <w:sz w:val="28"/>
          <w:szCs w:val="28"/>
        </w:rPr>
        <w:t>Вычисление периметра многоугольника, площади прямоугольника, объема прямоугольного параллелепипеда (куба).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4" w:name="103183"/>
      <w:bookmarkEnd w:id="74"/>
      <w:r w:rsidRPr="00D13CE2">
        <w:rPr>
          <w:color w:val="000000"/>
          <w:sz w:val="28"/>
          <w:szCs w:val="28"/>
        </w:rPr>
        <w:t>Вычисление длины окружности, площади круга. Сектор, сегмент.</w:t>
      </w:r>
    </w:p>
    <w:p w:rsidR="00D13CE2" w:rsidRPr="00D13CE2" w:rsidRDefault="00D13CE2" w:rsidP="00D13CE2">
      <w:pPr>
        <w:pStyle w:val="pboth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5" w:name="108547"/>
      <w:bookmarkEnd w:id="75"/>
      <w:r w:rsidRPr="00D13CE2">
        <w:rPr>
          <w:color w:val="000000"/>
          <w:sz w:val="28"/>
          <w:szCs w:val="28"/>
        </w:rPr>
        <w:t>Геометрические формы в окружающем мире.</w:t>
      </w:r>
    </w:p>
    <w:p w:rsidR="00921B7B" w:rsidRDefault="00921B7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A6E80" w:rsidRDefault="002A6E80" w:rsidP="002A6E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28055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УЧЕБНО-МЕТОДИЧЕСКОЕ ОБЕСПЕЧЕНИЕ</w:t>
      </w:r>
    </w:p>
    <w:p w:rsidR="002A6E80" w:rsidRPr="00280553" w:rsidRDefault="002A6E80" w:rsidP="002A6E8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74C37" w:rsidRPr="005561D5" w:rsidRDefault="00074C37" w:rsidP="00074C37">
      <w:pPr>
        <w:rPr>
          <w:rFonts w:ascii="Times New Roman" w:hAnsi="Times New Roman" w:cs="Times New Roman"/>
          <w:sz w:val="28"/>
          <w:szCs w:val="28"/>
        </w:rPr>
      </w:pPr>
      <w:r w:rsidRPr="005561D5">
        <w:rPr>
          <w:rFonts w:ascii="Times New Roman" w:hAnsi="Times New Roman" w:cs="Times New Roman"/>
          <w:b/>
          <w:sz w:val="28"/>
          <w:szCs w:val="28"/>
        </w:rPr>
        <w:t xml:space="preserve">1.     </w:t>
      </w:r>
      <w:r w:rsidRPr="005561D5">
        <w:rPr>
          <w:rFonts w:ascii="Times New Roman" w:hAnsi="Times New Roman" w:cs="Times New Roman"/>
          <w:sz w:val="28"/>
          <w:szCs w:val="28"/>
        </w:rPr>
        <w:t>А.П.  Ан</w:t>
      </w:r>
      <w:r w:rsidR="00980E15" w:rsidRPr="005561D5">
        <w:rPr>
          <w:rFonts w:ascii="Times New Roman" w:hAnsi="Times New Roman" w:cs="Times New Roman"/>
          <w:sz w:val="28"/>
          <w:szCs w:val="28"/>
        </w:rPr>
        <w:t>т</w:t>
      </w:r>
      <w:r w:rsidRPr="005561D5">
        <w:rPr>
          <w:rFonts w:ascii="Times New Roman" w:hAnsi="Times New Roman" w:cs="Times New Roman"/>
          <w:sz w:val="28"/>
          <w:szCs w:val="28"/>
        </w:rPr>
        <w:t xml:space="preserve">ропов,  А.Ю.  </w:t>
      </w:r>
      <w:proofErr w:type="spellStart"/>
      <w:r w:rsidRPr="005561D5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Pr="005561D5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5561D5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Pr="005561D5">
        <w:rPr>
          <w:rFonts w:ascii="Times New Roman" w:hAnsi="Times New Roman" w:cs="Times New Roman"/>
          <w:sz w:val="28"/>
          <w:szCs w:val="28"/>
        </w:rPr>
        <w:t xml:space="preserve">.  «Математика 9»  .учебник  для  9  класса  специальных  коррекционных образовательных учреждений  </w:t>
      </w:r>
      <w:r w:rsidRPr="005561D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561D5">
        <w:rPr>
          <w:rFonts w:ascii="Times New Roman" w:hAnsi="Times New Roman" w:cs="Times New Roman"/>
          <w:sz w:val="28"/>
          <w:szCs w:val="28"/>
        </w:rPr>
        <w:t xml:space="preserve">  ви</w:t>
      </w:r>
      <w:r w:rsidR="00980E15" w:rsidRPr="005561D5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980E15" w:rsidRPr="005561D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80E15" w:rsidRPr="005561D5">
        <w:rPr>
          <w:rFonts w:ascii="Times New Roman" w:hAnsi="Times New Roman" w:cs="Times New Roman"/>
          <w:sz w:val="28"/>
          <w:szCs w:val="28"/>
        </w:rPr>
        <w:t>М.:  «Просвещение»</w:t>
      </w:r>
    </w:p>
    <w:p w:rsidR="00074C37" w:rsidRPr="005561D5" w:rsidRDefault="00074C37" w:rsidP="00074C37">
      <w:pPr>
        <w:rPr>
          <w:rFonts w:ascii="Times New Roman" w:hAnsi="Times New Roman" w:cs="Times New Roman"/>
          <w:bCs/>
          <w:sz w:val="28"/>
          <w:szCs w:val="28"/>
        </w:rPr>
      </w:pPr>
      <w:r w:rsidRPr="005561D5">
        <w:rPr>
          <w:rFonts w:ascii="Times New Roman" w:hAnsi="Times New Roman" w:cs="Times New Roman"/>
          <w:sz w:val="28"/>
          <w:szCs w:val="28"/>
        </w:rPr>
        <w:t>2.</w:t>
      </w:r>
      <w:r w:rsidRPr="005561D5">
        <w:rPr>
          <w:rFonts w:ascii="Times New Roman" w:hAnsi="Times New Roman" w:cs="Times New Roman"/>
          <w:bCs/>
          <w:sz w:val="28"/>
          <w:szCs w:val="28"/>
        </w:rPr>
        <w:t xml:space="preserve">    Программы  специальных  (коррекционных)  образовательных  учреждений  VIII  вида:  5-9  </w:t>
      </w:r>
      <w:proofErr w:type="spellStart"/>
      <w:r w:rsidRPr="005561D5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561D5">
        <w:rPr>
          <w:rFonts w:ascii="Times New Roman" w:hAnsi="Times New Roman" w:cs="Times New Roman"/>
          <w:bCs/>
          <w:sz w:val="28"/>
          <w:szCs w:val="28"/>
        </w:rPr>
        <w:t xml:space="preserve">.:  В  2  сб./Под  ред.  В.В.  Воронковой.  –  М.:  Изд.  Центр  ВЛАДОС,  2013.  </w:t>
      </w:r>
    </w:p>
    <w:p w:rsidR="00074C37" w:rsidRPr="005561D5" w:rsidRDefault="00074C37" w:rsidP="00074C37">
      <w:pPr>
        <w:rPr>
          <w:rFonts w:ascii="Times New Roman" w:hAnsi="Times New Roman" w:cs="Times New Roman"/>
          <w:bCs/>
          <w:sz w:val="28"/>
          <w:szCs w:val="28"/>
        </w:rPr>
      </w:pPr>
      <w:r w:rsidRPr="005561D5">
        <w:rPr>
          <w:rFonts w:ascii="Times New Roman" w:hAnsi="Times New Roman" w:cs="Times New Roman"/>
          <w:bCs/>
          <w:sz w:val="28"/>
          <w:szCs w:val="28"/>
        </w:rPr>
        <w:t>3.   Методика преподавания  математики  в коррекционной  школе.  М. Н. Перова. Москва,  ВЛАДОС,  2013г.</w:t>
      </w:r>
    </w:p>
    <w:p w:rsidR="00074C37" w:rsidRPr="005561D5" w:rsidRDefault="00074C37" w:rsidP="00074C37">
      <w:pPr>
        <w:rPr>
          <w:rFonts w:ascii="Times New Roman" w:hAnsi="Times New Roman" w:cs="Times New Roman"/>
          <w:bCs/>
          <w:sz w:val="28"/>
          <w:szCs w:val="28"/>
        </w:rPr>
      </w:pPr>
      <w:r w:rsidRPr="005561D5">
        <w:rPr>
          <w:rFonts w:ascii="Times New Roman" w:hAnsi="Times New Roman" w:cs="Times New Roman"/>
          <w:bCs/>
          <w:sz w:val="28"/>
          <w:szCs w:val="28"/>
        </w:rPr>
        <w:t xml:space="preserve">4.   Обучение  наглядной  геометрии  во  вспомогательной  школе.  В.В. </w:t>
      </w:r>
      <w:proofErr w:type="gramStart"/>
      <w:r w:rsidRPr="005561D5">
        <w:rPr>
          <w:rFonts w:ascii="Times New Roman" w:hAnsi="Times New Roman" w:cs="Times New Roman"/>
          <w:bCs/>
          <w:sz w:val="28"/>
          <w:szCs w:val="28"/>
        </w:rPr>
        <w:t>Эк</w:t>
      </w:r>
      <w:proofErr w:type="gramEnd"/>
      <w:r w:rsidRPr="005561D5">
        <w:rPr>
          <w:rFonts w:ascii="Times New Roman" w:hAnsi="Times New Roman" w:cs="Times New Roman"/>
          <w:bCs/>
          <w:sz w:val="28"/>
          <w:szCs w:val="28"/>
        </w:rPr>
        <w:t>,  М.Н.  Перова,  М.,  Просвещение,  2013</w:t>
      </w:r>
    </w:p>
    <w:p w:rsidR="00074C37" w:rsidRPr="005561D5" w:rsidRDefault="00074C37" w:rsidP="005561D5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5561D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Интернет- ресурсы</w:t>
      </w:r>
    </w:p>
    <w:p w:rsidR="00074C37" w:rsidRPr="005561D5" w:rsidRDefault="00FF7F47" w:rsidP="00074C37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hyperlink r:id="rId7" w:history="1">
        <w:r w:rsidR="00074C37" w:rsidRPr="005561D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http://www.edu.ru</w:t>
        </w:r>
      </w:hyperlink>
      <w:r w:rsidR="00074C37"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-  Федеральный        портал        Российское        образование</w:t>
      </w:r>
    </w:p>
    <w:p w:rsidR="00074C37" w:rsidRPr="005561D5" w:rsidRDefault="00FF7F47" w:rsidP="00074C37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hyperlink r:id="rId8" w:tgtFrame="_parent" w:history="1">
        <w:r w:rsidR="00074C37" w:rsidRPr="005561D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http://www.school.edu.ru</w:t>
        </w:r>
      </w:hyperlink>
      <w:r w:rsidR="00074C37"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- Российский        общеобразовательный        портал</w:t>
      </w:r>
    </w:p>
    <w:p w:rsidR="00074C37" w:rsidRPr="005561D5" w:rsidRDefault="00FF7F47" w:rsidP="00074C37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hyperlink r:id="rId9" w:history="1">
        <w:r w:rsidR="00074C37" w:rsidRPr="005561D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http://school-collection.edu.ru</w:t>
        </w:r>
      </w:hyperlink>
      <w:r w:rsidR="00074C37"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единая коллекция  цифровых    образовательных        ресурсов</w:t>
      </w:r>
    </w:p>
    <w:p w:rsidR="00074C37" w:rsidRPr="005561D5" w:rsidRDefault="00BA3751" w:rsidP="00E010E6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Информационно-образовательная среда «Российская электронная школа» </w:t>
      </w:r>
      <w:hyperlink r:id="rId10">
        <w:r w:rsidRPr="005561D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https://resh.edu.ru/</w:t>
        </w:r>
      </w:hyperlink>
    </w:p>
    <w:p w:rsidR="00E010E6" w:rsidRPr="005561D5" w:rsidRDefault="00E010E6" w:rsidP="00E010E6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Интерактивная</w:t>
      </w:r>
      <w:r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образовательная онлайн</w:t>
      </w:r>
      <w:r w:rsidRPr="005561D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– платформа </w:t>
      </w:r>
      <w:hyperlink r:id="rId11" w:history="1">
        <w:r w:rsidRPr="005561D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https</w:t>
        </w:r>
      </w:hyperlink>
      <w:hyperlink r:id="rId12">
        <w:r w:rsidRPr="005561D5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://www.yaklass.ru/ProgressReports/SubjectReport</w:t>
        </w:r>
      </w:hyperlink>
    </w:p>
    <w:p w:rsidR="00074C37" w:rsidRPr="005561D5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C37" w:rsidRPr="005561D5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C37" w:rsidRPr="005561D5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C37" w:rsidRPr="005561D5" w:rsidRDefault="00074C37" w:rsidP="00B12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4C37" w:rsidRPr="005561D5" w:rsidSect="0033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B5C"/>
    <w:multiLevelType w:val="hybridMultilevel"/>
    <w:tmpl w:val="BDEA5800"/>
    <w:lvl w:ilvl="0" w:tplc="8702CD46">
      <w:start w:val="1"/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9E5CD826">
      <w:start w:val="1"/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8B445C8">
      <w:start w:val="1"/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99DAADF2">
      <w:start w:val="1"/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B75A94AC">
      <w:start w:val="1"/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1DDA98F8">
      <w:start w:val="1"/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F88803DE">
      <w:start w:val="1"/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D2547F2C">
      <w:start w:val="1"/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4BE06970">
      <w:start w:val="1"/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">
    <w:nsid w:val="043D56A7"/>
    <w:multiLevelType w:val="multilevel"/>
    <w:tmpl w:val="043D56A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D6CFD"/>
    <w:multiLevelType w:val="hybridMultilevel"/>
    <w:tmpl w:val="6B586D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A7FC0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0B4"/>
    <w:multiLevelType w:val="multilevel"/>
    <w:tmpl w:val="159D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065A"/>
    <w:multiLevelType w:val="hybridMultilevel"/>
    <w:tmpl w:val="7968EB36"/>
    <w:lvl w:ilvl="0" w:tplc="8996A632">
      <w:start w:val="1"/>
      <w:numFmt w:val="bullet"/>
      <w:lvlText w:val=""/>
      <w:lvlJc w:val="left"/>
      <w:pPr>
        <w:ind w:left="827" w:hanging="28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E86E1A"/>
    <w:multiLevelType w:val="hybridMultilevel"/>
    <w:tmpl w:val="739CA4EC"/>
    <w:lvl w:ilvl="0" w:tplc="8996A632">
      <w:start w:val="1"/>
      <w:numFmt w:val="bullet"/>
      <w:lvlText w:val=""/>
      <w:lvlJc w:val="left"/>
      <w:pPr>
        <w:ind w:left="827" w:hanging="28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B5373F"/>
    <w:multiLevelType w:val="hybridMultilevel"/>
    <w:tmpl w:val="6FFA6AD6"/>
    <w:lvl w:ilvl="0" w:tplc="8996A632">
      <w:start w:val="1"/>
      <w:numFmt w:val="bullet"/>
      <w:lvlText w:val=""/>
      <w:lvlJc w:val="left"/>
      <w:pPr>
        <w:ind w:left="827" w:hanging="28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E67628"/>
    <w:multiLevelType w:val="hybridMultilevel"/>
    <w:tmpl w:val="4886C7E8"/>
    <w:lvl w:ilvl="0" w:tplc="8996A632">
      <w:start w:val="1"/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5EBCCAD0">
      <w:start w:val="1"/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3F6C79A2">
      <w:start w:val="1"/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C92E6290">
      <w:start w:val="1"/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C43012C8">
      <w:start w:val="1"/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E528D882">
      <w:start w:val="1"/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1F012FE">
      <w:start w:val="1"/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EA9C1DC0">
      <w:start w:val="1"/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C660E4C8">
      <w:start w:val="1"/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8">
    <w:nsid w:val="75F62ADC"/>
    <w:multiLevelType w:val="multilevel"/>
    <w:tmpl w:val="75F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BF"/>
    <w:rsid w:val="00036980"/>
    <w:rsid w:val="00047689"/>
    <w:rsid w:val="00074C37"/>
    <w:rsid w:val="00127FFA"/>
    <w:rsid w:val="00153AB8"/>
    <w:rsid w:val="001D0F20"/>
    <w:rsid w:val="001F4E22"/>
    <w:rsid w:val="002100C7"/>
    <w:rsid w:val="0025174D"/>
    <w:rsid w:val="002A6E80"/>
    <w:rsid w:val="00315464"/>
    <w:rsid w:val="003335C1"/>
    <w:rsid w:val="0034687F"/>
    <w:rsid w:val="003A1E3D"/>
    <w:rsid w:val="003B3067"/>
    <w:rsid w:val="003D213C"/>
    <w:rsid w:val="0045588C"/>
    <w:rsid w:val="00504301"/>
    <w:rsid w:val="005165C9"/>
    <w:rsid w:val="00534724"/>
    <w:rsid w:val="00552EE5"/>
    <w:rsid w:val="005561D5"/>
    <w:rsid w:val="00593A26"/>
    <w:rsid w:val="0069215D"/>
    <w:rsid w:val="006E019A"/>
    <w:rsid w:val="006E416F"/>
    <w:rsid w:val="006E70BC"/>
    <w:rsid w:val="006F1343"/>
    <w:rsid w:val="007A3D3F"/>
    <w:rsid w:val="007B3FBB"/>
    <w:rsid w:val="007D479C"/>
    <w:rsid w:val="0088572B"/>
    <w:rsid w:val="00921B7B"/>
    <w:rsid w:val="00966249"/>
    <w:rsid w:val="00980E15"/>
    <w:rsid w:val="009D7536"/>
    <w:rsid w:val="009E2E90"/>
    <w:rsid w:val="00A2014D"/>
    <w:rsid w:val="00A47EDB"/>
    <w:rsid w:val="00A77B3F"/>
    <w:rsid w:val="00A86EAC"/>
    <w:rsid w:val="00AC5D64"/>
    <w:rsid w:val="00AE5691"/>
    <w:rsid w:val="00B127BF"/>
    <w:rsid w:val="00B47064"/>
    <w:rsid w:val="00BA3751"/>
    <w:rsid w:val="00BF6304"/>
    <w:rsid w:val="00C72E1F"/>
    <w:rsid w:val="00C73717"/>
    <w:rsid w:val="00CA2898"/>
    <w:rsid w:val="00CE7B07"/>
    <w:rsid w:val="00D13CE2"/>
    <w:rsid w:val="00D74647"/>
    <w:rsid w:val="00E010E6"/>
    <w:rsid w:val="00E03832"/>
    <w:rsid w:val="00E059F3"/>
    <w:rsid w:val="00E1037F"/>
    <w:rsid w:val="00E53F87"/>
    <w:rsid w:val="00E7042F"/>
    <w:rsid w:val="00F517BA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7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27BF"/>
    <w:rPr>
      <w:rFonts w:ascii="Times New Roman" w:eastAsia="Times New Roman" w:hAnsi="Times New Roman" w:cs="Times New Roman"/>
      <w:sz w:val="72"/>
      <w:szCs w:val="72"/>
    </w:rPr>
  </w:style>
  <w:style w:type="character" w:styleId="a3">
    <w:name w:val="Strong"/>
    <w:basedOn w:val="a0"/>
    <w:uiPriority w:val="99"/>
    <w:qFormat/>
    <w:rsid w:val="00B127BF"/>
    <w:rPr>
      <w:b/>
      <w:bCs/>
    </w:rPr>
  </w:style>
  <w:style w:type="paragraph" w:styleId="a4">
    <w:name w:val="List Paragraph"/>
    <w:basedOn w:val="a"/>
    <w:uiPriority w:val="1"/>
    <w:qFormat/>
    <w:rsid w:val="00074C37"/>
    <w:pPr>
      <w:ind w:left="708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74C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10E6"/>
    <w:rPr>
      <w:color w:val="0000FF" w:themeColor="hyperlink"/>
      <w:u w:val="single"/>
    </w:rPr>
  </w:style>
  <w:style w:type="paragraph" w:customStyle="1" w:styleId="pboth">
    <w:name w:val="pboth"/>
    <w:basedOn w:val="a"/>
    <w:rsid w:val="001D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link w:val="11"/>
    <w:uiPriority w:val="9"/>
    <w:rsid w:val="001D0F20"/>
    <w:rPr>
      <w:rFonts w:ascii="Arial" w:eastAsia="Arial" w:hAnsi="Arial" w:cs="Arial"/>
      <w:sz w:val="40"/>
      <w:szCs w:val="40"/>
    </w:rPr>
  </w:style>
  <w:style w:type="paragraph" w:styleId="a7">
    <w:name w:val="Body Text"/>
    <w:basedOn w:val="a"/>
    <w:link w:val="a8"/>
    <w:uiPriority w:val="1"/>
    <w:qFormat/>
    <w:rsid w:val="001D0F20"/>
    <w:pPr>
      <w:widowControl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D0F2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link w:val="Heading1Char"/>
    <w:uiPriority w:val="9"/>
    <w:qFormat/>
    <w:rsid w:val="001D0F20"/>
    <w:pPr>
      <w:widowControl w:val="0"/>
      <w:spacing w:before="74" w:after="0" w:line="240" w:lineRule="auto"/>
      <w:ind w:left="250" w:right="249"/>
      <w:jc w:val="center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pcenter">
    <w:name w:val="pcenter"/>
    <w:basedOn w:val="a"/>
    <w:rsid w:val="00D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3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C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A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27B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27BF"/>
    <w:rPr>
      <w:rFonts w:ascii="Times New Roman" w:eastAsia="Times New Roman" w:hAnsi="Times New Roman" w:cs="Times New Roman"/>
      <w:sz w:val="72"/>
      <w:szCs w:val="72"/>
    </w:rPr>
  </w:style>
  <w:style w:type="character" w:styleId="a3">
    <w:name w:val="Strong"/>
    <w:basedOn w:val="a0"/>
    <w:uiPriority w:val="99"/>
    <w:qFormat/>
    <w:rsid w:val="00B127BF"/>
    <w:rPr>
      <w:b/>
      <w:bCs/>
    </w:rPr>
  </w:style>
  <w:style w:type="paragraph" w:styleId="a4">
    <w:name w:val="List Paragraph"/>
    <w:basedOn w:val="a"/>
    <w:uiPriority w:val="1"/>
    <w:qFormat/>
    <w:rsid w:val="00074C37"/>
    <w:pPr>
      <w:ind w:left="708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74C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10E6"/>
    <w:rPr>
      <w:color w:val="0000FF" w:themeColor="hyperlink"/>
      <w:u w:val="single"/>
    </w:rPr>
  </w:style>
  <w:style w:type="paragraph" w:customStyle="1" w:styleId="pboth">
    <w:name w:val="pboth"/>
    <w:basedOn w:val="a"/>
    <w:rsid w:val="001D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link w:val="11"/>
    <w:uiPriority w:val="9"/>
    <w:rsid w:val="001D0F20"/>
    <w:rPr>
      <w:rFonts w:ascii="Arial" w:eastAsia="Arial" w:hAnsi="Arial" w:cs="Arial"/>
      <w:sz w:val="40"/>
      <w:szCs w:val="40"/>
    </w:rPr>
  </w:style>
  <w:style w:type="paragraph" w:styleId="a7">
    <w:name w:val="Body Text"/>
    <w:basedOn w:val="a"/>
    <w:link w:val="a8"/>
    <w:uiPriority w:val="1"/>
    <w:qFormat/>
    <w:rsid w:val="001D0F20"/>
    <w:pPr>
      <w:widowControl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D0F2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link w:val="Heading1Char"/>
    <w:uiPriority w:val="9"/>
    <w:qFormat/>
    <w:rsid w:val="001D0F20"/>
    <w:pPr>
      <w:widowControl w:val="0"/>
      <w:spacing w:before="74" w:after="0" w:line="240" w:lineRule="auto"/>
      <w:ind w:left="250" w:right="249"/>
      <w:jc w:val="center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pcenter">
    <w:name w:val="pcenter"/>
    <w:basedOn w:val="a"/>
    <w:rsid w:val="00D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3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1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CE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A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8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htt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file:///E:\&#1091;&#1082;&#1087;\&#1056;&#1055;\&#1043;&#1086;&#1090;&#1086;&#1074;&#1099;&#1077;\10%20&#1086;&#1074;&#1079;\http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cp:lastPrinted>2024-02-18T13:42:00Z</cp:lastPrinted>
  <dcterms:created xsi:type="dcterms:W3CDTF">2024-02-04T15:25:00Z</dcterms:created>
  <dcterms:modified xsi:type="dcterms:W3CDTF">2024-05-05T13:58:00Z</dcterms:modified>
</cp:coreProperties>
</file>