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71" w:rsidRPr="00020171" w:rsidRDefault="00020171" w:rsidP="000201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1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Сценарий «Колядую, колядую. Я зайду в избу любую»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20171" w:rsidRPr="00020171" w:rsidTr="00020171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Сценарий </w:t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конкурсно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развлекательной программы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Действие происходит в помещении, зал оформлен под деревенскую светёлку. Стол с самоваром , баранки, народная посуда , русские хохломские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полотенца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веча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Атрибуты для иг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Мяч,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Свеча,Горшочки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-гадание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Купить конфеты для угощения детей.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Ведущая праздника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Ряженый.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Познакомить детей с христианскими праздниками: Рождество Христово, Святки.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познакомить детей с рождественскими обычаями и традициями;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познакомить детей со святочными гаданиями;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познакомить с играми деревенских детей;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развивать умение общаться в коллективе, в группе через игры и конкурсы.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Ход программы.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Праздник начинается у входа 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«светёлку».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  <w:t>Клубы идут и поют каждый свою колядку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олядки разучиваются заранее)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  <w:t xml:space="preserve">Гостей встречают 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и Ряженый.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Встречает у дверей Ряженый-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Эй, спешите все сюда!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Коляда пришла.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мы шутить, плясать,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Бегать, весело играть.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Святки дружно отмечать.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Открывает двери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входят в зал под, любой народный напев и рассаживаются.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нар стилизованной нар песни.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На экране слайд 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–з</w:t>
            </w:r>
            <w:proofErr w:type="gramEnd"/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аставка. с названием мероприятия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-хозяйка- </w:t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И.А.Давыдова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день, добрым людям!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-Здравствуйте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красны девицы!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Здравствуйте, добры молодцы!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Ой, по глазам вижу, не привыкли вы к таким обращениям.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Только сегодня день такой, что вспомним мы, как в те годы далёкие встречали праздник радостный, который Рождеством называется.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Только, чур,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уговор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.Я</w:t>
            </w:r>
            <w:proofErr w:type="spellEnd"/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рассказывать, и объяснять буду, а вы нам помогать.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забавах старинных участвовать.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Свою ловкость да смекалку показывать.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 – весёлая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Где есть,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я – там – суматоха!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Везде я бываю, все новости знаю.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Вот и к вам примчалась праздник отмечать, да про обычаи русские рассказать.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- Зима – не только самое долгое время года, но и самое богатое праздниками. Один 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 них – новогодние святки: или как называют его в народе Рождество Христово.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Ряженый: 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Праздник начинается!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Гости мои дорогие, веселые и озорные!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Собрались мы с вами для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беседушки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Собрались мы с вами для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забавушки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Как когда-то наши прадедушки,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Ну а с ними прабабушки.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Приходили на веселые святки,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песни всем миром да загадки.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 что такое святки?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Рассказ сопровождается слайдами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-Рождество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Христово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празднуется у нас в ночь с 6 января на 7 января. В эту ночь нельзя садиться за праздничный стол, до появления на небе первой звезды, которая знаменуется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–Р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ождением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Исуса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Христа. А после того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на небе появляется первая звезда, люди , одетые в новые наряды , салились за праздничный стол.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 8 января начинались Святки и длились 12 дней. Двенадцать дней после Рождества Христова называют Святками.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Слайд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Они продолжаются до Крещения – 19 января.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Святочные развлечения – это хороводы, пляски, катание с горок, угощения, гадания. Днем в это время гуляли, играли и веселились,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Слай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 по вечерам собирались на посиделки, гадали или ходили ряжеными и колядовали. Работать во время святок считалось нежелательным – согласно поверью, весь год тогда мог пройти в трудах и хлопотах. Даже сохранились такие пословицы: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Слай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«Лето для старания – зима для гуляния!», «Зима за морозы – мужик за праздники!».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Вот и мы с вами на время забудем про все дела и повеселимся от души!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Слай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Сколько с тех пор прошло лет, а ряженные и в наши дни так же ходят по домам, поют песни с пожеланием добра, здоровья, а хозяева угощают их. В своих песнях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ряженные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славят Коляду. Наши предки верили: от того, как будешь славить Коляду, зависит, хорошим ли будет год. А знаете ли вы, друзья, что такое Коляда? Или кто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такая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 Вряд ли, потому что даже ученые до сих пор не могут разгадать эту загадку. Но есть одно старинное поверье, которое нам расскажет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 А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х, что говорить! Лучше один раз увидеть, чем сто раз услышать! 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Ребята -,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колядовщики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ходили по домам с колядками , но заходили не во все дома , а только в те в окне которых горела свеча. Вот и мы сейчас поставим на наш стол свечу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spellStart"/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бутофорская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свеча)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-громко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затем фоном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Ряженый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– 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то на наш огонек уже пришел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стук в дверь)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br/>
              <w:t>Появляются ряженные: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Коза и Ряженый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 звездой в руках.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Коз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а-Пришла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Коляда накануне Рождества.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Дай бог тому, кто в этом дому.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Коляда, коляда, отворяйте ворота.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Доставайте сундучки,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Подавайте пятачки.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Коз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Дайте нам конфетку,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 можно и монетку!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Ряженные вмест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 Сеем, веем,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посеваем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 Рождеством всех поздравляем! 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 (кланяется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ряженным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Добро пожаловать, гости дорогие! 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Коза: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Желаем хозяюшке счастья, здоровья. И всем гостям желаем большого счастья. 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Что ж! Проходите гости дорогие! Просмотрите сколько ребят к нам на колядки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пришли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колядки разучили и сейчас услышим мы их!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Скоморо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Ну ка детки,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колядочки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друг друга весело встречаем и громко хлопать обещаем!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(ребята по клубам, по очереди, напевают заранее разученные колядки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Молодцы, ребятки, чудесные вы рассказали нам колядки!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Ряженый: 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А, ну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ребятки! Ой! Чудное время – святки!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у нас будет по порядку.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Солох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Когда собирались повеселиться на святки ребятки , то им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закадывали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загадки. Вот и мы вам загадки загадаем и узнаем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какие же вы смекалистые.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1 -ЗАГАДКИ: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Ряженый по очереди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Вот и мы с вами сейчас поиграем!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Разминка. Рождественские загадки.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Среди зимы – большое торжество.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Великий праздник – … (Христово Рождество!</w:t>
            </w:r>
            <w:proofErr w:type="gramEnd"/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Его ждут все – от малышей, до пап и мам и все нарядные спешат на службу …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(в храм)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Здесь празднично, светло, приятно пахнет ладан, Перед иконами горят …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(лампады)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И, распушив зеленые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иголочки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красуются рождественские …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(елочки)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Чтобы с молитвою прошел сегодня вечер, Все люди в храме зажигают …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(свечи)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службе праздничной все радостно внимают, а после с Рождеством друг друга …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(поздравляют)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Здесь торжеством и тайной веет отовсюду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сердце замирает в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ожиданьи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…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(чуда)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Ведь чудо всех чудесней в этот день сбылось – На земле родился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(Иисус Христос)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Или…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-Текло, текло и под стекло легло. (Река)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-В гору деревяшка, а с горы –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коняшка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(сани)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-12 братьев друг за другом идут, друг друга не обходят. (12 месяцев)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-Шуба бела весь свет одела (снег)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-Без рук, без ног, а рисовать умеет (мороз)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-Кто имеет пятачок, не зажатый в кулачок? На ногах его – копытца, ест и пьет он из корытца (поросенок)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Хозяйка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 Молодцы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ребятки отгадали вы все загадки!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фоновая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Ряженый-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Мы сейчас вас приглашаем встать в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дружненький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кружек и сыграем в игру в которую играли дети тогда </w:t>
            </w:r>
            <w:proofErr w:type="spellStart"/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давным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давно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 святочные дни. Только вместо меча у них был комок соломы туго связанный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нитками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.А</w:t>
            </w:r>
            <w:proofErr w:type="spellEnd"/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 нас мяч.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ИГРА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называется 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«Огонь, земля, воздух, вода!»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Играющие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становятся в круг,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середину которого встает водящий.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Он бросает мяч кому-нибудь из играющих,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произнося при этом одно из четырех слов: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«земля», «вода», «огонь» или «воздух».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водящий сказал слово «Земля!»,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тот, кто поймал мяч, должен быстро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(пока водящий считает до пяти)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назвать какое-либо домашнее или дикое животное;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слово «Вода!» играющий отвечает названием какой-либо рыбы;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слово «Воздух!» – названием птицы.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 слове «Огонь!» все должны помахать руками.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Затем мяч возвращают водящему.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Если игрок ее не успел назвать слово или ошибся – он «платит» фант, и игра продолжается.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Молодцы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ребята ! Хорошо играли.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 сейчас , не пора ли нам с Козочкой нашей сплясать, да повеселиться как следует.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Коз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ж ребятки,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муз. Танцевальная игра «</w:t>
            </w: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«Пошла Коза по лесу, по лесу»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 Игра «Пошла Коза по лесу, по лесу»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(Выполняют движения по тексту песни)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Шёл козел по лесу, по лесу, по лесу.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Нашёл себе принцессу, принцессу, принцессу,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Давай с тобой попрыгаем, попрыгаем, попрыгаем,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ножками подрыгаем, подрыгаем, подрыгаем,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ножками потопаем, потопаем, потопаем,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ручками похлопаем, похлопаем, похлопаем.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Коз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Молодцы , ребятки , весело плясали вы со мной , а сейчас слово хозяйке передаю . Ну, хозяйка выходите и про гадания, детям расскажите.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Слай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д-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Гадание повторить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раньше по традиции, в начале святок принято было гадать! Гадают все – и взрослые, и дети.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Ряженый по кругу показывает картинку с гаданиями или слай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д-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экран)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Очень любят люди эту забаву. Девушки в давние времена сапожок выбрасывали за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ворота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в какую сторону 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«нос»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его посмотрит, оттуда и жених приедет; ставили свечку у зеркала и ждали, что в нем привидится; жгли бумагу и смотрели, как пепел ляжет. Много было и других разных гаданий. Не все верили в гадания, но все равно гадали, так, для веселья. Давайте и мы с вами погадаем!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 Без гаданья, что за святки?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Погадаем-ка, ребятки!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Ну-ка, ребята, помогай,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      Да горшочек поднимай!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Давайте и мы погадаем, под горшочки мы заглянем.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(Проводится 4.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ИГРА «Гадание на горшочках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Посередине зала на столе стоят шесть горшочков.)</w:t>
            </w:r>
            <w:proofErr w:type="gramEnd"/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начала давайте все вместе повторим слова которые нужно говорить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Дети водят хоровод и поют: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фоном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Горшочек с </w:t>
            </w:r>
            <w:proofErr w:type="spell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вершочек</w:t>
            </w:r>
            <w:proofErr w:type="spell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скажи нам, дружочек – что сбудется, станется?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Плохое</w:t>
            </w:r>
            <w:proofErr w:type="gram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пусть останется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(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Из горшочка вынимают полотенце </w:t>
            </w: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– рушник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-Полотенце! Далеко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расстилается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… ждет дорога дальняя, путешествие.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снова идут по кругу, проговаривают слова.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Второй горшочек 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–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с</w:t>
            </w:r>
            <w:proofErr w:type="gramEnd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 xml:space="preserve"> булкой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-Булка! Мышь в горнице бежит, каравай в дом тащит. В доме достаток будет, благополучие.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Дети берутся за руки и снова идут по кругу, проговаривают слова.</w:t>
            </w:r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В третьем горшочке </w:t>
            </w: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– кольцо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).</w:t>
            </w:r>
            <w:proofErr w:type="gramEnd"/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Колечко! Сейте муку, пеките пироги! Скоро гости будут, а к девицам – женихи!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(В четвертом горшке – </w:t>
            </w: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лента</w:t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-Лента! Через поле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идучи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руссу косу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плетучи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шелком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переплетаючи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Златом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перелеваючи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 Лента – к богатству, прибыли.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Дети берутся за руки и снова идут по кругу, проговаривают 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слова</w:t>
            </w:r>
            <w:proofErr w:type="gram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.В</w:t>
            </w:r>
            <w:proofErr w:type="spellEnd"/>
            <w:proofErr w:type="gram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пятом горшке – </w:t>
            </w:r>
            <w:r w:rsidRPr="00020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пуговица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).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-Пуговица! Ой, ходил жучок по завалинке, выбросил добро по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мочалинке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Жить нам всем в большой семье счастливой жизнью. Дружно будем в ДЮЦ ходить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дружбу с ребятами водить. Ссор не будет никогда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только с вами будут рядом верные друзья!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Хозяйка: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Ой, как время – то бежит.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Вам домой пора идти.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Да уж ладно. Ещё одну забаву устроим. Самую рождественскую.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фоном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 Игра – «Рождественское ПОЖЕЛАНИЕ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Есть одна вещь, без которой не одно рождество не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обходится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 этот предмет уже говорили, конечно ребята , это свеча. (</w:t>
            </w:r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берет свечку- </w:t>
            </w:r>
            <w:proofErr w:type="spellStart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бутофорскую</w:t>
            </w:r>
            <w:proofErr w:type="spellEnd"/>
            <w:r w:rsidRPr="0002017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)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 уж в давние времена без неё на посиделках совсем никак было.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Я про обычную свечу говорю.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Она ведь и свет в старину давала.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 ней и гадания всякие рождественские можно провести.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И, конечно, забавы устроить.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Вот мы самую простую из забав проведём.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сейчас зажжённую свечу от первого до последнего передадим.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Как бы осветим и поприветствуем наш праздник – Рождество!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Свечу мы по кругу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будем передавать друг другу. А в тот момент, как свечу соседу вручать будете, не забудьте пожелание рождественское сказать.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Такая вот простая забава. Вот вам свечка зажжённой.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 Рождеством поздравляю, счастья радости желаю! Начали!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Ф-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тихонько звучит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\ 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роводится прощальная игра.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Ряженые по очеред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Спасибо , ребята за добрые пожелания.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</w:t>
            </w:r>
            <w:proofErr w:type="gram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здоровья мы желаем и пусть этот год, вам только счастье принесет!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Коз</w:t>
            </w:r>
            <w:proofErr w:type="gramStart"/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 с друг другом не </w:t>
            </w:r>
            <w:proofErr w:type="spellStart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бадайтесь</w:t>
            </w:r>
            <w:proofErr w:type="spellEnd"/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 не ругайтесь , дружно живите и радостно!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201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СОЛОХА</w:t>
            </w: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Ах, спасибо вам, ребятки,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Что пришли в наш дом на святки!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Пожелали нам добра!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Вот вам угощенье - Вкусное печенье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Сладкие конфетки, Кушайте, детки!</w:t>
            </w:r>
          </w:p>
          <w:p w:rsidR="00020171" w:rsidRPr="00020171" w:rsidRDefault="00020171" w:rsidP="0002017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01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(угощает конфетами)</w:t>
            </w:r>
          </w:p>
        </w:tc>
      </w:tr>
    </w:tbl>
    <w:p w:rsidR="00F53FDC" w:rsidRDefault="00F53FDC">
      <w:bookmarkStart w:id="0" w:name="_GoBack"/>
      <w:bookmarkEnd w:id="0"/>
    </w:p>
    <w:sectPr w:rsidR="00F5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71"/>
    <w:rsid w:val="00020171"/>
    <w:rsid w:val="00F5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2024-04-04T05:44:00Z</dcterms:created>
  <dcterms:modified xsi:type="dcterms:W3CDTF">2024-04-04T05:44:00Z</dcterms:modified>
</cp:coreProperties>
</file>