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Современные подходы к организации учебного процесса на уроках географии в условиях внедрения ФГОС основного и среднего образования.</w:t>
      </w:r>
    </w:p>
    <w:p w:rsidR="000827D6" w:rsidRPr="000827D6" w:rsidRDefault="000827D6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Колотова Вера Владимировна. e-</w:t>
      </w:r>
      <w:r w:rsidRPr="000827D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27D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0827D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kolotova</w:t>
        </w:r>
        <w:r w:rsidRPr="000827D6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0827D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0827D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827D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827D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27D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827D6" w:rsidRPr="000827D6" w:rsidRDefault="000827D6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БОУ города Омска «Средняя общеобразовательная школа №63», учитель географии и информатики.</w:t>
      </w:r>
    </w:p>
    <w:p w:rsidR="000827D6" w:rsidRPr="000827D6" w:rsidRDefault="000827D6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Источники информации:</w:t>
      </w:r>
    </w:p>
    <w:p w:rsidR="000827D6" w:rsidRPr="000827D6" w:rsidRDefault="000827D6" w:rsidP="00604F40">
      <w:pPr>
        <w:pStyle w:val="a5"/>
        <w:ind w:left="1416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1. Мамедов Н.М. Глазачев С.Н. Экологическое образование как предпосылка устойчивого развития общества// Экологическое образование: концепции и технологии: Сб. науч. тр./Под ред. проф. С.Н. Глазачева. – Волгоград: Перемена, 1996</w:t>
      </w:r>
    </w:p>
    <w:p w:rsidR="000827D6" w:rsidRPr="000827D6" w:rsidRDefault="000827D6" w:rsidP="00604F40">
      <w:pPr>
        <w:pStyle w:val="a5"/>
        <w:ind w:left="1416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2. География в школе. №№2, 5, 8 за 2010 г., №5 2008 г., №9 2009</w:t>
      </w:r>
    </w:p>
    <w:p w:rsidR="000827D6" w:rsidRPr="000827D6" w:rsidRDefault="000827D6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Современная методика преподавания географии и школьная практика располагают значительным опытом применения методов и организационных форм, активизирующих познавательную деятельность учащегося. Этого можно добиться, например, с помощью географических игр. Применение игр позволяет решить задачу, связанную с необходимостью информационной перегрузки, с организацией психологического и физиологического отдыха. Игра формирует познавательный интерес учащегося к предмету и увеличивает его активность на уроке. Игра может использоваться в разных целях: обучение, развлечение, релаксация, коммуникация и т.д.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 xml:space="preserve">В условиях принятия Федерального Государственного Образовательного Стандарта к современному образованию предъявляются новые требования, связанные с умением выпускников средней школы ориентироваться в потоке информации; творчески решать возникающие проблемы; применять на практике полученные знания, умения и навыки. Поэтому задача учителя - научить </w:t>
      </w:r>
      <w:proofErr w:type="gramStart"/>
      <w:r w:rsidRPr="000827D6">
        <w:rPr>
          <w:rFonts w:ascii="Times New Roman" w:hAnsi="Times New Roman" w:cs="Times New Roman"/>
          <w:sz w:val="24"/>
          <w:szCs w:val="24"/>
        </w:rPr>
        <w:t>творчески</w:t>
      </w:r>
      <w:proofErr w:type="gramEnd"/>
      <w:r w:rsidRPr="000827D6">
        <w:rPr>
          <w:rFonts w:ascii="Times New Roman" w:hAnsi="Times New Roman" w:cs="Times New Roman"/>
          <w:sz w:val="24"/>
          <w:szCs w:val="24"/>
        </w:rPr>
        <w:t xml:space="preserve"> мыслить школьников, т. е. вооружить таким важным умением, как уметь учиться. Выдающийся психолог В.В. Давыдов сказал, что «школа должна в первую очередь учить детей мыслить – причем, всех детей, без всякого исключения».        </w:t>
      </w:r>
    </w:p>
    <w:p w:rsidR="00172362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 xml:space="preserve"> География - предмет, при освоении которого ведущей является познавательная деятельность. Основные виды учебных действий ученик</w:t>
      </w:r>
      <w:proofErr w:type="gramStart"/>
      <w:r w:rsidRPr="000827D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827D6">
        <w:rPr>
          <w:rFonts w:ascii="Times New Roman" w:hAnsi="Times New Roman" w:cs="Times New Roman"/>
          <w:sz w:val="24"/>
          <w:szCs w:val="24"/>
        </w:rPr>
        <w:t xml:space="preserve"> умение составлять характеристику, объяснять, сравнивать, систематизировать, выявлять зависимость, анализировать и т.д. Эти умения формируются, главным образом, при выполнении обучающих практических работ. Таким образом, практические работы в географии - основной путь достижения не только предметных, но и мета предметных результатов обучения. Тем более что специфика географии как учебного предмета, предполагает обязательную практическую деятельность на уроке, которая является </w:t>
      </w:r>
      <w:r w:rsidRPr="000827D6">
        <w:rPr>
          <w:rFonts w:ascii="Times New Roman" w:hAnsi="Times New Roman" w:cs="Times New Roman"/>
          <w:sz w:val="24"/>
          <w:szCs w:val="24"/>
        </w:rPr>
        <w:lastRenderedPageBreak/>
        <w:t>неотъемлемой частью учебно-познавательного процесса на любом его этапе - при изучении нового материала, повторении, закреплении, обобщении и проверке знаний.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 xml:space="preserve">В настоящее время на смену ведущего лозунга прошлых лет «Образование для жизни» пришёл лозунг «Образование на протяжении всей жизни».     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Принципиальным отличием  современного  подхода является ориентация стандартов на результаты освоения основных образовательных  программ. Под результатами понимается не только предметные знания, но и умение применять эти знания в практической деятельности.</w:t>
      </w:r>
    </w:p>
    <w:p w:rsidR="00F460C1" w:rsidRPr="000827D6" w:rsidRDefault="00F460C1" w:rsidP="00604F40">
      <w:pPr>
        <w:pStyle w:val="a5"/>
        <w:ind w:left="1416" w:right="1417" w:firstLine="60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Современному  обществу нужны образованные, нравственные, предприимчивые люди, которые могут: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- анализировать свои действия;</w:t>
      </w:r>
      <w:r w:rsidRPr="000827D6">
        <w:rPr>
          <w:rFonts w:ascii="Times New Roman" w:hAnsi="Times New Roman" w:cs="Times New Roman"/>
          <w:sz w:val="24"/>
          <w:szCs w:val="24"/>
        </w:rPr>
        <w:tab/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 xml:space="preserve">- самостоятельно принимать решения, прогнозируя их возможные последствия; 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- отличаться мобильностью;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 xml:space="preserve">- быть </w:t>
      </w:r>
      <w:proofErr w:type="gramStart"/>
      <w:r w:rsidRPr="000827D6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0827D6">
        <w:rPr>
          <w:rFonts w:ascii="Times New Roman" w:hAnsi="Times New Roman" w:cs="Times New Roman"/>
          <w:sz w:val="24"/>
          <w:szCs w:val="24"/>
        </w:rPr>
        <w:t xml:space="preserve"> к сотрудничеству;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- обладать чувством ответственности за судьбу страны, ее социально-экономическое процветание.</w:t>
      </w:r>
    </w:p>
    <w:p w:rsidR="005939DB" w:rsidRDefault="00F460C1" w:rsidP="00604F40">
      <w:pPr>
        <w:pStyle w:val="a5"/>
        <w:ind w:left="1417" w:right="1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Выделяют следующие принципы управления учебным процессом (5 функций Анри Файоля):  </w:t>
      </w:r>
    </w:p>
    <w:p w:rsidR="00F460C1" w:rsidRPr="000827D6" w:rsidRDefault="00F460C1" w:rsidP="00EB70E4">
      <w:pPr>
        <w:pStyle w:val="a5"/>
        <w:numPr>
          <w:ilvl w:val="0"/>
          <w:numId w:val="3"/>
        </w:numPr>
        <w:ind w:right="1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планирование;</w:t>
      </w:r>
    </w:p>
    <w:p w:rsidR="00F460C1" w:rsidRPr="000827D6" w:rsidRDefault="00F460C1" w:rsidP="00EB70E4">
      <w:pPr>
        <w:pStyle w:val="a5"/>
        <w:numPr>
          <w:ilvl w:val="0"/>
          <w:numId w:val="3"/>
        </w:numPr>
        <w:ind w:right="1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организация;</w:t>
      </w:r>
    </w:p>
    <w:p w:rsidR="00F460C1" w:rsidRPr="000827D6" w:rsidRDefault="00F460C1" w:rsidP="00EB70E4">
      <w:pPr>
        <w:pStyle w:val="a5"/>
        <w:numPr>
          <w:ilvl w:val="0"/>
          <w:numId w:val="3"/>
        </w:numPr>
        <w:ind w:right="1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 контроль;</w:t>
      </w:r>
    </w:p>
    <w:p w:rsidR="00F460C1" w:rsidRPr="000827D6" w:rsidRDefault="00F460C1" w:rsidP="00EB70E4">
      <w:pPr>
        <w:pStyle w:val="a5"/>
        <w:numPr>
          <w:ilvl w:val="0"/>
          <w:numId w:val="3"/>
        </w:numPr>
        <w:ind w:right="1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коррекция;</w:t>
      </w:r>
    </w:p>
    <w:p w:rsidR="000827D6" w:rsidRDefault="00F460C1" w:rsidP="00EB70E4">
      <w:pPr>
        <w:pStyle w:val="a5"/>
        <w:numPr>
          <w:ilvl w:val="0"/>
          <w:numId w:val="3"/>
        </w:numPr>
        <w:ind w:right="1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анализ.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D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Урок, являясь основной формой организации учебного процесса, строится на этих же принципах. Учитель и ранее, и теперь, должен заранее спланировать урок, продумать его организацию, провести урок, осуществить коррекцию своих действий и действий учащихся с учётом анализа (самоанализа) и контроля (самоконтроля).</w:t>
      </w:r>
    </w:p>
    <w:p w:rsidR="000827D6" w:rsidRPr="000827D6" w:rsidRDefault="00F460C1" w:rsidP="00604F40">
      <w:pPr>
        <w:pStyle w:val="a5"/>
        <w:ind w:left="1417" w:right="14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самый распространённый тип урока – комбинированный. Рассмотрим его с позиции основных дидактических требований, а также раскроем суть изменений, связанных с проведением урока современного </w:t>
      </w:r>
      <w:r w:rsidRPr="005939D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типа:</w:t>
      </w:r>
    </w:p>
    <w:tbl>
      <w:tblPr>
        <w:tblW w:w="64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2477"/>
        <w:gridCol w:w="2113"/>
      </w:tblGrid>
      <w:tr w:rsidR="000827D6" w:rsidRPr="005939DB" w:rsidTr="005939DB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rPr>
                <w:b/>
              </w:rPr>
              <w:t>Требования к уроку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rPr>
                <w:b/>
              </w:rPr>
              <w:t>Традиционный урок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rPr>
                <w:b/>
              </w:rPr>
              <w:t>Урок современного типа</w:t>
            </w:r>
          </w:p>
        </w:tc>
      </w:tr>
      <w:tr w:rsidR="000827D6" w:rsidRPr="005939DB" w:rsidTr="005939DB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Объявление темы урока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Учитель сообщает учащимся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 xml:space="preserve">Формулируют сами учащиеся </w:t>
            </w:r>
          </w:p>
        </w:tc>
      </w:tr>
      <w:tr w:rsidR="000827D6" w:rsidRPr="005939DB" w:rsidTr="005939DB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Сообщение целей и задач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Учитель формулирует и сообщает учащимся, чему должны научиться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Формулируют сами учащиеся, определив границы знания и незнания</w:t>
            </w:r>
          </w:p>
        </w:tc>
      </w:tr>
      <w:tr w:rsidR="000827D6" w:rsidRPr="005939DB" w:rsidTr="005939DB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Планирование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 xml:space="preserve">Учитель сообщает учащимся, какую </w:t>
            </w:r>
            <w:r w:rsidRPr="005939DB">
              <w:lastRenderedPageBreak/>
              <w:t>работу они должны выполнить, чтобы достичь цели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lastRenderedPageBreak/>
              <w:t xml:space="preserve">Планирование учащимися </w:t>
            </w:r>
            <w:r w:rsidRPr="005939DB">
              <w:lastRenderedPageBreak/>
              <w:t>способов достижения намеченной цели</w:t>
            </w:r>
          </w:p>
        </w:tc>
      </w:tr>
      <w:tr w:rsidR="000827D6" w:rsidRPr="005939DB" w:rsidTr="005939DB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lastRenderedPageBreak/>
              <w:t>Практическая деятельность учащихся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Под руководством учителя учащиеся 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 xml:space="preserve">Учащиеся осуществляют учебные действия по намеченному плану (применяется групповой, </w:t>
            </w:r>
            <w:proofErr w:type="gramStart"/>
            <w:r w:rsidRPr="005939DB">
              <w:t>индивидуальный</w:t>
            </w:r>
            <w:proofErr w:type="gramEnd"/>
            <w:r w:rsidRPr="005939DB">
              <w:t xml:space="preserve"> методы)</w:t>
            </w:r>
          </w:p>
        </w:tc>
      </w:tr>
      <w:tr w:rsidR="000827D6" w:rsidRPr="005939DB" w:rsidTr="005939DB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Осуществление контроля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 xml:space="preserve">Учитель осуществляет </w:t>
            </w:r>
            <w:proofErr w:type="gramStart"/>
            <w:r w:rsidRPr="005939DB">
              <w:t>контроль за</w:t>
            </w:r>
            <w:proofErr w:type="gramEnd"/>
            <w:r w:rsidRPr="005939DB">
              <w:t xml:space="preserve"> выполнением учащимися практической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Учащиеся осуществляют контроль (применяются формы самоконтроля, взаимоконтроля)</w:t>
            </w:r>
          </w:p>
        </w:tc>
      </w:tr>
      <w:tr w:rsidR="000827D6" w:rsidRPr="005939DB" w:rsidTr="005939DB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Осуществление коррекции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Учитель в ходе выполнения и по итогам выполненной работы учащимися осуществляет коррекцию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Учащиеся формулируют затруднения и осуществляют коррекцию самостоятельно</w:t>
            </w:r>
          </w:p>
        </w:tc>
      </w:tr>
      <w:tr w:rsidR="000827D6" w:rsidRPr="005939DB" w:rsidTr="005939DB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Оценивание учащихся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Учитель осуществляет оценивание учащихся за работу на уроке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Учащиеся дают оценку деятельности по её результатам (самооценивание</w:t>
            </w:r>
            <w:bookmarkStart w:id="0" w:name="_GoBack"/>
            <w:bookmarkEnd w:id="0"/>
            <w:r w:rsidRPr="005939DB">
              <w:t>, оценивание результатов деятельности товарищей)</w:t>
            </w:r>
          </w:p>
        </w:tc>
      </w:tr>
      <w:tr w:rsidR="000827D6" w:rsidRPr="005939DB" w:rsidTr="005939DB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Итог урока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Учитель выясняет у учащихся, что они запомнили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Проводится рефлексия</w:t>
            </w:r>
          </w:p>
        </w:tc>
      </w:tr>
      <w:tr w:rsidR="000827D6" w:rsidRPr="005939DB" w:rsidTr="005939DB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Домашнее задание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Учитель объявляет и комментирует (чаще – задание одно для всех)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6" w:rsidRPr="005939DB" w:rsidRDefault="000827D6" w:rsidP="00604F40">
            <w:pPr>
              <w:spacing w:before="100" w:beforeAutospacing="1" w:after="100" w:afterAutospacing="1"/>
              <w:jc w:val="both"/>
            </w:pPr>
            <w:r w:rsidRPr="005939DB">
              <w:t>Учащиеся могут выбирать задание из предложенных учителем с учётом индивидуальных возможностей</w:t>
            </w:r>
          </w:p>
        </w:tc>
      </w:tr>
    </w:tbl>
    <w:p w:rsidR="00F460C1" w:rsidRPr="000827D6" w:rsidRDefault="005939DB" w:rsidP="00604F40">
      <w:pPr>
        <w:pStyle w:val="a5"/>
        <w:ind w:left="1416" w:righ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профессиональная деятельность</w:t>
      </w:r>
      <w:r w:rsidR="00F460C1" w:rsidRPr="000827D6">
        <w:rPr>
          <w:rFonts w:ascii="Times New Roman" w:hAnsi="Times New Roman" w:cs="Times New Roman"/>
          <w:sz w:val="24"/>
          <w:szCs w:val="24"/>
        </w:rPr>
        <w:t xml:space="preserve"> заключа</w:t>
      </w:r>
      <w:r w:rsidR="00F460C1" w:rsidRPr="000827D6">
        <w:rPr>
          <w:rFonts w:ascii="Times New Roman" w:hAnsi="Times New Roman" w:cs="Times New Roman"/>
          <w:sz w:val="24"/>
          <w:szCs w:val="24"/>
        </w:rPr>
        <w:softHyphen/>
        <w:t>ется в том, чтобы научить ребенка учиться, для того чтобы он понимал - что он делает и для чего он это делает. Чтобы он не привыкал получать знания в готовом виде, а приучался добывать их сам, и это было бы для него увлекательно и интересно. Поэтому, для формирования знаний, уме</w:t>
      </w:r>
      <w:r w:rsidR="00F460C1" w:rsidRPr="000827D6">
        <w:rPr>
          <w:rFonts w:ascii="Times New Roman" w:hAnsi="Times New Roman" w:cs="Times New Roman"/>
          <w:sz w:val="24"/>
          <w:szCs w:val="24"/>
        </w:rPr>
        <w:softHyphen/>
        <w:t xml:space="preserve">ний, </w:t>
      </w:r>
      <w:r w:rsidR="00F460C1" w:rsidRPr="000827D6">
        <w:rPr>
          <w:rFonts w:ascii="Times New Roman" w:hAnsi="Times New Roman" w:cs="Times New Roman"/>
          <w:sz w:val="24"/>
          <w:szCs w:val="24"/>
        </w:rPr>
        <w:lastRenderedPageBreak/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по географии, я использую и применяю </w:t>
      </w:r>
      <w:r w:rsidR="00F460C1" w:rsidRPr="000827D6">
        <w:rPr>
          <w:rFonts w:ascii="Times New Roman" w:hAnsi="Times New Roman" w:cs="Times New Roman"/>
          <w:sz w:val="24"/>
          <w:szCs w:val="24"/>
        </w:rPr>
        <w:t xml:space="preserve"> довольно большой спектр форм обучения, способствующих развитию познавательного интереса, а также формированию глубоких и прочных знаний.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На своих уроках я активно использую современные сре</w:t>
      </w:r>
      <w:r w:rsidR="005939DB">
        <w:rPr>
          <w:rFonts w:ascii="Times New Roman" w:hAnsi="Times New Roman" w:cs="Times New Roman"/>
          <w:sz w:val="24"/>
          <w:szCs w:val="24"/>
        </w:rPr>
        <w:t>дства ИКТ</w:t>
      </w:r>
      <w:r w:rsidRPr="000827D6">
        <w:rPr>
          <w:rFonts w:ascii="Times New Roman" w:hAnsi="Times New Roman" w:cs="Times New Roman"/>
          <w:sz w:val="24"/>
          <w:szCs w:val="24"/>
        </w:rPr>
        <w:t>. Это дает возможность значи</w:t>
      </w:r>
      <w:r w:rsidRPr="000827D6">
        <w:rPr>
          <w:rFonts w:ascii="Times New Roman" w:hAnsi="Times New Roman" w:cs="Times New Roman"/>
          <w:sz w:val="24"/>
          <w:szCs w:val="24"/>
        </w:rPr>
        <w:softHyphen/>
        <w:t>тельно расширить диапазон операционных действий учащихся при вы</w:t>
      </w:r>
      <w:r w:rsidRPr="000827D6">
        <w:rPr>
          <w:rFonts w:ascii="Times New Roman" w:hAnsi="Times New Roman" w:cs="Times New Roman"/>
          <w:sz w:val="24"/>
          <w:szCs w:val="24"/>
        </w:rPr>
        <w:softHyphen/>
        <w:t>полнении практических и самостоятельных работ по географии. Система работы позволяет создавать между мною и учащимися атмосферу со</w:t>
      </w:r>
      <w:r w:rsidRPr="000827D6">
        <w:rPr>
          <w:rFonts w:ascii="Times New Roman" w:hAnsi="Times New Roman" w:cs="Times New Roman"/>
          <w:sz w:val="24"/>
          <w:szCs w:val="24"/>
        </w:rPr>
        <w:softHyphen/>
        <w:t>трудничества и взаимодействия, учит взаимоконтролю и самоконтролю, приемам исследовательской деятельности, умению добывать знания, обобщать и делать выводы, воздействовать на эмоциональную сферу личности ребенка.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 xml:space="preserve">В своей работе реализую </w:t>
      </w:r>
      <w:r w:rsidR="005939DB">
        <w:rPr>
          <w:rFonts w:ascii="Times New Roman" w:hAnsi="Times New Roman" w:cs="Times New Roman"/>
          <w:sz w:val="24"/>
          <w:szCs w:val="24"/>
        </w:rPr>
        <w:t xml:space="preserve">практическую направленность </w:t>
      </w:r>
      <w:r w:rsidRPr="000827D6">
        <w:rPr>
          <w:rFonts w:ascii="Times New Roman" w:hAnsi="Times New Roman" w:cs="Times New Roman"/>
          <w:sz w:val="24"/>
          <w:szCs w:val="24"/>
        </w:rPr>
        <w:t xml:space="preserve"> несколькими путями: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1.    Проведение экскурсий, наблюдений, анализ полученных данных об изученной территории, составление отчета.</w:t>
      </w:r>
    </w:p>
    <w:p w:rsidR="00F460C1" w:rsidRPr="000827D6" w:rsidRDefault="005939DB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60C1" w:rsidRPr="000827D6">
        <w:rPr>
          <w:rFonts w:ascii="Times New Roman" w:hAnsi="Times New Roman" w:cs="Times New Roman"/>
          <w:sz w:val="24"/>
          <w:szCs w:val="24"/>
        </w:rPr>
        <w:t>Проведение полевых практик по географии, практическое приме</w:t>
      </w:r>
      <w:r w:rsidR="00F460C1" w:rsidRPr="000827D6">
        <w:rPr>
          <w:rFonts w:ascii="Times New Roman" w:hAnsi="Times New Roman" w:cs="Times New Roman"/>
          <w:sz w:val="24"/>
          <w:szCs w:val="24"/>
        </w:rPr>
        <w:softHyphen/>
        <w:t>нение навыков исследования, умение проводить исследования в полевых условиях, сбор материала, его анализ, обобщение, систематизация; отчет о проделанной работе (групповой или индивидуальный).</w:t>
      </w:r>
    </w:p>
    <w:p w:rsidR="00F460C1" w:rsidRPr="000827D6" w:rsidRDefault="005939DB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610D">
        <w:rPr>
          <w:rFonts w:ascii="Times New Roman" w:hAnsi="Times New Roman" w:cs="Times New Roman"/>
          <w:sz w:val="24"/>
          <w:szCs w:val="24"/>
        </w:rPr>
        <w:t>.Выполнение учениками</w:t>
      </w:r>
      <w:r w:rsidR="00F460C1" w:rsidRPr="000827D6">
        <w:rPr>
          <w:rFonts w:ascii="Times New Roman" w:hAnsi="Times New Roman" w:cs="Times New Roman"/>
          <w:sz w:val="24"/>
          <w:szCs w:val="24"/>
        </w:rPr>
        <w:t xml:space="preserve"> опереж</w:t>
      </w:r>
      <w:r w:rsidR="0016610D">
        <w:rPr>
          <w:rFonts w:ascii="Times New Roman" w:hAnsi="Times New Roman" w:cs="Times New Roman"/>
          <w:sz w:val="24"/>
          <w:szCs w:val="24"/>
        </w:rPr>
        <w:t>ающего домашнего задания. Р</w:t>
      </w:r>
      <w:r w:rsidR="00F460C1" w:rsidRPr="000827D6">
        <w:rPr>
          <w:rFonts w:ascii="Times New Roman" w:hAnsi="Times New Roman" w:cs="Times New Roman"/>
          <w:sz w:val="24"/>
          <w:szCs w:val="24"/>
        </w:rPr>
        <w:t>абота выполняется самостоятельно с использованием дополнитель</w:t>
      </w:r>
      <w:r w:rsidR="00F460C1" w:rsidRPr="000827D6">
        <w:rPr>
          <w:rFonts w:ascii="Times New Roman" w:hAnsi="Times New Roman" w:cs="Times New Roman"/>
          <w:sz w:val="24"/>
          <w:szCs w:val="24"/>
        </w:rPr>
        <w:softHyphen/>
        <w:t>ной литературы</w:t>
      </w:r>
      <w:r w:rsidR="0016610D">
        <w:rPr>
          <w:rFonts w:ascii="Times New Roman" w:hAnsi="Times New Roman" w:cs="Times New Roman"/>
          <w:sz w:val="24"/>
          <w:szCs w:val="24"/>
        </w:rPr>
        <w:t>.</w:t>
      </w:r>
    </w:p>
    <w:p w:rsidR="00F460C1" w:rsidRPr="000827D6" w:rsidRDefault="005939DB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460C1" w:rsidRPr="000827D6">
        <w:rPr>
          <w:rFonts w:ascii="Times New Roman" w:hAnsi="Times New Roman" w:cs="Times New Roman"/>
          <w:sz w:val="24"/>
          <w:szCs w:val="24"/>
        </w:rPr>
        <w:t>Задание представляется в виде докладов, рефератов, твор</w:t>
      </w:r>
      <w:r w:rsidR="00F460C1" w:rsidRPr="000827D6">
        <w:rPr>
          <w:rFonts w:ascii="Times New Roman" w:hAnsi="Times New Roman" w:cs="Times New Roman"/>
          <w:sz w:val="24"/>
          <w:szCs w:val="24"/>
        </w:rPr>
        <w:softHyphen/>
        <w:t>ческих работ, картосхем и представляется для обсуждения всему классу.</w:t>
      </w:r>
    </w:p>
    <w:p w:rsidR="00F460C1" w:rsidRPr="000827D6" w:rsidRDefault="005939DB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460C1" w:rsidRPr="000827D6">
        <w:rPr>
          <w:rFonts w:ascii="Times New Roman" w:hAnsi="Times New Roman" w:cs="Times New Roman"/>
          <w:sz w:val="24"/>
          <w:szCs w:val="24"/>
        </w:rPr>
        <w:t>.Работа эколого-географического лектория. Развивается память, культура речи, коммуникабельность, умение отстоять свою точку зрения.</w:t>
      </w:r>
    </w:p>
    <w:p w:rsidR="00F460C1" w:rsidRPr="000827D6" w:rsidRDefault="005939DB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460C1" w:rsidRPr="000827D6">
        <w:rPr>
          <w:rFonts w:ascii="Times New Roman" w:hAnsi="Times New Roman" w:cs="Times New Roman"/>
          <w:sz w:val="24"/>
          <w:szCs w:val="24"/>
        </w:rPr>
        <w:t>Проведение собст</w:t>
      </w:r>
      <w:r w:rsidR="00F460C1" w:rsidRPr="000827D6">
        <w:rPr>
          <w:rFonts w:ascii="Times New Roman" w:hAnsi="Times New Roman" w:cs="Times New Roman"/>
          <w:sz w:val="24"/>
          <w:szCs w:val="24"/>
        </w:rPr>
        <w:softHyphen/>
        <w:t>венных исследований, определение результатов, формулирование выво</w:t>
      </w:r>
      <w:r w:rsidR="00F460C1" w:rsidRPr="000827D6">
        <w:rPr>
          <w:rFonts w:ascii="Times New Roman" w:hAnsi="Times New Roman" w:cs="Times New Roman"/>
          <w:sz w:val="24"/>
          <w:szCs w:val="24"/>
        </w:rPr>
        <w:softHyphen/>
        <w:t>дов, оформление работ, их презентация.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Одна из современных технологий обучения - метод проектов. Про</w:t>
      </w:r>
      <w:r w:rsidRPr="000827D6">
        <w:rPr>
          <w:rFonts w:ascii="Times New Roman" w:hAnsi="Times New Roman" w:cs="Times New Roman"/>
          <w:sz w:val="24"/>
          <w:szCs w:val="24"/>
        </w:rPr>
        <w:softHyphen/>
        <w:t>ектный метод входит в жизнь как требование времени.</w:t>
      </w:r>
    </w:p>
    <w:p w:rsidR="00F460C1" w:rsidRPr="000827D6" w:rsidRDefault="00F460C1" w:rsidP="00604F40">
      <w:pPr>
        <w:pStyle w:val="a5"/>
        <w:ind w:left="1417" w:right="1417"/>
        <w:jc w:val="both"/>
        <w:rPr>
          <w:rFonts w:ascii="Times New Roman" w:hAnsi="Times New Roman" w:cs="Times New Roman"/>
          <w:sz w:val="24"/>
          <w:szCs w:val="24"/>
        </w:rPr>
      </w:pPr>
      <w:r w:rsidRPr="000827D6">
        <w:rPr>
          <w:rFonts w:ascii="Times New Roman" w:hAnsi="Times New Roman" w:cs="Times New Roman"/>
          <w:sz w:val="24"/>
          <w:szCs w:val="24"/>
        </w:rPr>
        <w:t>Таким образом, мой принцип обучения построен на индивидуально-личностном подходе к каждому ребенку. Я стараюсь акцентировать внимание на положительных результатах и достижениях, а свой урок построить таким образом, чтобы на нем было интересно и сильным ученикам, и ученикам с проблемами в обучении. Для меня каждый ученик - личность, которая заслу</w:t>
      </w:r>
      <w:r w:rsidRPr="000827D6">
        <w:rPr>
          <w:rFonts w:ascii="Times New Roman" w:hAnsi="Times New Roman" w:cs="Times New Roman"/>
          <w:sz w:val="24"/>
          <w:szCs w:val="24"/>
        </w:rPr>
        <w:softHyphen/>
        <w:t>живает уважительного отношения. И на своих уроках я стараюсь научить их уважительно относиться друг к другу, умению выслушать и сопереживать, умению работать в парах и группах не подавляя, а поддерживая друг друга.</w:t>
      </w:r>
    </w:p>
    <w:sectPr w:rsidR="00F460C1" w:rsidRPr="000827D6" w:rsidSect="000827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298"/>
    <w:multiLevelType w:val="hybridMultilevel"/>
    <w:tmpl w:val="8DE067E2"/>
    <w:lvl w:ilvl="0" w:tplc="F93AEE68">
      <w:numFmt w:val="bullet"/>
      <w:lvlText w:val=""/>
      <w:lvlJc w:val="left"/>
      <w:pPr>
        <w:ind w:left="1957" w:hanging="54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>
    <w:nsid w:val="4DAA3772"/>
    <w:multiLevelType w:val="hybridMultilevel"/>
    <w:tmpl w:val="C4A224DC"/>
    <w:lvl w:ilvl="0" w:tplc="0419000D">
      <w:start w:val="1"/>
      <w:numFmt w:val="bullet"/>
      <w:lvlText w:val=""/>
      <w:lvlJc w:val="left"/>
      <w:pPr>
        <w:ind w:left="1957" w:hanging="5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">
    <w:nsid w:val="69EB286B"/>
    <w:multiLevelType w:val="hybridMultilevel"/>
    <w:tmpl w:val="909E8DBE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88"/>
    <w:rsid w:val="000827D6"/>
    <w:rsid w:val="0016610D"/>
    <w:rsid w:val="00172362"/>
    <w:rsid w:val="005939DB"/>
    <w:rsid w:val="00604F40"/>
    <w:rsid w:val="0083430F"/>
    <w:rsid w:val="00DC3608"/>
    <w:rsid w:val="00EB70E4"/>
    <w:rsid w:val="00EC7A88"/>
    <w:rsid w:val="00F4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0C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827D6"/>
    <w:rPr>
      <w:color w:val="0000FF" w:themeColor="hyperlink"/>
      <w:u w:val="single"/>
    </w:rPr>
  </w:style>
  <w:style w:type="paragraph" w:styleId="a5">
    <w:name w:val="No Spacing"/>
    <w:uiPriority w:val="1"/>
    <w:qFormat/>
    <w:rsid w:val="000827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0C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827D6"/>
    <w:rPr>
      <w:color w:val="0000FF" w:themeColor="hyperlink"/>
      <w:u w:val="single"/>
    </w:rPr>
  </w:style>
  <w:style w:type="paragraph" w:styleId="a5">
    <w:name w:val="No Spacing"/>
    <w:uiPriority w:val="1"/>
    <w:qFormat/>
    <w:rsid w:val="00082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otova_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2013-10-13T10:28:00Z</dcterms:created>
  <dcterms:modified xsi:type="dcterms:W3CDTF">2013-10-13T11:11:00Z</dcterms:modified>
</cp:coreProperties>
</file>