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                                    </w:t>
      </w: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36"/>
          <w:szCs w:val="36"/>
          <w:lang w:eastAsia="ru-RU"/>
        </w:rPr>
        <w:t xml:space="preserve"> Проект</w:t>
      </w:r>
    </w:p>
    <w:p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kern w:val="36"/>
          <w:sz w:val="36"/>
          <w:szCs w:val="36"/>
          <w:lang w:eastAsia="ru-RU"/>
        </w:rPr>
      </w:pPr>
    </w:p>
    <w:p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36"/>
          <w:szCs w:val="36"/>
          <w:lang w:eastAsia="ru-RU"/>
        </w:rPr>
        <w:t>«Будь здоров</w:t>
      </w:r>
      <w:r>
        <w:rPr>
          <w:rFonts w:hint="default" w:ascii="Times New Roman" w:hAnsi="Times New Roman" w:eastAsia="Times New Roman" w:cs="Times New Roman"/>
          <w:b/>
          <w:kern w:val="36"/>
          <w:sz w:val="36"/>
          <w:szCs w:val="36"/>
          <w:lang w:val="en-US" w:eastAsia="ru-RU"/>
        </w:rPr>
        <w:t>!</w:t>
      </w:r>
      <w:r>
        <w:rPr>
          <w:rFonts w:ascii="Times New Roman" w:hAnsi="Times New Roman" w:eastAsia="Times New Roman" w:cs="Times New Roman"/>
          <w:b/>
          <w:kern w:val="36"/>
          <w:sz w:val="36"/>
          <w:szCs w:val="36"/>
          <w:lang w:eastAsia="ru-RU"/>
        </w:rPr>
        <w:t>»</w:t>
      </w: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>
        <w:rPr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1" descr="https://ds04.infourok.ru/uploads/ex/08ce/00181125-291774a4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ds04.infourok.ru/uploads/ex/08ce/00181125-291774a4/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 xml:space="preserve"> Проект</w:t>
      </w: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 xml:space="preserve"> подготовительной к школе группе 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«Будь</w:t>
      </w:r>
      <w:r>
        <w:rPr>
          <w:rFonts w:hint="default"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 xml:space="preserve"> здоров</w:t>
      </w:r>
      <w:r>
        <w:rPr>
          <w:rFonts w:hint="default"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  <w:t>!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»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Название проекта: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«Будь</w:t>
      </w:r>
      <w:r>
        <w:rPr>
          <w:rFonts w:hint="default"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 xml:space="preserve"> здоров</w:t>
      </w:r>
      <w:r>
        <w:rPr>
          <w:rFonts w:hint="default"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  <w:t>!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»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Вид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познавательно-информационный.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 продолжительности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краткосрочный, коллективный.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 характеру контактов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педагог-ребенок-родитель в рамках ДОУ.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Участники: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дети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подготовительной группы, воспитатели групп, инструктор по ФЗК, родители.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Образовательная область: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«Физическое развитие».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Области интеграции: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«Познавательное развитие», «Социально-коммуникативное развитие», «Речевое развитие», «Художественно-эстетическое развитие»,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Проблема: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Проблема ухудшения здоровья подрастающего поколения приобретает все большую актуальность.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 России общий уровень отклонения в состоянии здоровья детей возрастает на 6,7 %. Возникла необходимость решения этой проблемы: заинтересовать детей в ОЗЖ, привлечь к выработке правильных привычек дошкольников , пропагандировать здоровый образ жизни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Актуальность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"Здоровье каждому человеку дает физкультура, закаливание, здоровый образ жизни!" - эти слова принадлежат великому отечественному хирургу, ученому, академику Н. М. Амосову. </w:t>
      </w:r>
      <w:r>
        <w:rPr>
          <w:rFonts w:ascii="Times New Roman" w:hAnsi="Times New Roman" w:eastAsia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последнее время остро стоит проблема здоровья. Появилась тенденция к ухудшению здоровья среди детей.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Сохранение здоровья детей в процессе воспитания и обучения - одна из приоритетных задач нашего дошкольного учреждения. От состояния здоровья детей во многом зависит благополучие общества.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Достичь необходимого уровня интеллектуально – познавательного развития может только здоровый ребенок.</w:t>
      </w:r>
    </w:p>
    <w:p>
      <w:pPr>
        <w:spacing w:line="264" w:lineRule="auto"/>
        <w:ind w:right="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Цели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установку на здоровый образ жизни,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сохранение и укрепление своего здоровья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>
      <w:pPr>
        <w:spacing w:after="0" w:line="264" w:lineRule="auto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after="0" w:line="378" w:lineRule="atLeast"/>
        <w:ind w:left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положительного отношения к занятиям физкультурой.</w:t>
      </w:r>
    </w:p>
    <w:p>
      <w:pPr>
        <w:numPr>
          <w:ilvl w:val="0"/>
          <w:numId w:val="1"/>
        </w:numPr>
        <w:spacing w:after="0" w:line="378" w:lineRule="atLeast"/>
        <w:ind w:left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элементарных знаний в области гигиены, физкультуры, здорового питания.</w:t>
      </w:r>
    </w:p>
    <w:p>
      <w:pPr>
        <w:numPr>
          <w:ilvl w:val="0"/>
          <w:numId w:val="1"/>
        </w:numPr>
        <w:spacing w:after="0" w:line="378" w:lineRule="atLeast"/>
        <w:ind w:left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 Показать ребятам незаменимую ценность здоровья человека, вызвать у них желание сохранять и укреплять его.</w:t>
      </w:r>
    </w:p>
    <w:p>
      <w:pPr>
        <w:numPr>
          <w:ilvl w:val="0"/>
          <w:numId w:val="1"/>
        </w:numPr>
        <w:spacing w:after="0" w:line="378" w:lineRule="atLeast"/>
        <w:ind w:left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Воспитывать у детей добрые и дружеские взаимоотношения.</w:t>
      </w:r>
    </w:p>
    <w:p>
      <w:pPr>
        <w:numPr>
          <w:ilvl w:val="0"/>
          <w:numId w:val="1"/>
        </w:numPr>
        <w:spacing w:after="0" w:line="378" w:lineRule="atLeast"/>
        <w:ind w:left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Создать условия по формированию у дошкольников и их родителей ценностного отношения к своему здоровью.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Для родителей:</w:t>
      </w:r>
    </w:p>
    <w:p>
      <w:pPr>
        <w:shd w:val="clear" w:color="auto" w:fill="FFFFFF"/>
        <w:spacing w:before="45" w:after="0" w:line="293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интереса к занятиям физической культурой и спортом совместно с детьми;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Привитие любви к спорту, ЗОЖ;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Укрепление взаимоотношений взрослых и детей.</w:t>
      </w:r>
    </w:p>
    <w:p>
      <w:pPr>
        <w:shd w:val="clear" w:color="auto" w:fill="FFFFFF"/>
        <w:spacing w:before="45" w:after="0" w:line="293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Консультации для родителей: </w:t>
      </w:r>
    </w:p>
    <w:p>
      <w:pPr>
        <w:shd w:val="clear" w:color="auto" w:fill="FFFFFF"/>
        <w:spacing w:before="45" w:after="0" w:line="293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«Волшебные овощи на столе», «Профилактика витаминной недостаточности «, «Зачем нам нужен режим».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Этапы и сроки реализации проекта: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 этап - Информационно-накопительный этап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Составление перспективного плана, разработка системы мер, направленных на решение проблемы;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Подбор оборудования, материала поданной теме;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родителей –подбор специализированной литературы о здороьесберегающих технологий.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 этап - Организационно-практический этап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Проведение цикла тематических занятий;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 этап – Презентационной-завершающий этап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Итоговое мероприятие: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Челлендж  « Мы сделали это , а вам слабо?» Физическая активность важна для здоровья взрослых и детей. 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Тема челленджа для родителей -сделать зарядку с ребенком.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Средняя группа №3 зарядка с гантелями , средняя группа №6 –силовые упражнения ,старшая группа №4 зарядка со скакалкой, подготовительная к школе группа  №5 на фитбулах. Результатом родители делятся на сайте детского сада.</w:t>
      </w:r>
    </w:p>
    <w:p>
      <w:pPr>
        <w:shd w:val="clear" w:color="auto" w:fill="FFFFFF"/>
        <w:spacing w:after="150" w:line="240" w:lineRule="auto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Ожидаемый результат</w:t>
      </w:r>
      <w:r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Реализация данного проекта способствовала сближению родителей, детей и педагогов. Совместные мероприятия способствовали обогащению знаний детей ЗОЖ; совместно с родителями и воспитателями участвовали в проектной деятельности. Дети смогли повысить собственную самооценку, они внесли вклад в общее дело, радовались своим успехам и успехам своих товарищей, ощущали свою значимость в группе, в спортивных соревнованиях.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Дни недели разбиты на 5 составляющих здоровья.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Понедельник-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Физкультура, спорт.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Вторник-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Культурно-гигиенические навыки.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Среда-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Правильное питание.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Четверг-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Закаливание, режим дня.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Пятница-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Положительные эмоции</w:t>
      </w:r>
    </w:p>
    <w:p>
      <w:pPr>
        <w:shd w:val="clear" w:color="auto" w:fill="FFFFFF"/>
        <w:spacing w:before="45" w:after="0" w:line="293" w:lineRule="atLeast"/>
        <w:ind w:left="15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Образовательные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социально - коммуникативное развитие, познавательное развитие, речевое развитие, художественно - эстетическое развитие, физическое развитие.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86"/>
        <w:gridCol w:w="4180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hd w:val="clear" w:color="auto" w:fill="FFFFFF"/>
              <w:spacing w:before="45" w:after="0" w:line="293" w:lineRule="atLeast"/>
              <w:ind w:left="1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–«Найди свой цвет», «Птицы и птенчики», «Ловишки,» «Съедобное не съедобное,» «Если весело живётся делай так»,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Утренняя гимнастика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«Где прячется здоровье» с гимнастическими палками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«Юные спортсмены»- малые мячи.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«Ручки-ручки, ножки-ножки»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«Дружные ребята»- в парах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«Поделись улыбкой», с смайликами настроения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НОД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Сюжетное занятие 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1.» Цветок здоровья»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2.» Спорт это здорово»»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3.» Путешествие в витаминную страну»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4.» Закаляетесь детвора «</w:t>
            </w:r>
          </w:p>
          <w:p>
            <w:pPr>
              <w:shd w:val="clear" w:color="auto" w:fill="FFFFFF"/>
              <w:spacing w:before="45" w:after="0" w:line="29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 «От улыбки хмурый день светлей» 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45" w:after="0" w:line="293" w:lineRule="atLeast"/>
              <w:ind w:left="1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378" w:lineRule="atLeast"/>
              <w:ind w:left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Формирование двигательных навыков, развитие воображения, внимания. Познакомить с формами организации физической активности и их значение для здоровья человека</w:t>
            </w:r>
          </w:p>
          <w:p>
            <w:pPr>
              <w:numPr>
                <w:ilvl w:val="0"/>
                <w:numId w:val="3"/>
              </w:numPr>
              <w:spacing w:after="0" w:line="378" w:lineRule="atLeast"/>
              <w:ind w:left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потребности в занятиях физической культуры.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знания детей о здоровом образе жизни. Воспитывать бережное отношение к своему здоровью.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у дошкольников представления о зависимости здоровья от двигательной активности, закаливания и чистоты тела.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Дидактические игры: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для роста надо нам?», «Мойдодыр»,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Беседы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-«Что такое здоровье», »Режим дня», »Наши помощники или как устроен человек», «Мое питание — моё здоровье”, «Витаминки на столе», Что нам надо для здоровья».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игры-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«Аптека», «Кафе», «Зеленая аптека», «Семья на пикнике», «Больница»,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spacing w:after="0" w:line="378" w:lineRule="atLeast"/>
              <w:ind w:left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Развивать и формировать лексика – грамматический строй речи.</w:t>
            </w:r>
            <w:r>
              <w:rPr>
                <w:rFonts w:ascii="Times New Roman" w:hAnsi="Times New Roman" w:eastAsia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Дать детям знания о полезных продуктах.</w:t>
            </w:r>
          </w:p>
          <w:p>
            <w:pPr>
              <w:numPr>
                <w:ilvl w:val="0"/>
                <w:numId w:val="4"/>
              </w:numPr>
              <w:spacing w:after="0" w:line="378" w:lineRule="atLeast"/>
              <w:ind w:left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Формировать представление о том, что для роста и здоровья необходимо правильно питаться.</w:t>
            </w:r>
          </w:p>
          <w:p>
            <w:pPr>
              <w:numPr>
                <w:ilvl w:val="0"/>
                <w:numId w:val="4"/>
              </w:numPr>
              <w:spacing w:after="0" w:line="378" w:lineRule="atLeast"/>
              <w:ind w:left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ответственность за своё здоровье</w:t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–«Аптекарский огород», «Режим дня», «Виды спорта»,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«Оденем куклу», «Мы спортсмены», »Что полезно что вредно»</w:t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-«Что посадим  на нашем огороде». «Огород на окне « </w:t>
            </w:r>
          </w:p>
          <w:p>
            <w:pPr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Упражнять в составлении целой картинки из отдельных частей, развивать внимание, сосредоточенность, стремление к достижению результата.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– «Мойдодыр» ,»Федорино горе», «Краденое солнце»К. Чуковского; Л.Толстой «Косточка»; В Катаев «Цветик семицветик»; Т Габбе»Айога»К.Паустовский «Теплый члеб».</w:t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Заучивание пословиц, поговорок ,сочинение сказок, загадок, стихов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Развивать умение внимательно слушать произведение, заучивать отрывки наизусть, отвечать на вопросы, делать выводы.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Рисование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Лепка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Аппликация 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Развивать творчество у детей. Формировать устойчивый интерес к изобразительной деятельности. Обогащать сенсорный опыт. Развивать образно-эстетическое восприятие.</w:t>
            </w:r>
          </w:p>
        </w:tc>
      </w:tr>
    </w:tbl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 этап - Организационно-практический этап</w:t>
      </w:r>
    </w:p>
    <w:tbl>
      <w:tblPr>
        <w:tblStyle w:val="11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изкультура, спорт, движение.»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«Здоровый образ жизни»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«Культурно-гигиенические навыки»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Старшая группа </w:t>
            </w:r>
          </w:p>
          <w:p>
            <w:pPr>
              <w:shd w:val="clear" w:color="auto" w:fill="FFFFFF"/>
              <w:spacing w:before="30" w:after="3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>Рисование на тему « Будь здоров»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before="90" w:after="90" w:line="315" w:lineRule="atLeas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«Правильное питание. »</w:t>
            </w:r>
          </w:p>
          <w:p>
            <w:pPr>
              <w:shd w:val="clear" w:color="auto" w:fill="FFFFFF"/>
              <w:spacing w:before="90" w:after="90" w:line="315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Старшая  группа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hd w:val="clear" w:color="auto" w:fill="FFFFFF"/>
              <w:spacing w:before="90" w:after="90" w:line="315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Аппликация «Овощи на тарелке»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Закаливание и режим дня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Старшая группа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«Мое тело»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before="90" w:after="90" w:line="315" w:lineRule="atLeas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Положительные эмоции.</w:t>
            </w:r>
          </w:p>
          <w:p>
            <w:pPr>
              <w:shd w:val="clear" w:color="auto" w:fill="FFFFFF"/>
              <w:spacing w:before="90" w:after="90" w:line="315" w:lineRule="atLeas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Старшая группа </w:t>
            </w:r>
          </w:p>
          <w:p>
            <w:pPr>
              <w:shd w:val="clear" w:color="auto" w:fill="FFFFFF"/>
              <w:spacing w:before="90" w:after="90" w:line="315" w:lineRule="atLeas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6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</w:rPr>
              <w:t>царстве эмоций</w:t>
            </w:r>
            <w:r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Стендовая информация для родителей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ора закаляться!»; «Как организовать летний  отдых с ребенком»</w:t>
      </w:r>
      <w:r>
        <w:rPr>
          <w:rFonts w:ascii="Times New Roman" w:hAnsi="Times New Roman" w:eastAsia="Times New Roman" w:cs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«Зачем заниматься утренней гимнастикой и физкультурой?»;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«Как накормить малоежку»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Папка – передвижка: "Бережём своё здоровье"</w:t>
      </w:r>
    </w:p>
    <w:p>
      <w:pPr>
        <w:spacing w:line="177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left="360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Список литературы.</w:t>
      </w:r>
    </w:p>
    <w:p>
      <w:pPr>
        <w:pStyle w:val="16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Алябьева Е.А. Игры для детей 4-7 лет; развитие речи и воображения. Москва, 2009 г. </w:t>
      </w:r>
    </w:p>
    <w:p>
      <w:pPr>
        <w:pStyle w:val="16"/>
        <w:numPr>
          <w:ilvl w:val="0"/>
          <w:numId w:val="5"/>
        </w:numPr>
        <w:spacing w:before="100" w:beforeAutospacing="1" w:after="100" w:afterAutospacing="1" w:line="240" w:lineRule="auto"/>
        <w:rPr>
          <w:rFonts w:ascii="Berlin Sans FB" w:hAnsi="Berlin Sans FB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Вахрушев А.А. Кочемасова Е.Е. Здравствуй, мир! Окружающий мир для дошкольников. Москва, 2003 г. </w:t>
      </w:r>
    </w:p>
    <w:p>
      <w:pPr>
        <w:pStyle w:val="16"/>
        <w:numPr>
          <w:ilvl w:val="0"/>
          <w:numId w:val="5"/>
        </w:numPr>
        <w:spacing w:before="100" w:beforeAutospacing="1" w:after="100" w:afterAutospacing="1" w:line="240" w:lineRule="auto"/>
        <w:rPr>
          <w:rFonts w:ascii="Berlin Sans FB" w:hAnsi="Berlin Sans FB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Галанов А.С. Игры, которые лечат. Москва, ТЦ Сфера, 2006 г.</w:t>
      </w:r>
    </w:p>
    <w:p>
      <w:pPr>
        <w:pStyle w:val="16"/>
        <w:numPr>
          <w:ilvl w:val="0"/>
          <w:numId w:val="5"/>
        </w:numPr>
        <w:spacing w:before="100" w:beforeAutospacing="1" w:after="100" w:afterAutospacing="1" w:line="240" w:lineRule="auto"/>
        <w:rPr>
          <w:rFonts w:ascii="Berlin Sans FB" w:hAnsi="Berlin Sans FB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Зайцев Т.К. Уроки Айболита. СПб. 2003 г. </w:t>
      </w:r>
    </w:p>
    <w:p>
      <w:pPr>
        <w:pStyle w:val="16"/>
        <w:numPr>
          <w:ilvl w:val="0"/>
          <w:numId w:val="5"/>
        </w:numPr>
        <w:spacing w:before="100" w:beforeAutospacing="1" w:after="100" w:afterAutospacing="1" w:line="240" w:lineRule="auto"/>
        <w:rPr>
          <w:rFonts w:ascii="Berlin Sans FB" w:hAnsi="Berlin Sans FB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Каркушина М.Ю. Зелёный огонёк здоровья. Москва. 2009 г. </w:t>
      </w:r>
    </w:p>
    <w:p>
      <w:pPr>
        <w:pStyle w:val="16"/>
        <w:numPr>
          <w:ilvl w:val="0"/>
          <w:numId w:val="5"/>
        </w:numPr>
        <w:spacing w:before="100" w:beforeAutospacing="1" w:after="100" w:afterAutospacing="1" w:line="240" w:lineRule="auto"/>
        <w:rPr>
          <w:rFonts w:ascii="Berlin Sans FB" w:hAnsi="Berlin Sans FB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Люцис К. Азбука здоровья в картинках. Москва. Русское энциклопедическое творчество. 2004 г. </w:t>
      </w:r>
    </w:p>
    <w:p>
      <w:pPr>
        <w:shd w:val="clear" w:color="auto" w:fill="FFFFFF"/>
        <w:spacing w:before="90" w:after="90" w:line="315" w:lineRule="atLeas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hd w:val="clear" w:color="auto" w:fill="FFFFFF"/>
        <w:spacing w:after="0" w:line="45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erlin Sans FB">
    <w:altName w:val="Segoe Print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C244A"/>
    <w:multiLevelType w:val="multilevel"/>
    <w:tmpl w:val="115C24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C4252B2"/>
    <w:multiLevelType w:val="multilevel"/>
    <w:tmpl w:val="4C4252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8DB78E3"/>
    <w:multiLevelType w:val="multilevel"/>
    <w:tmpl w:val="68DB78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54BB5"/>
    <w:multiLevelType w:val="multilevel"/>
    <w:tmpl w:val="73654B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7442BEB"/>
    <w:multiLevelType w:val="multilevel"/>
    <w:tmpl w:val="77442B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D5E7D"/>
    <w:rsid w:val="000110DA"/>
    <w:rsid w:val="000D2657"/>
    <w:rsid w:val="00183C6F"/>
    <w:rsid w:val="001C5D04"/>
    <w:rsid w:val="001D2A0A"/>
    <w:rsid w:val="00257983"/>
    <w:rsid w:val="0029191D"/>
    <w:rsid w:val="002C0D53"/>
    <w:rsid w:val="00390408"/>
    <w:rsid w:val="004F5100"/>
    <w:rsid w:val="00550E31"/>
    <w:rsid w:val="00687A48"/>
    <w:rsid w:val="006B7FEC"/>
    <w:rsid w:val="006E3F2B"/>
    <w:rsid w:val="00771FF9"/>
    <w:rsid w:val="007B7AC7"/>
    <w:rsid w:val="00815D31"/>
    <w:rsid w:val="008558E1"/>
    <w:rsid w:val="00881A17"/>
    <w:rsid w:val="008829D4"/>
    <w:rsid w:val="008E751D"/>
    <w:rsid w:val="009126A6"/>
    <w:rsid w:val="009D7981"/>
    <w:rsid w:val="00A6749E"/>
    <w:rsid w:val="00A964E7"/>
    <w:rsid w:val="00AE12D6"/>
    <w:rsid w:val="00B363DD"/>
    <w:rsid w:val="00B73474"/>
    <w:rsid w:val="00C7744E"/>
    <w:rsid w:val="00C775C5"/>
    <w:rsid w:val="00CE13F2"/>
    <w:rsid w:val="00CE1D0E"/>
    <w:rsid w:val="00D87FBC"/>
    <w:rsid w:val="00DA0499"/>
    <w:rsid w:val="00DC144F"/>
    <w:rsid w:val="00DD0FC1"/>
    <w:rsid w:val="00DD5E7D"/>
    <w:rsid w:val="00E10EE8"/>
    <w:rsid w:val="00E37CEB"/>
    <w:rsid w:val="00E430CE"/>
    <w:rsid w:val="00EA067D"/>
    <w:rsid w:val="00EC0F8E"/>
    <w:rsid w:val="00F451A2"/>
    <w:rsid w:val="00FB2AB6"/>
    <w:rsid w:val="00FE0B82"/>
    <w:rsid w:val="269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4"/>
    <w:semiHidden/>
    <w:unhideWhenUsed/>
    <w:qFormat/>
    <w:uiPriority w:val="99"/>
    <w:rPr>
      <w:b/>
      <w:bCs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Тема примечания Знак"/>
    <w:basedOn w:val="13"/>
    <w:link w:val="9"/>
    <w:semiHidden/>
    <w:qFormat/>
    <w:uiPriority w:val="99"/>
    <w:rPr>
      <w:b/>
      <w:bCs/>
      <w:sz w:val="20"/>
      <w:szCs w:val="20"/>
    </w:rPr>
  </w:style>
  <w:style w:type="character" w:customStyle="1" w:styleId="15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3"/>
    <w:basedOn w:val="3"/>
    <w:qFormat/>
    <w:uiPriority w:val="0"/>
  </w:style>
  <w:style w:type="character" w:customStyle="1" w:styleId="1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1198</Words>
  <Characters>6833</Characters>
  <Lines>56</Lines>
  <Paragraphs>16</Paragraphs>
  <TotalTime>3</TotalTime>
  <ScaleCrop>false</ScaleCrop>
  <LinksUpToDate>false</LinksUpToDate>
  <CharactersWithSpaces>8015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2021-03-16T15:34:00Z</dcterms:created>
  <dc:creator>RePack by Diakov</dc:creator>
  <cp:lastModifiedBy>Юлиана Афризоно�</cp:lastModifiedBy>
  <cp:lastPrinted>2021-04-09T05:49:00Z</cp:lastPrinted>
  <dcterms:modified xsi:type="dcterms:W3CDTF">2024-03-21T18:02:52Z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C08B9805273242778E2BDAD780157894_12</vt:lpwstr>
  </property>
</Properties>
</file>