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Pr="000819EE" w:rsidRDefault="00D46638" w:rsidP="00D4663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0819EE">
        <w:rPr>
          <w:rFonts w:ascii="Arial" w:hAnsi="Arial" w:cs="Arial"/>
          <w:sz w:val="24"/>
          <w:szCs w:val="24"/>
        </w:rPr>
        <w:t xml:space="preserve">Муниципальное бюджетное </w:t>
      </w:r>
      <w:r>
        <w:rPr>
          <w:rFonts w:ascii="Arial" w:hAnsi="Arial" w:cs="Arial"/>
          <w:sz w:val="24"/>
          <w:szCs w:val="24"/>
        </w:rPr>
        <w:t xml:space="preserve">дошкольное </w:t>
      </w:r>
      <w:r w:rsidRPr="000819EE">
        <w:rPr>
          <w:rFonts w:ascii="Arial" w:hAnsi="Arial" w:cs="Arial"/>
          <w:sz w:val="24"/>
          <w:szCs w:val="24"/>
        </w:rPr>
        <w:t>образовательное учреждение</w:t>
      </w:r>
    </w:p>
    <w:p w:rsidR="00D46638" w:rsidRPr="000819EE" w:rsidRDefault="00D46638" w:rsidP="00D4663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</w:t>
      </w:r>
      <w:r w:rsidRPr="000819EE">
        <w:rPr>
          <w:rFonts w:ascii="Arial" w:hAnsi="Arial" w:cs="Arial"/>
          <w:sz w:val="24"/>
          <w:szCs w:val="24"/>
        </w:rPr>
        <w:t>етский сад №3</w:t>
      </w: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Pr="00D46638" w:rsidRDefault="00D46638" w:rsidP="00D4663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D46638" w:rsidRPr="00D46638" w:rsidRDefault="00D46638" w:rsidP="00D4663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D46638">
        <w:rPr>
          <w:rFonts w:ascii="Times New Roman" w:eastAsia="Calibri" w:hAnsi="Times New Roman" w:cs="Times New Roman"/>
          <w:b/>
          <w:sz w:val="28"/>
          <w:szCs w:val="24"/>
        </w:rPr>
        <w:t>Семинар-практикум</w:t>
      </w: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D46638">
      <w:pPr>
        <w:ind w:right="-152" w:firstLine="284"/>
        <w:jc w:val="center"/>
        <w:rPr>
          <w:rFonts w:ascii="Monotype Corsiva" w:hAnsi="Monotype Corsiva"/>
          <w:b/>
          <w:color w:val="000000"/>
          <w:sz w:val="44"/>
          <w:szCs w:val="44"/>
        </w:rPr>
      </w:pPr>
      <w:r>
        <w:rPr>
          <w:rFonts w:ascii="Monotype Corsiva" w:hAnsi="Monotype Corsiva"/>
          <w:b/>
          <w:color w:val="000000"/>
          <w:sz w:val="44"/>
          <w:szCs w:val="44"/>
        </w:rPr>
        <w:t>«</w:t>
      </w:r>
      <w:proofErr w:type="spellStart"/>
      <w:r>
        <w:rPr>
          <w:rFonts w:ascii="Monotype Corsiva" w:hAnsi="Monotype Corsiva"/>
          <w:b/>
          <w:color w:val="000000"/>
          <w:sz w:val="44"/>
          <w:szCs w:val="44"/>
        </w:rPr>
        <w:t>Кинезиология</w:t>
      </w:r>
      <w:proofErr w:type="spellEnd"/>
      <w:r>
        <w:rPr>
          <w:rFonts w:ascii="Monotype Corsiva" w:hAnsi="Monotype Corsiva"/>
          <w:b/>
          <w:color w:val="000000"/>
          <w:sz w:val="44"/>
          <w:szCs w:val="44"/>
        </w:rPr>
        <w:t xml:space="preserve">, </w:t>
      </w:r>
      <w:r w:rsidRPr="00EC3445">
        <w:rPr>
          <w:rFonts w:ascii="Monotype Corsiva" w:hAnsi="Monotype Corsiva"/>
          <w:b/>
          <w:color w:val="000000"/>
          <w:sz w:val="44"/>
          <w:szCs w:val="44"/>
        </w:rPr>
        <w:t>как оздоровительная форма умственного и физиче</w:t>
      </w:r>
      <w:r>
        <w:rPr>
          <w:rFonts w:ascii="Monotype Corsiva" w:hAnsi="Monotype Corsiva"/>
          <w:b/>
          <w:color w:val="000000"/>
          <w:sz w:val="44"/>
          <w:szCs w:val="44"/>
        </w:rPr>
        <w:t>ского оздоровления дошкольников»</w:t>
      </w:r>
    </w:p>
    <w:p w:rsidR="00D46638" w:rsidRDefault="00D46638" w:rsidP="00D46638">
      <w:pPr>
        <w:ind w:right="-152" w:firstLine="284"/>
        <w:jc w:val="center"/>
        <w:rPr>
          <w:rFonts w:ascii="Monotype Corsiva" w:hAnsi="Monotype Corsiva"/>
          <w:b/>
          <w:color w:val="000000"/>
          <w:sz w:val="44"/>
          <w:szCs w:val="4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D46638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Подготовила:</w:t>
      </w:r>
    </w:p>
    <w:p w:rsidR="00D46638" w:rsidRDefault="00D46638" w:rsidP="00D46638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Учитель-логопед 1 квалификационной категории</w:t>
      </w:r>
    </w:p>
    <w:p w:rsidR="00D46638" w:rsidRDefault="00D46638" w:rsidP="00D46638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Михайлова Екатерина Павловна</w:t>
      </w:r>
    </w:p>
    <w:p w:rsidR="00D46638" w:rsidRDefault="00D46638" w:rsidP="00D46638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Детский сад №3, г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.Н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>елидово Тверской обл.</w:t>
      </w:r>
    </w:p>
    <w:p w:rsidR="00D46638" w:rsidRDefault="00D46638" w:rsidP="00D46638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6638" w:rsidRDefault="00D46638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7EA5" w:rsidRPr="00F806AA" w:rsidRDefault="00FC7EA5" w:rsidP="00F806A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806AA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Ход мероприятия: </w:t>
      </w:r>
    </w:p>
    <w:p w:rsidR="00FC7EA5" w:rsidRPr="00F806AA" w:rsidRDefault="00FC7EA5" w:rsidP="00F806AA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F806AA">
        <w:rPr>
          <w:rFonts w:ascii="Times New Roman" w:hAnsi="Times New Roman" w:cs="Times New Roman"/>
          <w:b/>
          <w:bCs/>
          <w:sz w:val="24"/>
          <w:szCs w:val="24"/>
        </w:rPr>
        <w:t>Вступительное</w:t>
      </w:r>
      <w:proofErr w:type="gramEnd"/>
      <w:r w:rsidRPr="00F806AA">
        <w:rPr>
          <w:rFonts w:ascii="Times New Roman" w:hAnsi="Times New Roman" w:cs="Times New Roman"/>
          <w:b/>
          <w:bCs/>
          <w:sz w:val="24"/>
          <w:szCs w:val="24"/>
        </w:rPr>
        <w:t xml:space="preserve"> слова педагога-психолога.</w:t>
      </w:r>
    </w:p>
    <w:p w:rsidR="00FC7EA5" w:rsidRPr="00F806AA" w:rsidRDefault="00FC7EA5" w:rsidP="00F806A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806AA">
        <w:rPr>
          <w:rFonts w:ascii="Times New Roman" w:hAnsi="Times New Roman" w:cs="Times New Roman"/>
          <w:sz w:val="24"/>
          <w:szCs w:val="24"/>
          <w:u w:val="single"/>
        </w:rPr>
        <w:t>Слайд № 1.</w:t>
      </w:r>
    </w:p>
    <w:p w:rsidR="00FC7EA5" w:rsidRPr="00F806AA" w:rsidRDefault="00FC7EA5" w:rsidP="00F806A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 xml:space="preserve">   Здравствуйте, коллеги! Сегодня наша встреча будет посвящена применению здоровьесберегающих технологий в работе с детьми. Мы поговорим с вами про </w:t>
      </w:r>
      <w:proofErr w:type="spellStart"/>
      <w:r w:rsidRPr="00F806AA">
        <w:rPr>
          <w:rFonts w:ascii="Times New Roman" w:hAnsi="Times New Roman" w:cs="Times New Roman"/>
          <w:sz w:val="24"/>
          <w:szCs w:val="24"/>
        </w:rPr>
        <w:t>кинезиологию</w:t>
      </w:r>
      <w:proofErr w:type="spellEnd"/>
      <w:r w:rsidRPr="00F806AA">
        <w:rPr>
          <w:rFonts w:ascii="Times New Roman" w:hAnsi="Times New Roman" w:cs="Times New Roman"/>
          <w:sz w:val="24"/>
          <w:szCs w:val="24"/>
        </w:rPr>
        <w:t xml:space="preserve">. Давайте  с вами </w:t>
      </w:r>
      <w:proofErr w:type="gramStart"/>
      <w:r w:rsidRPr="00F806AA">
        <w:rPr>
          <w:rFonts w:ascii="Times New Roman" w:hAnsi="Times New Roman" w:cs="Times New Roman"/>
          <w:sz w:val="24"/>
          <w:szCs w:val="24"/>
        </w:rPr>
        <w:t>разберемся</w:t>
      </w:r>
      <w:proofErr w:type="gramEnd"/>
      <w:r w:rsidRPr="00F806AA">
        <w:rPr>
          <w:rFonts w:ascii="Times New Roman" w:hAnsi="Times New Roman" w:cs="Times New Roman"/>
          <w:sz w:val="24"/>
          <w:szCs w:val="24"/>
        </w:rPr>
        <w:t xml:space="preserve">  что же это такое? </w:t>
      </w:r>
    </w:p>
    <w:p w:rsidR="00FC7EA5" w:rsidRPr="00F806AA" w:rsidRDefault="00FC7EA5" w:rsidP="00F806A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806AA">
        <w:rPr>
          <w:rFonts w:ascii="Times New Roman" w:hAnsi="Times New Roman" w:cs="Times New Roman"/>
          <w:sz w:val="24"/>
          <w:szCs w:val="24"/>
          <w:u w:val="single"/>
        </w:rPr>
        <w:t>Слайд № 2.</w:t>
      </w:r>
    </w:p>
    <w:p w:rsidR="00FC7EA5" w:rsidRPr="00F806AA" w:rsidRDefault="00FC7EA5" w:rsidP="00F806A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806AA">
        <w:rPr>
          <w:rFonts w:ascii="Times New Roman" w:hAnsi="Times New Roman" w:cs="Times New Roman"/>
          <w:sz w:val="24"/>
          <w:szCs w:val="24"/>
        </w:rPr>
        <w:t>Кинезиология</w:t>
      </w:r>
      <w:proofErr w:type="spellEnd"/>
      <w:r w:rsidRPr="00F806AA">
        <w:rPr>
          <w:rFonts w:ascii="Times New Roman" w:hAnsi="Times New Roman" w:cs="Times New Roman"/>
          <w:sz w:val="24"/>
          <w:szCs w:val="24"/>
        </w:rPr>
        <w:t xml:space="preserve"> – это наука о развитии умственных способностей и физического здоровья через определенные двигательные упражнения. Эти упражнения позволяют создать новые нейронные связи, активизировать межполушарное взаимодействие и синхронизировать работу обоих полушарий головного мозга. Постоянно выполняя эти упражнения у ребёнка, да и взрослого, повышается стрессоустойчивость, снижается утомляемость, улучшается физическое здоровье и умственное развитие.</w:t>
      </w:r>
    </w:p>
    <w:p w:rsidR="00FC7EA5" w:rsidRPr="00F806AA" w:rsidRDefault="00FC7EA5" w:rsidP="00F806A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 xml:space="preserve">   Человеческий мозг состоит из двух полушарий, при этом одно из полушарий является доминирующим и это проявляется в различии способа переработки информации. Люди с доминирующим левым полушарием обладают логическим складом ума, а люди с доминирующим правым полушарием, как </w:t>
      </w:r>
      <w:proofErr w:type="gramStart"/>
      <w:r w:rsidRPr="00F806AA">
        <w:rPr>
          <w:rFonts w:ascii="Times New Roman" w:hAnsi="Times New Roman" w:cs="Times New Roman"/>
          <w:sz w:val="24"/>
          <w:szCs w:val="24"/>
        </w:rPr>
        <w:t>правило</w:t>
      </w:r>
      <w:proofErr w:type="gramEnd"/>
      <w:r w:rsidRPr="00F806AA">
        <w:rPr>
          <w:rFonts w:ascii="Times New Roman" w:hAnsi="Times New Roman" w:cs="Times New Roman"/>
          <w:sz w:val="24"/>
          <w:szCs w:val="24"/>
        </w:rPr>
        <w:t xml:space="preserve"> творческие личности. </w:t>
      </w:r>
    </w:p>
    <w:p w:rsidR="001C666B" w:rsidRPr="00F806AA" w:rsidRDefault="001C666B" w:rsidP="00F806A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>В переводе на русский язык «кинезиология</w:t>
      </w:r>
      <w:proofErr w:type="gramStart"/>
      <w:r w:rsidRPr="00F806A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F806AA">
        <w:rPr>
          <w:rFonts w:ascii="Times New Roman" w:hAnsi="Times New Roman" w:cs="Times New Roman"/>
          <w:sz w:val="24"/>
          <w:szCs w:val="24"/>
        </w:rPr>
        <w:t xml:space="preserve"> обозначает гимнастика мозга или наука о развитии головного мозга через определённые двигательные упражнения. </w:t>
      </w:r>
      <w:proofErr w:type="gramStart"/>
      <w:r w:rsidRPr="00F806AA">
        <w:rPr>
          <w:rFonts w:ascii="Times New Roman" w:hAnsi="Times New Roman" w:cs="Times New Roman"/>
          <w:sz w:val="24"/>
          <w:szCs w:val="24"/>
        </w:rPr>
        <w:t>Она вобрала в себя знания йоги, индийских мудр (пальчиковой йоги, китайской медицины, пальчиковых игр древней Руси.</w:t>
      </w:r>
      <w:proofErr w:type="gramEnd"/>
      <w:r w:rsidRPr="00F806AA">
        <w:rPr>
          <w:rFonts w:ascii="Times New Roman" w:hAnsi="Times New Roman" w:cs="Times New Roman"/>
          <w:sz w:val="24"/>
          <w:szCs w:val="24"/>
        </w:rPr>
        <w:t xml:space="preserve"> В настоящее время </w:t>
      </w:r>
      <w:proofErr w:type="spellStart"/>
      <w:r w:rsidRPr="00F806AA">
        <w:rPr>
          <w:rFonts w:ascii="Times New Roman" w:hAnsi="Times New Roman" w:cs="Times New Roman"/>
          <w:sz w:val="24"/>
          <w:szCs w:val="24"/>
        </w:rPr>
        <w:t>кинезиология</w:t>
      </w:r>
      <w:proofErr w:type="spellEnd"/>
      <w:r w:rsidRPr="00F806AA">
        <w:rPr>
          <w:rFonts w:ascii="Times New Roman" w:hAnsi="Times New Roman" w:cs="Times New Roman"/>
          <w:sz w:val="24"/>
          <w:szCs w:val="24"/>
        </w:rPr>
        <w:t xml:space="preserve"> подразделяется на </w:t>
      </w:r>
      <w:proofErr w:type="gramStart"/>
      <w:r w:rsidRPr="00F806AA">
        <w:rPr>
          <w:rFonts w:ascii="Times New Roman" w:hAnsi="Times New Roman" w:cs="Times New Roman"/>
          <w:sz w:val="24"/>
          <w:szCs w:val="24"/>
        </w:rPr>
        <w:t>спортивную</w:t>
      </w:r>
      <w:proofErr w:type="gramEnd"/>
      <w:r w:rsidRPr="00F80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6AA">
        <w:rPr>
          <w:rFonts w:ascii="Times New Roman" w:hAnsi="Times New Roman" w:cs="Times New Roman"/>
          <w:sz w:val="24"/>
          <w:szCs w:val="24"/>
        </w:rPr>
        <w:t>кинезиологию</w:t>
      </w:r>
      <w:proofErr w:type="spellEnd"/>
      <w:r w:rsidRPr="00F806AA">
        <w:rPr>
          <w:rFonts w:ascii="Times New Roman" w:hAnsi="Times New Roman" w:cs="Times New Roman"/>
          <w:sz w:val="24"/>
          <w:szCs w:val="24"/>
        </w:rPr>
        <w:t xml:space="preserve">, медицинскую, психотерапевтическую, образовательную. Мы будем говорить </w:t>
      </w:r>
      <w:proofErr w:type="gramStart"/>
      <w:r w:rsidRPr="00F806AA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F806A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06AA">
        <w:rPr>
          <w:rFonts w:ascii="Times New Roman" w:hAnsi="Times New Roman" w:cs="Times New Roman"/>
          <w:sz w:val="24"/>
          <w:szCs w:val="24"/>
        </w:rPr>
        <w:t>образовательной</w:t>
      </w:r>
      <w:proofErr w:type="gramEnd"/>
      <w:r w:rsidRPr="00F80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6AA">
        <w:rPr>
          <w:rFonts w:ascii="Times New Roman" w:hAnsi="Times New Roman" w:cs="Times New Roman"/>
          <w:sz w:val="24"/>
          <w:szCs w:val="24"/>
        </w:rPr>
        <w:t>кинезиологии</w:t>
      </w:r>
      <w:proofErr w:type="spellEnd"/>
      <w:r w:rsidRPr="00F806AA">
        <w:rPr>
          <w:rFonts w:ascii="Times New Roman" w:hAnsi="Times New Roman" w:cs="Times New Roman"/>
          <w:sz w:val="24"/>
          <w:szCs w:val="24"/>
        </w:rPr>
        <w:t>, её задачах и целях.</w:t>
      </w:r>
    </w:p>
    <w:p w:rsidR="001C666B" w:rsidRPr="00F806AA" w:rsidRDefault="001C666B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spellStart"/>
      <w:r w:rsidRPr="00F806AA">
        <w:rPr>
          <w:rFonts w:ascii="Times New Roman" w:hAnsi="Times New Roman" w:cs="Times New Roman"/>
          <w:sz w:val="24"/>
          <w:szCs w:val="24"/>
        </w:rPr>
        <w:t>кинезиологии</w:t>
      </w:r>
      <w:proofErr w:type="spellEnd"/>
      <w:r w:rsidRPr="00F806AA">
        <w:rPr>
          <w:rFonts w:ascii="Times New Roman" w:hAnsi="Times New Roman" w:cs="Times New Roman"/>
          <w:sz w:val="24"/>
          <w:szCs w:val="24"/>
        </w:rPr>
        <w:t xml:space="preserve"> – развитие межполушарного взаимодействия, способствующее активизации мыслительной деятельности.</w:t>
      </w:r>
    </w:p>
    <w:p w:rsidR="001C666B" w:rsidRPr="00F806AA" w:rsidRDefault="001C666B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 xml:space="preserve">Задачи </w:t>
      </w:r>
      <w:proofErr w:type="spellStart"/>
      <w:r w:rsidRPr="00F806AA">
        <w:rPr>
          <w:rFonts w:ascii="Times New Roman" w:hAnsi="Times New Roman" w:cs="Times New Roman"/>
          <w:sz w:val="24"/>
          <w:szCs w:val="24"/>
        </w:rPr>
        <w:t>кинезиологии</w:t>
      </w:r>
      <w:proofErr w:type="spellEnd"/>
      <w:r w:rsidRPr="00F806A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C666B" w:rsidRPr="00F806AA" w:rsidRDefault="001C666B" w:rsidP="00F806AA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>синхронизировать работу полушарий;</w:t>
      </w:r>
    </w:p>
    <w:p w:rsidR="001C666B" w:rsidRPr="00F806AA" w:rsidRDefault="001C666B" w:rsidP="00F806AA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>развивать мелкую моторику;</w:t>
      </w:r>
    </w:p>
    <w:p w:rsidR="001C666B" w:rsidRPr="00F806AA" w:rsidRDefault="001C666B" w:rsidP="00F806AA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>развивать способности детей;</w:t>
      </w:r>
    </w:p>
    <w:p w:rsidR="001C666B" w:rsidRPr="00F806AA" w:rsidRDefault="001C666B" w:rsidP="00F806AA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>развивать память, внимание, речь;</w:t>
      </w:r>
    </w:p>
    <w:p w:rsidR="00FC7EA5" w:rsidRPr="00F806AA" w:rsidRDefault="001C666B" w:rsidP="00F806AA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>развивать мышление.</w:t>
      </w:r>
    </w:p>
    <w:p w:rsidR="00D23209" w:rsidRPr="00F806AA" w:rsidRDefault="00D23209" w:rsidP="00F806A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806AA">
        <w:rPr>
          <w:rFonts w:ascii="Times New Roman" w:hAnsi="Times New Roman" w:cs="Times New Roman"/>
          <w:b/>
          <w:sz w:val="24"/>
          <w:szCs w:val="24"/>
        </w:rPr>
        <w:t>Кинезиология</w:t>
      </w:r>
      <w:proofErr w:type="spellEnd"/>
      <w:r w:rsidRPr="00F806AA">
        <w:rPr>
          <w:rFonts w:ascii="Times New Roman" w:hAnsi="Times New Roman" w:cs="Times New Roman"/>
          <w:b/>
          <w:sz w:val="24"/>
          <w:szCs w:val="24"/>
        </w:rPr>
        <w:t xml:space="preserve"> – это наука о развитии головного мозга через движения или по-другому «Гимнастика мозга». Название «</w:t>
      </w:r>
      <w:proofErr w:type="spellStart"/>
      <w:r w:rsidRPr="00F806AA">
        <w:rPr>
          <w:rFonts w:ascii="Times New Roman" w:hAnsi="Times New Roman" w:cs="Times New Roman"/>
          <w:b/>
          <w:sz w:val="24"/>
          <w:szCs w:val="24"/>
        </w:rPr>
        <w:t>кинезиоолгия</w:t>
      </w:r>
      <w:proofErr w:type="spellEnd"/>
      <w:r w:rsidRPr="00F806AA">
        <w:rPr>
          <w:rFonts w:ascii="Times New Roman" w:hAnsi="Times New Roman" w:cs="Times New Roman"/>
          <w:b/>
          <w:sz w:val="24"/>
          <w:szCs w:val="24"/>
        </w:rPr>
        <w:t>» происходит от греческих слов «</w:t>
      </w:r>
      <w:proofErr w:type="spellStart"/>
      <w:r w:rsidRPr="00F806AA">
        <w:rPr>
          <w:rFonts w:ascii="Times New Roman" w:hAnsi="Times New Roman" w:cs="Times New Roman"/>
          <w:b/>
          <w:sz w:val="24"/>
          <w:szCs w:val="24"/>
        </w:rPr>
        <w:t>кинезис</w:t>
      </w:r>
      <w:proofErr w:type="spellEnd"/>
      <w:r w:rsidRPr="00F806AA">
        <w:rPr>
          <w:rFonts w:ascii="Times New Roman" w:hAnsi="Times New Roman" w:cs="Times New Roman"/>
          <w:b/>
          <w:sz w:val="24"/>
          <w:szCs w:val="24"/>
        </w:rPr>
        <w:t xml:space="preserve">», «движение» и «логос», «наука». </w:t>
      </w:r>
      <w:proofErr w:type="spellStart"/>
      <w:r w:rsidRPr="00F806AA">
        <w:rPr>
          <w:rFonts w:ascii="Times New Roman" w:hAnsi="Times New Roman" w:cs="Times New Roman"/>
          <w:b/>
          <w:sz w:val="24"/>
          <w:szCs w:val="24"/>
        </w:rPr>
        <w:t>Кинезиология</w:t>
      </w:r>
      <w:proofErr w:type="spellEnd"/>
      <w:r w:rsidRPr="00F806AA">
        <w:rPr>
          <w:rFonts w:ascii="Times New Roman" w:hAnsi="Times New Roman" w:cs="Times New Roman"/>
          <w:b/>
          <w:sz w:val="24"/>
          <w:szCs w:val="24"/>
        </w:rPr>
        <w:t xml:space="preserve"> – это наука о движении.</w:t>
      </w:r>
    </w:p>
    <w:p w:rsidR="00FC7EA5" w:rsidRPr="00F806AA" w:rsidRDefault="00FC7EA5" w:rsidP="00F806A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06AA">
        <w:rPr>
          <w:rFonts w:ascii="Times New Roman" w:hAnsi="Times New Roman" w:cs="Times New Roman"/>
          <w:b/>
          <w:sz w:val="24"/>
          <w:szCs w:val="24"/>
        </w:rPr>
        <w:t xml:space="preserve">          Истоки </w:t>
      </w:r>
      <w:proofErr w:type="spellStart"/>
      <w:r w:rsidRPr="00F806AA">
        <w:rPr>
          <w:rFonts w:ascii="Times New Roman" w:hAnsi="Times New Roman" w:cs="Times New Roman"/>
          <w:b/>
          <w:sz w:val="24"/>
          <w:szCs w:val="24"/>
        </w:rPr>
        <w:t>кинезиологии</w:t>
      </w:r>
      <w:proofErr w:type="spellEnd"/>
      <w:r w:rsidRPr="00F806AA">
        <w:rPr>
          <w:rFonts w:ascii="Times New Roman" w:hAnsi="Times New Roman" w:cs="Times New Roman"/>
          <w:b/>
          <w:sz w:val="24"/>
          <w:szCs w:val="24"/>
        </w:rPr>
        <w:t xml:space="preserve"> следует искать почти во всех известных философских системах древности и прогрессивных течениях современности. </w:t>
      </w:r>
      <w:proofErr w:type="spellStart"/>
      <w:r w:rsidRPr="00F806AA">
        <w:rPr>
          <w:rFonts w:ascii="Times New Roman" w:hAnsi="Times New Roman" w:cs="Times New Roman"/>
          <w:b/>
          <w:sz w:val="24"/>
          <w:szCs w:val="24"/>
        </w:rPr>
        <w:t>Кинезиологию</w:t>
      </w:r>
      <w:proofErr w:type="spellEnd"/>
      <w:r w:rsidRPr="00F806AA">
        <w:rPr>
          <w:rFonts w:ascii="Times New Roman" w:hAnsi="Times New Roman" w:cs="Times New Roman"/>
          <w:b/>
          <w:sz w:val="24"/>
          <w:szCs w:val="24"/>
        </w:rPr>
        <w:t xml:space="preserve"> применяли Конфуций, Гиппократ, Клеопатра. Считалось, что использование </w:t>
      </w:r>
      <w:proofErr w:type="spellStart"/>
      <w:r w:rsidRPr="00F806AA">
        <w:rPr>
          <w:rFonts w:ascii="Times New Roman" w:hAnsi="Times New Roman" w:cs="Times New Roman"/>
          <w:b/>
          <w:sz w:val="24"/>
          <w:szCs w:val="24"/>
        </w:rPr>
        <w:t>кинезиологических</w:t>
      </w:r>
      <w:proofErr w:type="spellEnd"/>
      <w:r w:rsidRPr="00F806AA">
        <w:rPr>
          <w:rFonts w:ascii="Times New Roman" w:hAnsi="Times New Roman" w:cs="Times New Roman"/>
          <w:b/>
          <w:sz w:val="24"/>
          <w:szCs w:val="24"/>
        </w:rPr>
        <w:t xml:space="preserve"> упражнений поддерживает   мозг в активном состоянии.</w:t>
      </w:r>
    </w:p>
    <w:p w:rsidR="00FC7EA5" w:rsidRPr="00F806AA" w:rsidRDefault="00FC7EA5" w:rsidP="00F806A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06AA">
        <w:rPr>
          <w:rFonts w:ascii="Times New Roman" w:hAnsi="Times New Roman" w:cs="Times New Roman"/>
          <w:b/>
          <w:sz w:val="24"/>
          <w:szCs w:val="24"/>
        </w:rPr>
        <w:t xml:space="preserve">       Известно, что старение организма начинается со старения мозга. Поддерживание  мозга в состоянии молодости,  не позволяет стариться всему телу.  </w:t>
      </w:r>
    </w:p>
    <w:p w:rsidR="00FC7EA5" w:rsidRPr="00F806AA" w:rsidRDefault="00FC7EA5" w:rsidP="00F806AA">
      <w:pPr>
        <w:pStyle w:val="a4"/>
        <w:spacing w:before="0" w:beforeAutospacing="0" w:after="0" w:afterAutospacing="0" w:line="276" w:lineRule="auto"/>
        <w:ind w:firstLine="720"/>
        <w:jc w:val="both"/>
        <w:rPr>
          <w:b/>
        </w:rPr>
      </w:pPr>
      <w:proofErr w:type="spellStart"/>
      <w:r w:rsidRPr="00F806AA">
        <w:rPr>
          <w:rStyle w:val="a8"/>
        </w:rPr>
        <w:lastRenderedPageBreak/>
        <w:t>Кинезиология</w:t>
      </w:r>
      <w:proofErr w:type="spellEnd"/>
      <w:r w:rsidRPr="00F806AA">
        <w:rPr>
          <w:b/>
        </w:rPr>
        <w:t xml:space="preserve"> - наука о развитии головного мозга через движение.</w:t>
      </w:r>
    </w:p>
    <w:p w:rsidR="00FC7EA5" w:rsidRPr="00F806AA" w:rsidRDefault="00FC7EA5" w:rsidP="00F806AA">
      <w:pPr>
        <w:pStyle w:val="a4"/>
        <w:spacing w:before="0" w:beforeAutospacing="0" w:after="0" w:afterAutospacing="0" w:line="276" w:lineRule="auto"/>
        <w:ind w:firstLine="720"/>
        <w:jc w:val="both"/>
        <w:rPr>
          <w:b/>
        </w:rPr>
      </w:pPr>
      <w:proofErr w:type="spellStart"/>
      <w:r w:rsidRPr="00F806AA">
        <w:rPr>
          <w:b/>
        </w:rPr>
        <w:t>Кинезиология</w:t>
      </w:r>
      <w:proofErr w:type="spellEnd"/>
      <w:r w:rsidRPr="00F806AA">
        <w:rPr>
          <w:b/>
        </w:rPr>
        <w:t xml:space="preserve"> для дошкольников при помощи особых упражнений улучшает развитие нервной системы и речи ребёнка, кроме того, </w:t>
      </w:r>
      <w:proofErr w:type="spellStart"/>
      <w:r w:rsidRPr="00F806AA">
        <w:rPr>
          <w:b/>
        </w:rPr>
        <w:t>кинезиологические</w:t>
      </w:r>
      <w:proofErr w:type="spellEnd"/>
      <w:r w:rsidRPr="00F806AA">
        <w:rPr>
          <w:b/>
        </w:rPr>
        <w:t xml:space="preserve"> упражнения развивают мышление ребенка через движение.</w:t>
      </w:r>
    </w:p>
    <w:p w:rsidR="00FC7EA5" w:rsidRPr="00F806AA" w:rsidRDefault="00FC7EA5" w:rsidP="00F806AA">
      <w:pPr>
        <w:pStyle w:val="Default"/>
        <w:spacing w:line="276" w:lineRule="auto"/>
        <w:jc w:val="both"/>
        <w:rPr>
          <w:b/>
        </w:rPr>
      </w:pPr>
      <w:r w:rsidRPr="00F806AA">
        <w:rPr>
          <w:b/>
        </w:rPr>
        <w:t xml:space="preserve">Отечественные учёные-исследователи, физиологи и педагоги: В.М. Бехтерев, А.А. Леонтьев, Л.В. Лопатина, Т.Б. Филичева, и другие отмечают, что развитие мозга тесно связано с развитием мелкой моторики рук. </w:t>
      </w:r>
    </w:p>
    <w:p w:rsidR="00FC7EA5" w:rsidRPr="00F806AA" w:rsidRDefault="00D23209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 xml:space="preserve">Основателями образовательной </w:t>
      </w:r>
      <w:proofErr w:type="spellStart"/>
      <w:r w:rsidRPr="00F806AA">
        <w:rPr>
          <w:rFonts w:ascii="Times New Roman" w:hAnsi="Times New Roman" w:cs="Times New Roman"/>
          <w:sz w:val="24"/>
          <w:szCs w:val="24"/>
        </w:rPr>
        <w:t>кинезиологиии</w:t>
      </w:r>
      <w:proofErr w:type="spellEnd"/>
      <w:r w:rsidRPr="00F806AA">
        <w:rPr>
          <w:rFonts w:ascii="Times New Roman" w:hAnsi="Times New Roman" w:cs="Times New Roman"/>
          <w:sz w:val="24"/>
          <w:szCs w:val="24"/>
        </w:rPr>
        <w:t xml:space="preserve"> являются американские педагоги, доктор наук Пол </w:t>
      </w:r>
      <w:proofErr w:type="spellStart"/>
      <w:r w:rsidRPr="00F806AA">
        <w:rPr>
          <w:rFonts w:ascii="Times New Roman" w:hAnsi="Times New Roman" w:cs="Times New Roman"/>
          <w:sz w:val="24"/>
          <w:szCs w:val="24"/>
        </w:rPr>
        <w:t>Деннисон</w:t>
      </w:r>
      <w:proofErr w:type="spellEnd"/>
      <w:r w:rsidRPr="00F806AA">
        <w:rPr>
          <w:rFonts w:ascii="Times New Roman" w:hAnsi="Times New Roman" w:cs="Times New Roman"/>
          <w:sz w:val="24"/>
          <w:szCs w:val="24"/>
        </w:rPr>
        <w:t xml:space="preserve"> и Гейл </w:t>
      </w:r>
      <w:proofErr w:type="spellStart"/>
      <w:r w:rsidRPr="00F806AA">
        <w:rPr>
          <w:rFonts w:ascii="Times New Roman" w:hAnsi="Times New Roman" w:cs="Times New Roman"/>
          <w:sz w:val="24"/>
          <w:szCs w:val="24"/>
        </w:rPr>
        <w:t>Деннисон</w:t>
      </w:r>
      <w:proofErr w:type="spellEnd"/>
      <w:r w:rsidRPr="00F806AA">
        <w:rPr>
          <w:rFonts w:ascii="Times New Roman" w:hAnsi="Times New Roman" w:cs="Times New Roman"/>
          <w:sz w:val="24"/>
          <w:szCs w:val="24"/>
        </w:rPr>
        <w:t>. Эта система была разработана ими более 40 лет назад. В России она известна с начала 90-х годов.</w:t>
      </w:r>
    </w:p>
    <w:p w:rsidR="008715FD" w:rsidRPr="00F806AA" w:rsidRDefault="00FC7EA5" w:rsidP="00F806AA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Самый благоприятный период для развития интеллектуальных, речевых, творческих возможностей человека – от 3  до 9 лет, когда</w:t>
      </w:r>
      <w:bookmarkStart w:id="0" w:name="_GoBack"/>
      <w:bookmarkEnd w:id="0"/>
      <w:r w:rsidRPr="00F806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кора больших полушарий еще окончательно не сформирована. Именно в этом возрасте необходимо развивать память, восприятие, мышление, и, особенно, речь.</w:t>
      </w:r>
    </w:p>
    <w:p w:rsidR="008715FD" w:rsidRPr="00F806AA" w:rsidRDefault="008715FD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Я предлагаю вам прямо сейчас определить, какое полушарие доминирует именно у вас. Для этого мы сейчас воспользуемся одной из методик определения функциональной </w:t>
      </w:r>
      <w:proofErr w:type="spellStart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ассиметрии</w:t>
      </w:r>
      <w:proofErr w:type="spellEnd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полушарий (тест Павлова).</w:t>
      </w:r>
    </w:p>
    <w:p w:rsidR="008715FD" w:rsidRPr="00F806AA" w:rsidRDefault="008715FD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Разложите карточки по 3 на 3 группы так, чтобы в каждой группе было что-то общее.</w:t>
      </w:r>
    </w:p>
    <w:p w:rsidR="008715FD" w:rsidRPr="00F806AA" w:rsidRDefault="008715FD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Оценка результатов:</w:t>
      </w:r>
    </w:p>
    <w:p w:rsidR="008715FD" w:rsidRPr="00F806AA" w:rsidRDefault="008715FD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Вы разложили карточки по 1 варианту, а именно:</w:t>
      </w:r>
    </w:p>
    <w:p w:rsidR="008715FD" w:rsidRPr="00F806AA" w:rsidRDefault="008715FD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1-я группа карточек – «карась», «орёл», «овца»</w:t>
      </w:r>
    </w:p>
    <w:p w:rsidR="008715FD" w:rsidRPr="00F806AA" w:rsidRDefault="008715FD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2-я группа карточек – «бегать», «плавать», «летать»</w:t>
      </w:r>
    </w:p>
    <w:p w:rsidR="008715FD" w:rsidRPr="00F806AA" w:rsidRDefault="008715FD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3-я группа карточек – «шерсть», «перья», «чешуя»,</w:t>
      </w:r>
    </w:p>
    <w:p w:rsidR="008715FD" w:rsidRPr="00F806AA" w:rsidRDefault="008715FD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 у вас преобладает логическое мышление, у вас мыслительный  тип и доминирует левое полушарие.</w:t>
      </w:r>
    </w:p>
    <w:p w:rsidR="008715FD" w:rsidRPr="00F806AA" w:rsidRDefault="008715FD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Вы разложили  карточки по 2 варианту, а именно:</w:t>
      </w:r>
    </w:p>
    <w:p w:rsidR="008715FD" w:rsidRPr="00F806AA" w:rsidRDefault="008715FD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1-я группа карточек – «карась», «плавать», «чешуя»</w:t>
      </w:r>
    </w:p>
    <w:p w:rsidR="008715FD" w:rsidRPr="00F806AA" w:rsidRDefault="008715FD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2-я группа карточек – «орёл», «летать», «перья»</w:t>
      </w:r>
    </w:p>
    <w:p w:rsidR="008715FD" w:rsidRPr="00F806AA" w:rsidRDefault="008715FD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3-я группа карточек – «овца», «бегать», «шерсть»,</w:t>
      </w:r>
    </w:p>
    <w:p w:rsidR="008715FD" w:rsidRPr="00F806AA" w:rsidRDefault="008715FD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 у вас образное мышление, у вас художественный тип и доминирует правое полушарие.</w:t>
      </w:r>
    </w:p>
    <w:p w:rsidR="008715FD" w:rsidRPr="00F806AA" w:rsidRDefault="00AB075A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Какие результаты Вы не получили бы, никогда не поздно начать тренировать свой мозг, чтобы оба полушария головного мозга стали равноценно развиты. Так вот, роль </w:t>
      </w:r>
      <w:proofErr w:type="spellStart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кинезиологии</w:t>
      </w:r>
      <w:proofErr w:type="spellEnd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заключается в том, чтобы синхронизировать работу обоих </w:t>
      </w:r>
      <w:proofErr w:type="spellStart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полушариев</w:t>
      </w:r>
      <w:proofErr w:type="spellEnd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передавать информацию из одного полушария в другое. Учитывая этот фактор, очень важно применять на практике весь комплекс упражнений, заданий в игровой форме, что сделает доступной тренировку «мозга» для детей дошкольного возраста.</w:t>
      </w:r>
    </w:p>
    <w:p w:rsidR="00AB075A" w:rsidRPr="00F806AA" w:rsidRDefault="00FC7EA5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Предлагаю вам тест </w:t>
      </w:r>
      <w:proofErr w:type="spellStart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нейропсихолога</w:t>
      </w:r>
      <w:proofErr w:type="spellEnd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А. </w:t>
      </w:r>
      <w:proofErr w:type="spellStart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Лурия</w:t>
      </w:r>
      <w:proofErr w:type="spellEnd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для определения вашего типа восприятия информации. Возьмите листочки бумаги, приложите их ко лбу и напишите слово КОТ. Если ваше слово можно прочитать слева направо – вы </w:t>
      </w:r>
      <w:proofErr w:type="spellStart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визуал</w:t>
      </w:r>
      <w:proofErr w:type="spellEnd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т. е. ведущий канал восприятия информации для вас зрительный. К слову, 90% информации мы получаем через зрительный канал. Если, написанное вами слово читается как ТОК, значит вы – </w:t>
      </w:r>
      <w:proofErr w:type="spellStart"/>
      <w:r w:rsidRPr="00F806A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кинестетик</w:t>
      </w:r>
      <w:proofErr w:type="spellEnd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ведущий канал получения информации для вас - ваши чувства, ощущения, тактильные контакты, вы запоминаете движения.</w:t>
      </w:r>
    </w:p>
    <w:p w:rsidR="00AB075A" w:rsidRPr="00F806AA" w:rsidRDefault="00FC7EA5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Мы сегодня будем пользоваться </w:t>
      </w:r>
      <w:r w:rsidRPr="00F806A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всеми</w:t>
      </w: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каналами получения информации – визуальным, </w:t>
      </w:r>
      <w:r w:rsidRPr="00F806A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кинестетическим и аудиальным</w:t>
      </w: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т. е. слуховым, </w:t>
      </w:r>
      <w:proofErr w:type="gramStart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который</w:t>
      </w:r>
      <w:proofErr w:type="gramEnd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этом тесте не отражён.</w:t>
      </w:r>
    </w:p>
    <w:p w:rsidR="00AB075A" w:rsidRPr="00F806AA" w:rsidRDefault="00AB075A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C7EA5" w:rsidRPr="00F806AA" w:rsidRDefault="00FC7EA5" w:rsidP="00F806A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 xml:space="preserve">   Я предлагаю вам прямо сейчас определить, какое полушарие доминирует именно у Вас. </w:t>
      </w:r>
    </w:p>
    <w:p w:rsidR="00FC7EA5" w:rsidRPr="00F806AA" w:rsidRDefault="00FC7EA5" w:rsidP="00F806AA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06AA">
        <w:rPr>
          <w:rFonts w:ascii="Times New Roman" w:hAnsi="Times New Roman" w:cs="Times New Roman"/>
          <w:b/>
          <w:bCs/>
          <w:sz w:val="24"/>
          <w:szCs w:val="24"/>
        </w:rPr>
        <w:t>Тест «Доминирующее полушарие»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>Возьмите 2 листа бумаги: на одном вы будете записывать результаты, а второй понадобится вам для выполнения некоторых пунктов. После прохождения каждого задания отмечайте результат, записывая его на бумаге. На весь тест у вас уйдет не более 7 минут.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b/>
          <w:bCs/>
          <w:color w:val="000000"/>
        </w:rPr>
        <w:t>Переплетение пальцев</w:t>
      </w:r>
      <w:r w:rsidRPr="00F806AA">
        <w:rPr>
          <w:color w:val="000000"/>
        </w:rPr>
        <w:t>                         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 xml:space="preserve">Сложите руки вместе и переплетите пальцы. Большой </w:t>
      </w:r>
      <w:proofErr w:type="gramStart"/>
      <w:r w:rsidRPr="00F806AA">
        <w:rPr>
          <w:color w:val="000000"/>
        </w:rPr>
        <w:t>палец</w:t>
      </w:r>
      <w:proofErr w:type="gramEnd"/>
      <w:r w:rsidRPr="00F806AA">
        <w:rPr>
          <w:color w:val="000000"/>
        </w:rPr>
        <w:t> ~какой руки оказался сверху?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>Если левой руки, то поставьте на листе букву «П», если правой руки  - букву «Л».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>Тут нет ошибки. Каждое полушарие мозга управляет противоположной стороной тела, поэтому, если доминирует правая рука, то это левое полушарие, и наоборот.</w:t>
      </w:r>
    </w:p>
    <w:p w:rsidR="00FC7EA5" w:rsidRPr="00F806AA" w:rsidRDefault="00FC7EA5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C7EA5" w:rsidRPr="00F806AA" w:rsidRDefault="00FC7EA5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60320" cy="2225040"/>
            <wp:effectExtent l="0" t="0" r="0" b="3810"/>
            <wp:docPr id="2" name="Рисунок 2" descr="C:\Users\ACER\Downloads\ру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рук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EA5" w:rsidRPr="00F806AA" w:rsidRDefault="00FC7EA5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C7EA5" w:rsidRPr="00F806AA" w:rsidRDefault="00FC7EA5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806AA">
        <w:rPr>
          <w:b/>
          <w:bCs/>
          <w:color w:val="000000"/>
        </w:rPr>
        <w:t xml:space="preserve">  Проба </w:t>
      </w:r>
      <w:proofErr w:type="spellStart"/>
      <w:r w:rsidRPr="00F806AA">
        <w:rPr>
          <w:b/>
          <w:bCs/>
          <w:color w:val="000000"/>
        </w:rPr>
        <w:t>Розенбаха</w:t>
      </w:r>
      <w:proofErr w:type="spellEnd"/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 xml:space="preserve">Возьмите в руку карандаш и вытяните его перед глазами, как на картинке. Теперь посмотрите на кончик карандаша и «прицельтесь». Закройте сначала один глаз, затем другой. При </w:t>
      </w:r>
      <w:proofErr w:type="gramStart"/>
      <w:r w:rsidRPr="00F806AA">
        <w:rPr>
          <w:color w:val="000000"/>
        </w:rPr>
        <w:t>закрытии</w:t>
      </w:r>
      <w:proofErr w:type="gramEnd"/>
      <w:r w:rsidRPr="00F806AA">
        <w:rPr>
          <w:color w:val="000000"/>
        </w:rPr>
        <w:t xml:space="preserve"> какого глаза изображение смещается сильнее?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>Если при закрытии правого глаза изображение смещается сильнее, то поставьте на листе букву «Л», если левого — «П». Если изображение смещается одинаково, то поставьте «ноль».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noProof/>
          <w:color w:val="000000"/>
        </w:rPr>
        <w:lastRenderedPageBreak/>
        <w:drawing>
          <wp:inline distT="0" distB="0" distL="0" distR="0">
            <wp:extent cx="1684020" cy="1684020"/>
            <wp:effectExtent l="0" t="0" r="0" b="0"/>
            <wp:docPr id="3" name="Рисунок 3" descr="C:\Users\ACER\Downloads\каранда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карандаш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F806AA">
        <w:rPr>
          <w:b/>
          <w:bCs/>
          <w:color w:val="000000"/>
        </w:rPr>
        <w:t xml:space="preserve">  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806AA">
        <w:rPr>
          <w:b/>
          <w:bCs/>
          <w:color w:val="000000"/>
        </w:rPr>
        <w:t>Поза Наполеона</w:t>
      </w:r>
      <w:r w:rsidRPr="00F806AA">
        <w:rPr>
          <w:color w:val="000000"/>
        </w:rPr>
        <w:t>                 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 xml:space="preserve">Встаньте и скрестите руки на груди, как на картинке. </w:t>
      </w:r>
      <w:proofErr w:type="gramStart"/>
      <w:r w:rsidRPr="00F806AA">
        <w:rPr>
          <w:color w:val="000000"/>
        </w:rPr>
        <w:t>Кисть</w:t>
      </w:r>
      <w:proofErr w:type="gramEnd"/>
      <w:r w:rsidRPr="00F806AA">
        <w:rPr>
          <w:color w:val="000000"/>
        </w:rPr>
        <w:t xml:space="preserve"> какой руки лежит сверху? Если кисть левой руки — ставьте «П», если правой — «Л».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806AA">
        <w:rPr>
          <w:noProof/>
          <w:color w:val="000000"/>
        </w:rPr>
        <w:drawing>
          <wp:inline distT="0" distB="0" distL="0" distR="0">
            <wp:extent cx="1851660" cy="1851660"/>
            <wp:effectExtent l="0" t="0" r="0" b="0"/>
            <wp:docPr id="4" name="Рисунок 4" descr="C:\Users\ACER\Downloads\п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пз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806AA">
        <w:rPr>
          <w:b/>
          <w:bCs/>
          <w:color w:val="000000"/>
        </w:rPr>
        <w:t>Аплодисменты</w:t>
      </w:r>
      <w:r w:rsidRPr="00F806AA">
        <w:rPr>
          <w:color w:val="000000"/>
        </w:rPr>
        <w:t>                                 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>Похлопайте в ладоши и обратите внимание на то, какая рука при этом оказалась у вас сверху.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>Если левая ладонь — ставьте букву «П», если правая — букву «Л».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806AA">
        <w:rPr>
          <w:b/>
          <w:bCs/>
          <w:color w:val="000000"/>
        </w:rPr>
        <w:t> </w:t>
      </w:r>
      <w:r w:rsidRPr="00F806AA">
        <w:rPr>
          <w:b/>
          <w:bCs/>
          <w:noProof/>
          <w:color w:val="000000"/>
        </w:rPr>
        <w:drawing>
          <wp:inline distT="0" distB="0" distL="0" distR="0">
            <wp:extent cx="1592580" cy="1592580"/>
            <wp:effectExtent l="0" t="0" r="7620" b="7620"/>
            <wp:docPr id="5" name="Рисунок 5" descr="C:\Users\ACER\Downloads\ладо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ладош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806AA">
        <w:rPr>
          <w:b/>
          <w:bCs/>
          <w:color w:val="000000"/>
        </w:rPr>
        <w:t>Положите ногу на ногу</w:t>
      </w:r>
      <w:r w:rsidRPr="00F806AA">
        <w:rPr>
          <w:color w:val="000000"/>
        </w:rPr>
        <w:t>                         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 xml:space="preserve">Присядьте, закинув ногу на ногу. Какая нога оказалась сверху? Если </w:t>
      </w:r>
      <w:proofErr w:type="gramStart"/>
      <w:r w:rsidRPr="00F806AA">
        <w:rPr>
          <w:color w:val="000000"/>
        </w:rPr>
        <w:t>правая</w:t>
      </w:r>
      <w:proofErr w:type="gramEnd"/>
      <w:r w:rsidRPr="00F806AA">
        <w:rPr>
          <w:color w:val="000000"/>
        </w:rPr>
        <w:t> — поставьте букву «Л», если левая — букву «П».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806AA">
        <w:rPr>
          <w:b/>
          <w:bCs/>
          <w:color w:val="000000"/>
        </w:rPr>
        <w:t> </w:t>
      </w:r>
      <w:r w:rsidRPr="00F806AA">
        <w:rPr>
          <w:b/>
          <w:bCs/>
          <w:noProof/>
          <w:color w:val="000000"/>
        </w:rPr>
        <w:drawing>
          <wp:inline distT="0" distB="0" distL="0" distR="0">
            <wp:extent cx="1775460" cy="1775460"/>
            <wp:effectExtent l="0" t="0" r="0" b="0"/>
            <wp:docPr id="6" name="Рисунок 6" descr="C:\Users\ACER\Downloads\ног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ног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806AA">
        <w:rPr>
          <w:b/>
          <w:bCs/>
          <w:color w:val="000000"/>
        </w:rPr>
        <w:lastRenderedPageBreak/>
        <w:t>Подмигните</w:t>
      </w:r>
      <w:r w:rsidRPr="00F806AA">
        <w:rPr>
          <w:color w:val="000000"/>
        </w:rPr>
        <w:t>                            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>Каким глазом вы подмигнули? Если правым — «Л», левым — «П».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806AA">
        <w:rPr>
          <w:b/>
          <w:bCs/>
          <w:color w:val="000000"/>
        </w:rPr>
        <w:t> </w:t>
      </w:r>
      <w:r w:rsidRPr="00F806AA">
        <w:rPr>
          <w:b/>
          <w:bCs/>
          <w:noProof/>
          <w:color w:val="000000"/>
        </w:rPr>
        <w:drawing>
          <wp:inline distT="0" distB="0" distL="0" distR="0">
            <wp:extent cx="2298138" cy="2273300"/>
            <wp:effectExtent l="0" t="0" r="6985" b="0"/>
            <wp:docPr id="7" name="Рисунок 7" descr="C:\Users\ACER\Downloads\гла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глаз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24" cy="22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F806AA">
        <w:rPr>
          <w:b/>
          <w:bCs/>
          <w:color w:val="000000"/>
        </w:rPr>
        <w:t>Вращениние</w:t>
      </w:r>
      <w:proofErr w:type="spellEnd"/>
      <w:r w:rsidRPr="00F806AA">
        <w:rPr>
          <w:color w:val="000000"/>
        </w:rPr>
        <w:t>                         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 xml:space="preserve">Встаньте на ноги и немного </w:t>
      </w:r>
      <w:proofErr w:type="spellStart"/>
      <w:r w:rsidRPr="00F806AA">
        <w:rPr>
          <w:color w:val="000000"/>
        </w:rPr>
        <w:t>повращайтесь</w:t>
      </w:r>
      <w:proofErr w:type="spellEnd"/>
      <w:r w:rsidRPr="00F806AA">
        <w:rPr>
          <w:color w:val="000000"/>
        </w:rPr>
        <w:t xml:space="preserve"> вокруг своей оси. В какую сторону вы вращались? Против часовой стрелки — «Л», </w:t>
      </w:r>
      <w:proofErr w:type="gramStart"/>
      <w:r w:rsidRPr="00F806AA">
        <w:rPr>
          <w:color w:val="000000"/>
        </w:rPr>
        <w:t>по</w:t>
      </w:r>
      <w:proofErr w:type="gramEnd"/>
      <w:r w:rsidRPr="00F806AA">
        <w:rPr>
          <w:color w:val="000000"/>
        </w:rPr>
        <w:t> часовой — «П».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806AA">
        <w:rPr>
          <w:b/>
          <w:bCs/>
          <w:noProof/>
          <w:color w:val="000000"/>
        </w:rPr>
        <w:drawing>
          <wp:inline distT="0" distB="0" distL="0" distR="0">
            <wp:extent cx="2298065" cy="1772156"/>
            <wp:effectExtent l="0" t="0" r="6985" b="0"/>
            <wp:docPr id="8" name="Рисунок 8" descr="C:\Users\ACER\Downloads\вращ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вращение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07" cy="179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6AA">
        <w:rPr>
          <w:b/>
          <w:bCs/>
          <w:color w:val="000000"/>
        </w:rPr>
        <w:t> </w:t>
      </w:r>
    </w:p>
    <w:p w:rsidR="00AB075A" w:rsidRPr="00F806AA" w:rsidRDefault="00AB075A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AB075A" w:rsidRPr="00F806AA" w:rsidRDefault="00AB075A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806AA">
        <w:rPr>
          <w:b/>
          <w:bCs/>
          <w:color w:val="000000"/>
        </w:rPr>
        <w:t>Штрихи                                 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>Возьмите второй листок. Теперь каждой рукой, не считая, нарисуйте в ряд несколько вертикальных штрихов. Затем посчитайте штрихи. Какой рукой вы нарисовали больше штрихов?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>Если левой рукой нарисовали больше, пишите букву «П», если правой — букву «Л». Если линий одинаковое количество, то пишите «ноль».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noProof/>
          <w:color w:val="000000"/>
        </w:rPr>
        <w:drawing>
          <wp:inline distT="0" distB="0" distL="0" distR="0">
            <wp:extent cx="1760220" cy="1760220"/>
            <wp:effectExtent l="0" t="0" r="0" b="0"/>
            <wp:docPr id="9" name="Рисунок 9" descr="C:\Users\ACER\Downloads\штрих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штрихи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02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F806AA">
        <w:rPr>
          <w:b/>
          <w:bCs/>
          <w:color w:val="000000"/>
        </w:rPr>
        <w:t>Окружность                         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 xml:space="preserve">Любой рукой нарисуйте окружность и завершите ее стрелкой. Если линия идет против часовой стрелки — поставьте «Л», </w:t>
      </w:r>
      <w:proofErr w:type="gramStart"/>
      <w:r w:rsidRPr="00F806AA">
        <w:rPr>
          <w:color w:val="000000"/>
        </w:rPr>
        <w:t>по</w:t>
      </w:r>
      <w:proofErr w:type="gramEnd"/>
      <w:r w:rsidRPr="00F806AA">
        <w:rPr>
          <w:color w:val="000000"/>
        </w:rPr>
        <w:t> часовой — «П».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b/>
          <w:bCs/>
          <w:noProof/>
          <w:color w:val="000000"/>
        </w:rPr>
        <w:lastRenderedPageBreak/>
        <w:drawing>
          <wp:inline distT="0" distB="0" distL="0" distR="0">
            <wp:extent cx="1866900" cy="1516380"/>
            <wp:effectExtent l="0" t="0" r="0" b="7620"/>
            <wp:docPr id="11" name="Рисунок 11" descr="C:\Users\ACER\Downloads\окруж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wnloads\окружность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>Пора вписать ваши данные в формулу. Не пугайтесь, это легко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noProof/>
          <w:color w:val="000000"/>
        </w:rPr>
        <w:drawing>
          <wp:inline distT="0" distB="0" distL="0" distR="0">
            <wp:extent cx="1257300" cy="1257300"/>
            <wp:effectExtent l="0" t="0" r="0" b="0"/>
            <wp:docPr id="1" name="Рисунок 1" descr="C:\Users\ACER\Downloads\форму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формул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6AA">
        <w:rPr>
          <w:color w:val="000000"/>
        </w:rPr>
        <w:t>             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806AA">
        <w:rPr>
          <w:color w:val="000000"/>
        </w:rPr>
        <w:t>          Посчитайте количество букв «Л» и впишите это число в левую верхнюю часть формулы. Посчитайте буквы «П» и впишите число в правую часть формулы.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806AA">
        <w:rPr>
          <w:color w:val="000000"/>
        </w:rPr>
        <w:t>Затем подсчитайте результат: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806AA">
        <w:rPr>
          <w:color w:val="000000"/>
        </w:rPr>
        <w:t>Больше 30 %  —  полное доминирование левого полушария.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806AA">
        <w:rPr>
          <w:color w:val="000000"/>
        </w:rPr>
        <w:t>От 10 % до  30 % — неполное доминирование левого полушария.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806AA">
        <w:rPr>
          <w:color w:val="000000"/>
        </w:rPr>
        <w:t>От −10 % до +10 % — неполное доминирование правого полушария.</w:t>
      </w:r>
    </w:p>
    <w:p w:rsidR="00AB075A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806AA">
        <w:rPr>
          <w:color w:val="000000"/>
        </w:rPr>
        <w:t>Больше −10 % — полное доминирование правого полушария.</w:t>
      </w:r>
    </w:p>
    <w:p w:rsidR="00AB075A" w:rsidRPr="00F806AA" w:rsidRDefault="00AB075A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806AA">
        <w:rPr>
          <w:b/>
          <w:bCs/>
          <w:color w:val="000000"/>
        </w:rPr>
        <w:t>Немного фактов о вас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>В левом полушарии находится центр речи, поэтому «левополушарные» люди любят поговорить. Но левое полушарие способно понимать только буквальный смысл слов.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>Зато правое полушарие отвечает за интонацию. «Правополушарные» люди говорят мало, но уделяют особое внимание интонации.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>Правое полушарие чувствительно к юмору и понимает метафоры.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>Левое полушарие не воспринимает музыку — за нее отвечает правое.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</w:rPr>
      </w:pPr>
      <w:r w:rsidRPr="00F806AA">
        <w:rPr>
          <w:color w:val="000000"/>
        </w:rPr>
        <w:t>Опознание обычных человеческих лиц —  функция правого полушария. Поэтому «левополушарные» люди могут не узнать вас на улице.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>«Левополушарные» люди любят углубляться в детали, они скрупулезны.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> Правое полушарие дает нам возможность мечтать и фантазировать. С помощью правого полушария мы можем сочинять различные истории.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>«Правополушарные» сначала «схватывают» образ целиком, а потом выделяют детали.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>«Левополушарные» сначала выделяют детали, а по деталям формируют представление о предмете в целом.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>Правое полушарие хорошо запоминает эмоции, чувства, личный опыт.</w:t>
      </w:r>
    </w:p>
    <w:p w:rsidR="00FC7EA5" w:rsidRPr="00F806AA" w:rsidRDefault="00FC7EA5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F806AA">
        <w:rPr>
          <w:color w:val="000000"/>
        </w:rPr>
        <w:t>Левое полушарие запоминает логические связи, графики и системы.</w:t>
      </w:r>
    </w:p>
    <w:p w:rsidR="00FC7EA5" w:rsidRPr="00F806AA" w:rsidRDefault="00FC7EA5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переводе на русский язык </w:t>
      </w:r>
      <w:r w:rsidRPr="00F806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F806A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кинезиология</w:t>
      </w:r>
      <w:proofErr w:type="spellEnd"/>
      <w:r w:rsidRPr="00F806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обозначает гимнастика мозга или наука о развитии головного мозга через определённые двигательные </w:t>
      </w:r>
      <w:r w:rsidRPr="00F806A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упражнения</w:t>
      </w: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proofErr w:type="gramStart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Она вобрала в себя знания йоги, индийских мудр (пальчиковой йоги, китайской медицины, пальчиковых игр древней Руси.</w:t>
      </w:r>
      <w:proofErr w:type="gramEnd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настоящее </w:t>
      </w: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время </w:t>
      </w:r>
      <w:proofErr w:type="spellStart"/>
      <w:r w:rsidRPr="00F806A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кинезиология</w:t>
      </w:r>
      <w:proofErr w:type="spellEnd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подразделяется на </w:t>
      </w:r>
      <w:proofErr w:type="gramStart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спортивную</w:t>
      </w:r>
      <w:proofErr w:type="gramEnd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proofErr w:type="spellStart"/>
      <w:r w:rsidRPr="00F806A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кинезиологию</w:t>
      </w:r>
      <w:proofErr w:type="spellEnd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медицискую</w:t>
      </w:r>
      <w:proofErr w:type="spellEnd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психотерапевтическую, образовательную. Мы будем говорить </w:t>
      </w:r>
      <w:proofErr w:type="gramStart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</w:t>
      </w:r>
      <w:proofErr w:type="gramEnd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образовательной</w:t>
      </w:r>
      <w:proofErr w:type="gramEnd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proofErr w:type="spellStart"/>
      <w:r w:rsidRPr="00F806A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кинезиологии</w:t>
      </w:r>
      <w:proofErr w:type="spellEnd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ее задачах и целях.</w:t>
      </w:r>
    </w:p>
    <w:p w:rsidR="00FC7EA5" w:rsidRPr="00F806AA" w:rsidRDefault="00FC7EA5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F806A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Кинезиологические</w:t>
      </w:r>
      <w:proofErr w:type="spellEnd"/>
      <w:r w:rsidRPr="00F806A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упражнения</w:t>
      </w: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дают возможность задействовать те участки мозга, которые раньше не участвовали в обучении и решить проблему </w:t>
      </w:r>
      <w:proofErr w:type="spellStart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неуспешности</w:t>
      </w:r>
      <w:proofErr w:type="spellEnd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Авторы практической </w:t>
      </w:r>
      <w:proofErr w:type="spellStart"/>
      <w:r w:rsidRPr="00F806A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кинезиологии</w:t>
      </w:r>
      <w:proofErr w:type="spellEnd"/>
      <w:r w:rsidRPr="00F806A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считают</w:t>
      </w: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что одной из причин </w:t>
      </w:r>
      <w:proofErr w:type="spellStart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дислексии</w:t>
      </w:r>
      <w:proofErr w:type="spellEnd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</w:t>
      </w:r>
      <w:proofErr w:type="spellStart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дисграфии</w:t>
      </w:r>
      <w:proofErr w:type="spellEnd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является так называемая “координационная неспособность” к обучению, которая может быть устранена путем овладения специфическими двигательными </w:t>
      </w:r>
      <w:r w:rsidRPr="00F806A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упражнениями</w:t>
      </w: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 связи с улучшением интегративной функции мозга у многих детей при этом наблюдается значимый прогре</w:t>
      </w:r>
      <w:proofErr w:type="gramStart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сс в пл</w:t>
      </w:r>
      <w:proofErr w:type="gramEnd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ане способностей к обучению, а также </w:t>
      </w:r>
      <w:r w:rsidRPr="00F806A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управлению своими эмоциями</w:t>
      </w: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Современные </w:t>
      </w:r>
      <w:proofErr w:type="spellStart"/>
      <w:r w:rsidRPr="00F806A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кинезиологи</w:t>
      </w:r>
      <w:proofErr w:type="spellEnd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рассматривают причину нарушений функций обучения в неспособности правого и левого полушария к интеграции (аналитический мозг постоянно блокирует творческое начало образного мозга в его способности к интегративному видению). Для детей со специфическими нарушениями письма и чтения характерна выраженная неравномерность развития отдельных сенсомоторных и интеллектуальных функций. Трудности в обучении таких детей возникают в связи с незрелостью определенных функций, дисгармонии созревания головного мозга, нарушении межполушарного взаимодействия.</w:t>
      </w:r>
    </w:p>
    <w:p w:rsidR="00FC7EA5" w:rsidRPr="00F806AA" w:rsidRDefault="00FC7EA5" w:rsidP="00F806AA">
      <w:pPr>
        <w:shd w:val="clear" w:color="auto" w:fill="FFFFFF"/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 подготовке детей к школе необходимо большое внимание уделять развитию мозолистого тела. Основное развитие межполушарных связей формируется у девочек до 7-ми лет, у мальчиков до 8-ми – 8,5 лет.</w:t>
      </w:r>
    </w:p>
    <w:p w:rsidR="00FC7EA5" w:rsidRPr="00F806AA" w:rsidRDefault="003D788E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 xml:space="preserve">В настоящее время практически у 80 % жителей нашей планеты лучше развита левая половина мозга. Да и наше образование </w:t>
      </w:r>
      <w:proofErr w:type="spellStart"/>
      <w:r w:rsidRPr="00F806AA">
        <w:rPr>
          <w:rFonts w:ascii="Times New Roman" w:hAnsi="Times New Roman" w:cs="Times New Roman"/>
          <w:sz w:val="24"/>
          <w:szCs w:val="24"/>
        </w:rPr>
        <w:t>ориентированио</w:t>
      </w:r>
      <w:proofErr w:type="spellEnd"/>
      <w:r w:rsidRPr="00F806AA">
        <w:rPr>
          <w:rFonts w:ascii="Times New Roman" w:hAnsi="Times New Roman" w:cs="Times New Roman"/>
          <w:sz w:val="24"/>
          <w:szCs w:val="24"/>
        </w:rPr>
        <w:t xml:space="preserve"> на изучение языка, математики, анализа, логики то есть нацелено на обучение «левого мозга». Искусство  же, музыку, творчество, развитие воображения </w:t>
      </w:r>
      <w:proofErr w:type="gramStart"/>
      <w:r w:rsidRPr="00F806A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806AA">
        <w:rPr>
          <w:rFonts w:ascii="Times New Roman" w:hAnsi="Times New Roman" w:cs="Times New Roman"/>
          <w:sz w:val="24"/>
          <w:szCs w:val="24"/>
        </w:rPr>
        <w:t xml:space="preserve">за это ответственен «правый мозг») мы практически игнорируем. При таком подходе весь мир занят развитием левой половины мозга ребёнка, а </w:t>
      </w:r>
      <w:proofErr w:type="gramStart"/>
      <w:r w:rsidRPr="00F806AA">
        <w:rPr>
          <w:rFonts w:ascii="Times New Roman" w:hAnsi="Times New Roman" w:cs="Times New Roman"/>
          <w:sz w:val="24"/>
          <w:szCs w:val="24"/>
        </w:rPr>
        <w:t>правая</w:t>
      </w:r>
      <w:proofErr w:type="gramEnd"/>
      <w:r w:rsidRPr="00F806AA">
        <w:rPr>
          <w:rFonts w:ascii="Times New Roman" w:hAnsi="Times New Roman" w:cs="Times New Roman"/>
          <w:sz w:val="24"/>
          <w:szCs w:val="24"/>
        </w:rPr>
        <w:t xml:space="preserve"> не только «отдыхает», но и из-за «бездействия» чахнет.</w:t>
      </w:r>
    </w:p>
    <w:p w:rsidR="0049392D" w:rsidRPr="00F806AA" w:rsidRDefault="0049392D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 xml:space="preserve">Основным требованием  к квалифицированному использованию специальных </w:t>
      </w:r>
      <w:proofErr w:type="spellStart"/>
      <w:r w:rsidRPr="00F806AA">
        <w:rPr>
          <w:rFonts w:ascii="Times New Roman" w:hAnsi="Times New Roman" w:cs="Times New Roman"/>
          <w:sz w:val="24"/>
          <w:szCs w:val="24"/>
        </w:rPr>
        <w:t>кинезиологических</w:t>
      </w:r>
      <w:proofErr w:type="spellEnd"/>
      <w:r w:rsidRPr="00F806AA">
        <w:rPr>
          <w:rFonts w:ascii="Times New Roman" w:hAnsi="Times New Roman" w:cs="Times New Roman"/>
          <w:sz w:val="24"/>
          <w:szCs w:val="24"/>
        </w:rPr>
        <w:t xml:space="preserve"> комплексов является точное выполнение движений и приёмов</w:t>
      </w:r>
      <w:r w:rsidR="003A5C76" w:rsidRPr="00F806AA">
        <w:rPr>
          <w:rFonts w:ascii="Times New Roman" w:hAnsi="Times New Roman" w:cs="Times New Roman"/>
          <w:sz w:val="24"/>
          <w:szCs w:val="24"/>
        </w:rPr>
        <w:t xml:space="preserve">. Педагог обязан сначала сам освоить все упражнения до уровня осознания субъективных признаков изменений, происходящих в системе организма. После обучать каждого ребёнка, получив обратную информацию о специфике </w:t>
      </w:r>
      <w:proofErr w:type="spellStart"/>
      <w:r w:rsidR="003A5C76" w:rsidRPr="00F806AA">
        <w:rPr>
          <w:rFonts w:ascii="Times New Roman" w:hAnsi="Times New Roman" w:cs="Times New Roman"/>
          <w:sz w:val="24"/>
          <w:szCs w:val="24"/>
        </w:rPr>
        <w:t>водействия</w:t>
      </w:r>
      <w:proofErr w:type="spellEnd"/>
      <w:r w:rsidR="003A5C76" w:rsidRPr="00F806AA">
        <w:rPr>
          <w:rFonts w:ascii="Times New Roman" w:hAnsi="Times New Roman" w:cs="Times New Roman"/>
          <w:sz w:val="24"/>
          <w:szCs w:val="24"/>
        </w:rPr>
        <w:t>.</w:t>
      </w:r>
    </w:p>
    <w:p w:rsidR="00FC7EA5" w:rsidRPr="00F806AA" w:rsidRDefault="00FC7EA5" w:rsidP="00F806AA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06AA">
        <w:rPr>
          <w:rFonts w:ascii="Times New Roman" w:hAnsi="Times New Roman" w:cs="Times New Roman"/>
          <w:b/>
          <w:bCs/>
          <w:sz w:val="24"/>
          <w:szCs w:val="24"/>
        </w:rPr>
        <w:t xml:space="preserve">Методы и приёмы </w:t>
      </w:r>
      <w:proofErr w:type="spellStart"/>
      <w:r w:rsidRPr="00F806AA">
        <w:rPr>
          <w:rFonts w:ascii="Times New Roman" w:hAnsi="Times New Roman" w:cs="Times New Roman"/>
          <w:b/>
          <w:bCs/>
          <w:sz w:val="24"/>
          <w:szCs w:val="24"/>
        </w:rPr>
        <w:t>кинезиологии</w:t>
      </w:r>
      <w:proofErr w:type="spellEnd"/>
    </w:p>
    <w:p w:rsidR="00FC7EA5" w:rsidRPr="00F806AA" w:rsidRDefault="00FC7EA5" w:rsidP="00F806AA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 xml:space="preserve">Растяжки – нормализуют </w:t>
      </w:r>
      <w:proofErr w:type="spellStart"/>
      <w:r w:rsidRPr="00F806AA">
        <w:rPr>
          <w:rFonts w:ascii="Times New Roman" w:hAnsi="Times New Roman" w:cs="Times New Roman"/>
          <w:sz w:val="24"/>
          <w:szCs w:val="24"/>
        </w:rPr>
        <w:t>гипертонус</w:t>
      </w:r>
      <w:proofErr w:type="spellEnd"/>
      <w:r w:rsidRPr="00F806A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806AA">
        <w:rPr>
          <w:rFonts w:ascii="Times New Roman" w:hAnsi="Times New Roman" w:cs="Times New Roman"/>
          <w:sz w:val="24"/>
          <w:szCs w:val="24"/>
        </w:rPr>
        <w:t>гипотонус</w:t>
      </w:r>
      <w:proofErr w:type="spellEnd"/>
      <w:r w:rsidRPr="00F806AA">
        <w:rPr>
          <w:rFonts w:ascii="Times New Roman" w:hAnsi="Times New Roman" w:cs="Times New Roman"/>
          <w:sz w:val="24"/>
          <w:szCs w:val="24"/>
        </w:rPr>
        <w:t xml:space="preserve"> мышц опорно-двигательного аппарата.</w:t>
      </w:r>
    </w:p>
    <w:p w:rsidR="00FC7EA5" w:rsidRPr="00F806AA" w:rsidRDefault="00FC7EA5" w:rsidP="00F806AA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 xml:space="preserve">Дыхательные упражнения – улучшают ритмику организма, развивают самоконтроль и произвольность. </w:t>
      </w:r>
    </w:p>
    <w:p w:rsidR="00FC7EA5" w:rsidRPr="00F806AA" w:rsidRDefault="00FC7EA5" w:rsidP="00F806AA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 xml:space="preserve">Глазодвигательные упражнения – позволяют расширить поле зрения, улучшить восприятие, развивают межполушарное взаимодействие и повышают </w:t>
      </w:r>
      <w:proofErr w:type="spellStart"/>
      <w:r w:rsidRPr="00F806AA">
        <w:rPr>
          <w:rFonts w:ascii="Times New Roman" w:hAnsi="Times New Roman" w:cs="Times New Roman"/>
          <w:sz w:val="24"/>
          <w:szCs w:val="24"/>
        </w:rPr>
        <w:t>энергетизацию</w:t>
      </w:r>
      <w:proofErr w:type="spellEnd"/>
      <w:r w:rsidRPr="00F806AA">
        <w:rPr>
          <w:rFonts w:ascii="Times New Roman" w:hAnsi="Times New Roman" w:cs="Times New Roman"/>
          <w:sz w:val="24"/>
          <w:szCs w:val="24"/>
        </w:rPr>
        <w:t xml:space="preserve"> организма.</w:t>
      </w:r>
    </w:p>
    <w:p w:rsidR="00FC7EA5" w:rsidRPr="00F806AA" w:rsidRDefault="00FC7EA5" w:rsidP="00F806AA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>Телесные движения – развивают межполушарное взаимодействие, снимаются непроизвольные, непреднамеренные движения и мышечные зажимы.</w:t>
      </w:r>
    </w:p>
    <w:p w:rsidR="00FC7EA5" w:rsidRPr="00F806AA" w:rsidRDefault="00FC7EA5" w:rsidP="00F806AA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lastRenderedPageBreak/>
        <w:t>Упражнение для развития мелкой моторики – стимулируют речевые зоны головного мозга.</w:t>
      </w:r>
    </w:p>
    <w:p w:rsidR="00FC7EA5" w:rsidRPr="00F806AA" w:rsidRDefault="00FC7EA5" w:rsidP="00F806AA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>Массаж – воздействует на биологически активные точки.</w:t>
      </w:r>
    </w:p>
    <w:p w:rsidR="009E6514" w:rsidRPr="00D46638" w:rsidRDefault="00FC7EA5" w:rsidP="00F806AA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>Упражнения на релаксацию – способствуют расслаблению, снятию напряжения.</w:t>
      </w:r>
    </w:p>
    <w:p w:rsidR="00FC7EA5" w:rsidRPr="00F806AA" w:rsidRDefault="0010125B" w:rsidP="00F806AA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806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Имитационная игра</w:t>
      </w:r>
      <w:proofErr w:type="gramStart"/>
      <w:r w:rsidRPr="00F806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proofErr w:type="gramEnd"/>
      <w:r w:rsidRPr="00F806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proofErr w:type="gramStart"/>
      <w:r w:rsidRPr="00F806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</w:t>
      </w:r>
      <w:proofErr w:type="gramEnd"/>
      <w:r w:rsidRPr="00F806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едагоги -</w:t>
      </w:r>
      <w:r w:rsidR="00F806AA" w:rsidRPr="00F806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806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дети)</w:t>
      </w:r>
    </w:p>
    <w:p w:rsidR="0010125B" w:rsidRPr="00F806AA" w:rsidRDefault="0010125B" w:rsidP="00F806AA">
      <w:pPr>
        <w:shd w:val="clear" w:color="auto" w:fill="FFFFFF"/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>Фрагмент занятия про лягушку. Загадка, игра "Найди лягушку"</w:t>
      </w:r>
    </w:p>
    <w:p w:rsidR="0010125B" w:rsidRPr="00F806AA" w:rsidRDefault="0010125B" w:rsidP="00F806AA">
      <w:pPr>
        <w:shd w:val="clear" w:color="auto" w:fill="FFFFFF"/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>Данную методику я использую второй год. Начинали с самых простых упражнений "Кулак-ребро-ладонь", "Зайчик-коза-вилка", "Колечко", с последующим усложнением. Каждое утро, во время утреннего сбора, уделяется несколько минут для "Гимнастики ума"</w:t>
      </w:r>
      <w:proofErr w:type="gramStart"/>
      <w:r w:rsidRPr="00F806AA">
        <w:rPr>
          <w:rFonts w:ascii="Times New Roman" w:hAnsi="Times New Roman" w:cs="Times New Roman"/>
          <w:sz w:val="24"/>
          <w:szCs w:val="24"/>
        </w:rPr>
        <w:t>.</w:t>
      </w:r>
      <w:r w:rsidRPr="00F80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gramEnd"/>
      <w:r w:rsidRPr="00F80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редлагаю выполнить упражнения  (для этого вызываю 4-5 педагогов)</w:t>
      </w:r>
      <w:r w:rsidRPr="00F80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10125B" w:rsidRPr="00F806AA" w:rsidRDefault="0010125B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F806AA">
        <w:rPr>
          <w:i/>
          <w:iCs/>
          <w:color w:val="111111"/>
          <w:bdr w:val="none" w:sz="0" w:space="0" w:color="auto" w:frame="1"/>
        </w:rPr>
        <w:t>1. «Кулак-ребро-ладонь»</w:t>
      </w:r>
      <w:r w:rsidRPr="00F806AA">
        <w:rPr>
          <w:color w:val="111111"/>
        </w:rPr>
        <w:t xml:space="preserve">. </w:t>
      </w:r>
      <w:proofErr w:type="gramStart"/>
      <w:r w:rsidRPr="00F806AA">
        <w:rPr>
          <w:color w:val="111111"/>
        </w:rPr>
        <w:t>Цель - развитие межполушарного взаимодействия (мозолистого тела, произвольности и самоконтроля.</w:t>
      </w:r>
      <w:proofErr w:type="gramEnd"/>
      <w:r w:rsidRPr="00F806AA">
        <w:rPr>
          <w:color w:val="111111"/>
        </w:rPr>
        <w:t xml:space="preserve"> Ребенку показывают три положения руки на плоскости стола, последовательно сменяющих друг</w:t>
      </w:r>
      <w:r w:rsidRPr="00F806AA">
        <w:rPr>
          <w:rStyle w:val="apple-converted-space"/>
          <w:color w:val="111111"/>
        </w:rPr>
        <w:t> </w:t>
      </w:r>
      <w:r w:rsidRPr="00F806AA">
        <w:rPr>
          <w:color w:val="111111"/>
          <w:u w:val="single"/>
          <w:bdr w:val="none" w:sz="0" w:space="0" w:color="auto" w:frame="1"/>
        </w:rPr>
        <w:t>друга</w:t>
      </w:r>
      <w:r w:rsidRPr="00F806AA">
        <w:rPr>
          <w:color w:val="111111"/>
        </w:rPr>
        <w:t>: ладонь, сжатая в кулак, ладонь ребром, распрямленная ладонь. Ребенок выполняет движения вместе с взрослым, затем по памяти в течение восьми - десяти повторений моторной программы.</w:t>
      </w:r>
      <w:r w:rsidRPr="00F806AA">
        <w:rPr>
          <w:rStyle w:val="apple-converted-space"/>
          <w:color w:val="111111"/>
        </w:rPr>
        <w:t xml:space="preserve">                                                                                                                             </w:t>
      </w:r>
      <w:r w:rsidRPr="00F806AA">
        <w:rPr>
          <w:rStyle w:val="a8"/>
          <w:color w:val="111111"/>
          <w:bdr w:val="none" w:sz="0" w:space="0" w:color="auto" w:frame="1"/>
        </w:rPr>
        <w:t>Упражнение</w:t>
      </w:r>
      <w:r w:rsidRPr="00F806AA">
        <w:rPr>
          <w:rStyle w:val="apple-converted-space"/>
          <w:color w:val="111111"/>
        </w:rPr>
        <w:t> </w:t>
      </w:r>
      <w:r w:rsidRPr="00F806AA">
        <w:rPr>
          <w:color w:val="111111"/>
        </w:rPr>
        <w:t>выполняется сначала правой рукой, потом - левой, затем - двумя руками.</w:t>
      </w:r>
    </w:p>
    <w:p w:rsidR="0010125B" w:rsidRPr="00F806AA" w:rsidRDefault="0010125B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b/>
          <w:i/>
          <w:color w:val="111111"/>
        </w:rPr>
      </w:pPr>
      <w:proofErr w:type="gramStart"/>
      <w:r w:rsidRPr="00F806AA">
        <w:rPr>
          <w:b/>
          <w:i/>
          <w:color w:val="111111"/>
        </w:rPr>
        <w:t>Лягушка</w:t>
      </w:r>
      <w:r w:rsidRPr="00F806AA">
        <w:rPr>
          <w:rStyle w:val="apple-converted-space"/>
          <w:i/>
          <w:color w:val="111111"/>
        </w:rPr>
        <w:t> </w:t>
      </w:r>
      <w:r w:rsidRPr="00F806AA">
        <w:rPr>
          <w:b/>
          <w:i/>
          <w:iCs/>
          <w:color w:val="111111"/>
          <w:bdr w:val="none" w:sz="0" w:space="0" w:color="auto" w:frame="1"/>
        </w:rPr>
        <w:t>(кулак)</w:t>
      </w:r>
      <w:r w:rsidRPr="00F806AA">
        <w:rPr>
          <w:rStyle w:val="apple-converted-space"/>
          <w:i/>
          <w:color w:val="111111"/>
        </w:rPr>
        <w:t> </w:t>
      </w:r>
      <w:r w:rsidRPr="00F806AA">
        <w:rPr>
          <w:b/>
          <w:i/>
          <w:color w:val="111111"/>
        </w:rPr>
        <w:t>хочет</w:t>
      </w:r>
      <w:r w:rsidRPr="00F806AA">
        <w:rPr>
          <w:rStyle w:val="apple-converted-space"/>
          <w:i/>
          <w:color w:val="111111"/>
        </w:rPr>
        <w:t> </w:t>
      </w:r>
      <w:r w:rsidRPr="00F806AA">
        <w:rPr>
          <w:b/>
          <w:i/>
          <w:iCs/>
          <w:color w:val="111111"/>
          <w:bdr w:val="none" w:sz="0" w:space="0" w:color="auto" w:frame="1"/>
        </w:rPr>
        <w:t>(ребро)</w:t>
      </w:r>
      <w:r w:rsidRPr="00F806AA">
        <w:rPr>
          <w:rStyle w:val="apple-converted-space"/>
          <w:i/>
          <w:color w:val="111111"/>
        </w:rPr>
        <w:t> </w:t>
      </w:r>
      <w:r w:rsidRPr="00F806AA">
        <w:rPr>
          <w:b/>
          <w:i/>
          <w:color w:val="111111"/>
        </w:rPr>
        <w:t>в пруд (ладошка,</w:t>
      </w:r>
      <w:proofErr w:type="gramEnd"/>
    </w:p>
    <w:p w:rsidR="00FC7EA5" w:rsidRPr="00D46638" w:rsidRDefault="0010125B" w:rsidP="00D46638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b/>
          <w:i/>
          <w:color w:val="111111"/>
        </w:rPr>
      </w:pPr>
      <w:r w:rsidRPr="00F806AA">
        <w:rPr>
          <w:b/>
          <w:i/>
          <w:color w:val="111111"/>
        </w:rPr>
        <w:t>Лягушке</w:t>
      </w:r>
      <w:r w:rsidRPr="00F806AA">
        <w:rPr>
          <w:rStyle w:val="apple-converted-space"/>
          <w:i/>
          <w:color w:val="111111"/>
        </w:rPr>
        <w:t> </w:t>
      </w:r>
      <w:r w:rsidRPr="00F806AA">
        <w:rPr>
          <w:b/>
          <w:i/>
          <w:iCs/>
          <w:color w:val="111111"/>
          <w:bdr w:val="none" w:sz="0" w:space="0" w:color="auto" w:frame="1"/>
        </w:rPr>
        <w:t>(кулак)</w:t>
      </w:r>
      <w:r w:rsidRPr="00F806AA">
        <w:rPr>
          <w:rStyle w:val="apple-converted-space"/>
          <w:i/>
          <w:color w:val="111111"/>
        </w:rPr>
        <w:t> </w:t>
      </w:r>
      <w:r w:rsidRPr="00F806AA">
        <w:rPr>
          <w:b/>
          <w:i/>
          <w:color w:val="111111"/>
        </w:rPr>
        <w:t>скучно</w:t>
      </w:r>
      <w:r w:rsidRPr="00F806AA">
        <w:rPr>
          <w:rStyle w:val="apple-converted-space"/>
          <w:i/>
          <w:color w:val="111111"/>
        </w:rPr>
        <w:t> </w:t>
      </w:r>
      <w:r w:rsidRPr="00F806AA">
        <w:rPr>
          <w:b/>
          <w:i/>
          <w:iCs/>
          <w:color w:val="111111"/>
          <w:bdr w:val="none" w:sz="0" w:space="0" w:color="auto" w:frame="1"/>
        </w:rPr>
        <w:t>(ребро)</w:t>
      </w:r>
      <w:r w:rsidRPr="00F806AA">
        <w:rPr>
          <w:rStyle w:val="apple-converted-space"/>
          <w:i/>
          <w:color w:val="111111"/>
        </w:rPr>
        <w:t> </w:t>
      </w:r>
      <w:r w:rsidRPr="00F806AA">
        <w:rPr>
          <w:b/>
          <w:i/>
          <w:color w:val="111111"/>
        </w:rPr>
        <w:t>тут</w:t>
      </w:r>
      <w:r w:rsidRPr="00F806AA">
        <w:rPr>
          <w:rStyle w:val="apple-converted-space"/>
          <w:i/>
          <w:color w:val="111111"/>
        </w:rPr>
        <w:t> </w:t>
      </w:r>
      <w:r w:rsidRPr="00F806AA">
        <w:rPr>
          <w:b/>
          <w:i/>
          <w:iCs/>
          <w:color w:val="111111"/>
          <w:bdr w:val="none" w:sz="0" w:space="0" w:color="auto" w:frame="1"/>
        </w:rPr>
        <w:t>(ладонь)</w:t>
      </w:r>
      <w:r w:rsidRPr="00F806AA">
        <w:rPr>
          <w:b/>
          <w:i/>
          <w:color w:val="111111"/>
        </w:rPr>
        <w:t>.</w:t>
      </w:r>
    </w:p>
    <w:p w:rsidR="0010125B" w:rsidRPr="00F806AA" w:rsidRDefault="0010125B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F806AA">
        <w:rPr>
          <w:i/>
          <w:iCs/>
          <w:color w:val="111111"/>
          <w:bdr w:val="none" w:sz="0" w:space="0" w:color="auto" w:frame="1"/>
        </w:rPr>
        <w:t>«Лезгинка»</w:t>
      </w:r>
      <w:r w:rsidRPr="00F806AA">
        <w:rPr>
          <w:color w:val="111111"/>
        </w:rPr>
        <w:t xml:space="preserve">. </w:t>
      </w:r>
      <w:proofErr w:type="gramStart"/>
      <w:r w:rsidRPr="00F806AA">
        <w:rPr>
          <w:color w:val="111111"/>
        </w:rPr>
        <w:t>Цель-развитие межполушарного взаимодействия (мозолистого тела, произвольности и самоконтроля.</w:t>
      </w:r>
      <w:proofErr w:type="gramEnd"/>
    </w:p>
    <w:p w:rsidR="00D46638" w:rsidRDefault="0010125B" w:rsidP="00D46638">
      <w:pPr>
        <w:pStyle w:val="a4"/>
        <w:shd w:val="clear" w:color="auto" w:fill="FFFFFF"/>
        <w:spacing w:before="251" w:beforeAutospacing="0" w:after="251" w:afterAutospacing="0" w:line="276" w:lineRule="auto"/>
        <w:ind w:firstLine="360"/>
        <w:rPr>
          <w:color w:val="111111"/>
        </w:rPr>
      </w:pPr>
      <w:r w:rsidRPr="00F806AA">
        <w:rPr>
          <w:color w:val="111111"/>
        </w:rPr>
        <w:t>Ребенок складывает левую руку в кулак, большой палец отставляет в сторону, кулак разворачивает пальцами к себе. Правой рукой прямой ладонью в горизонтальном положении прикасается к мизинцу левой. После этого одновременно меняет положение правой и левой рук</w:t>
      </w:r>
      <w:r w:rsidRPr="00F806AA">
        <w:rPr>
          <w:rStyle w:val="apple-converted-space"/>
          <w:color w:val="111111"/>
        </w:rPr>
        <w:t> </w:t>
      </w:r>
      <w:r w:rsidRPr="00F806AA">
        <w:rPr>
          <w:i/>
          <w:iCs/>
          <w:color w:val="111111"/>
          <w:bdr w:val="none" w:sz="0" w:space="0" w:color="auto" w:frame="1"/>
        </w:rPr>
        <w:t>(шесть-восемь раз)</w:t>
      </w:r>
      <w:r w:rsidRPr="00F806AA">
        <w:rPr>
          <w:color w:val="111111"/>
        </w:rPr>
        <w:t xml:space="preserve">. Необходимо добиваться высокой скорости смены положений.                                                                              </w:t>
      </w:r>
    </w:p>
    <w:p w:rsidR="00D46638" w:rsidRDefault="0010125B" w:rsidP="00D46638">
      <w:pPr>
        <w:pStyle w:val="a4"/>
        <w:shd w:val="clear" w:color="auto" w:fill="FFFFFF"/>
        <w:spacing w:before="251" w:beforeAutospacing="0" w:after="251" w:afterAutospacing="0" w:line="276" w:lineRule="auto"/>
        <w:ind w:firstLine="360"/>
        <w:rPr>
          <w:b/>
          <w:i/>
          <w:color w:val="111111"/>
        </w:rPr>
      </w:pPr>
      <w:r w:rsidRPr="00F806AA">
        <w:rPr>
          <w:color w:val="111111"/>
        </w:rPr>
        <w:t xml:space="preserve">   </w:t>
      </w:r>
      <w:r w:rsidRPr="00F806AA">
        <w:rPr>
          <w:b/>
          <w:i/>
          <w:color w:val="111111"/>
        </w:rPr>
        <w:t xml:space="preserve">Кисть мы в кулачок сжимаем,                                                                                           А другую разжимаем,                                                                           </w:t>
      </w:r>
      <w:r w:rsidR="00D46638">
        <w:rPr>
          <w:b/>
          <w:i/>
          <w:color w:val="111111"/>
        </w:rPr>
        <w:t xml:space="preserve">                </w:t>
      </w:r>
    </w:p>
    <w:p w:rsidR="0010125B" w:rsidRPr="00F806AA" w:rsidRDefault="0010125B" w:rsidP="00D46638">
      <w:pPr>
        <w:pStyle w:val="a4"/>
        <w:shd w:val="clear" w:color="auto" w:fill="FFFFFF"/>
        <w:spacing w:before="251" w:beforeAutospacing="0" w:after="251" w:afterAutospacing="0" w:line="276" w:lineRule="auto"/>
        <w:ind w:firstLine="360"/>
        <w:rPr>
          <w:b/>
          <w:i/>
          <w:color w:val="111111"/>
        </w:rPr>
      </w:pPr>
      <w:r w:rsidRPr="00F806AA">
        <w:rPr>
          <w:b/>
          <w:i/>
          <w:color w:val="111111"/>
        </w:rPr>
        <w:t xml:space="preserve"> А потом их поменяем.                                                                                                          И лезгинку начинаем.</w:t>
      </w:r>
    </w:p>
    <w:p w:rsidR="0010125B" w:rsidRPr="00F806AA" w:rsidRDefault="0010125B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F806AA">
        <w:rPr>
          <w:color w:val="111111"/>
        </w:rPr>
        <w:t>3.</w:t>
      </w:r>
      <w:r w:rsidRPr="00F806AA">
        <w:rPr>
          <w:rStyle w:val="apple-converted-space"/>
          <w:color w:val="111111"/>
        </w:rPr>
        <w:t> </w:t>
      </w:r>
      <w:r w:rsidRPr="00F806AA">
        <w:rPr>
          <w:i/>
          <w:iCs/>
          <w:color w:val="111111"/>
          <w:bdr w:val="none" w:sz="0" w:space="0" w:color="auto" w:frame="1"/>
        </w:rPr>
        <w:t>«</w:t>
      </w:r>
      <w:proofErr w:type="gramStart"/>
      <w:r w:rsidRPr="00F806AA">
        <w:rPr>
          <w:i/>
          <w:iCs/>
          <w:color w:val="111111"/>
          <w:bdr w:val="none" w:sz="0" w:space="0" w:color="auto" w:frame="1"/>
        </w:rPr>
        <w:t>Оладушки</w:t>
      </w:r>
      <w:proofErr w:type="gramEnd"/>
      <w:r w:rsidRPr="00F806AA">
        <w:rPr>
          <w:i/>
          <w:iCs/>
          <w:color w:val="111111"/>
          <w:bdr w:val="none" w:sz="0" w:space="0" w:color="auto" w:frame="1"/>
        </w:rPr>
        <w:t>»</w:t>
      </w:r>
      <w:r w:rsidRPr="00F806AA">
        <w:rPr>
          <w:color w:val="111111"/>
        </w:rPr>
        <w:t xml:space="preserve">. </w:t>
      </w:r>
      <w:proofErr w:type="gramStart"/>
      <w:r w:rsidRPr="00F806AA">
        <w:rPr>
          <w:color w:val="111111"/>
        </w:rPr>
        <w:t>Цель - развитие межполушарного взаимодействия (мозолистого тела, произвольности и самоконтроля.</w:t>
      </w:r>
      <w:proofErr w:type="gramEnd"/>
    </w:p>
    <w:p w:rsidR="00D46638" w:rsidRDefault="0010125B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F806AA">
        <w:rPr>
          <w:color w:val="111111"/>
        </w:rPr>
        <w:t>Правая рука лежит на колене ладонью вниз, левая на другом колене ладонью вверх. Одновременная</w:t>
      </w:r>
      <w:r w:rsidRPr="00F806AA">
        <w:rPr>
          <w:rStyle w:val="apple-converted-space"/>
          <w:color w:val="111111"/>
        </w:rPr>
        <w:t> </w:t>
      </w:r>
      <w:r w:rsidRPr="00F806AA">
        <w:rPr>
          <w:color w:val="111111"/>
          <w:u w:val="single"/>
          <w:bdr w:val="none" w:sz="0" w:space="0" w:color="auto" w:frame="1"/>
        </w:rPr>
        <w:t>смена</w:t>
      </w:r>
      <w:r w:rsidRPr="00F806AA">
        <w:rPr>
          <w:color w:val="111111"/>
        </w:rPr>
        <w:t xml:space="preserve">: теперь правая - ладонью вверх, а левая ладонью вниз. По мере усвоения – движения ускорять.                                                                       </w:t>
      </w:r>
    </w:p>
    <w:p w:rsidR="0010125B" w:rsidRPr="00F806AA" w:rsidRDefault="0010125B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b/>
          <w:i/>
          <w:color w:val="111111"/>
        </w:rPr>
      </w:pPr>
      <w:r w:rsidRPr="00F806AA">
        <w:rPr>
          <w:color w:val="111111"/>
        </w:rPr>
        <w:t xml:space="preserve">  </w:t>
      </w:r>
      <w:r w:rsidRPr="00F806AA">
        <w:rPr>
          <w:b/>
          <w:i/>
          <w:color w:val="111111"/>
        </w:rPr>
        <w:t xml:space="preserve">Бабушка для Ладушки - испекла </w:t>
      </w:r>
      <w:proofErr w:type="gramStart"/>
      <w:r w:rsidRPr="00F806AA">
        <w:rPr>
          <w:b/>
          <w:i/>
          <w:color w:val="111111"/>
        </w:rPr>
        <w:t>оладушки</w:t>
      </w:r>
      <w:proofErr w:type="gramEnd"/>
      <w:r w:rsidRPr="00F806AA">
        <w:rPr>
          <w:b/>
          <w:i/>
          <w:color w:val="111111"/>
        </w:rPr>
        <w:t xml:space="preserve">.                                                            Кушай, кушай Ладушка - вкусные </w:t>
      </w:r>
      <w:proofErr w:type="gramStart"/>
      <w:r w:rsidRPr="00F806AA">
        <w:rPr>
          <w:b/>
          <w:i/>
          <w:color w:val="111111"/>
        </w:rPr>
        <w:t>оладушки</w:t>
      </w:r>
      <w:proofErr w:type="gramEnd"/>
    </w:p>
    <w:p w:rsidR="00D46638" w:rsidRDefault="0010125B" w:rsidP="00D46638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b/>
          <w:i/>
          <w:color w:val="111111"/>
        </w:rPr>
      </w:pPr>
      <w:proofErr w:type="gramStart"/>
      <w:r w:rsidRPr="00F806AA">
        <w:rPr>
          <w:i/>
          <w:iCs/>
          <w:color w:val="111111"/>
          <w:bdr w:val="none" w:sz="0" w:space="0" w:color="auto" w:frame="1"/>
        </w:rPr>
        <w:t>«Ухо-нос-хлопок»</w:t>
      </w:r>
      <w:r w:rsidRPr="00F806AA">
        <w:rPr>
          <w:rStyle w:val="apple-converted-space"/>
          <w:color w:val="111111"/>
        </w:rPr>
        <w:t> </w:t>
      </w:r>
      <w:r w:rsidRPr="00F806AA">
        <w:rPr>
          <w:color w:val="111111"/>
        </w:rPr>
        <w:t>Цель - развитие межполушарного взаимодействия (мозолистого тела, произвольности и самоконтроля.</w:t>
      </w:r>
      <w:proofErr w:type="gramEnd"/>
      <w:r w:rsidRPr="00F806AA">
        <w:rPr>
          <w:color w:val="111111"/>
        </w:rPr>
        <w:t xml:space="preserve"> Взяться левой рукой за кончик носа, правой - за противоположное ухо. Одновременно отпустить руки, </w:t>
      </w:r>
      <w:r w:rsidRPr="00F806AA">
        <w:rPr>
          <w:color w:val="111111"/>
        </w:rPr>
        <w:lastRenderedPageBreak/>
        <w:t>хлопнуть в ладоши, поменять положение рук</w:t>
      </w:r>
      <w:r w:rsidRPr="00F806AA">
        <w:rPr>
          <w:rStyle w:val="apple-converted-space"/>
          <w:color w:val="111111"/>
        </w:rPr>
        <w:t> </w:t>
      </w:r>
      <w:r w:rsidRPr="00F806AA">
        <w:rPr>
          <w:i/>
          <w:iCs/>
          <w:color w:val="111111"/>
          <w:bdr w:val="none" w:sz="0" w:space="0" w:color="auto" w:frame="1"/>
        </w:rPr>
        <w:t xml:space="preserve">«с точностью </w:t>
      </w:r>
      <w:proofErr w:type="gramStart"/>
      <w:r w:rsidRPr="00F806AA">
        <w:rPr>
          <w:i/>
          <w:iCs/>
          <w:color w:val="111111"/>
          <w:bdr w:val="none" w:sz="0" w:space="0" w:color="auto" w:frame="1"/>
        </w:rPr>
        <w:t>до</w:t>
      </w:r>
      <w:proofErr w:type="gramEnd"/>
      <w:r w:rsidRPr="00F806AA">
        <w:rPr>
          <w:i/>
          <w:iCs/>
          <w:color w:val="111111"/>
          <w:bdr w:val="none" w:sz="0" w:space="0" w:color="auto" w:frame="1"/>
        </w:rPr>
        <w:t xml:space="preserve"> наоборот»</w:t>
      </w:r>
      <w:r w:rsidRPr="00F806AA">
        <w:rPr>
          <w:color w:val="111111"/>
        </w:rPr>
        <w:t xml:space="preserve">.                                                                                                                    </w:t>
      </w:r>
      <w:r w:rsidRPr="00F806AA">
        <w:rPr>
          <w:b/>
          <w:i/>
          <w:color w:val="111111"/>
        </w:rPr>
        <w:t xml:space="preserve">Ухо, носик мы возьмем,                                                                                            </w:t>
      </w:r>
    </w:p>
    <w:p w:rsidR="00F806AA" w:rsidRPr="00D46638" w:rsidRDefault="0010125B" w:rsidP="00D46638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b/>
          <w:i/>
          <w:color w:val="111111"/>
        </w:rPr>
      </w:pPr>
      <w:r w:rsidRPr="00F806AA">
        <w:rPr>
          <w:b/>
          <w:i/>
          <w:color w:val="111111"/>
        </w:rPr>
        <w:t xml:space="preserve">      Хлоп - опять играть начнем</w:t>
      </w:r>
    </w:p>
    <w:p w:rsidR="00FC7EA5" w:rsidRPr="00F806AA" w:rsidRDefault="00FC7EA5" w:rsidP="00F806AA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806AA">
        <w:rPr>
          <w:rFonts w:ascii="Times New Roman" w:hAnsi="Times New Roman" w:cs="Times New Roman"/>
          <w:sz w:val="24"/>
          <w:szCs w:val="24"/>
          <w:u w:val="single"/>
        </w:rPr>
        <w:t>Упражнение «Симметричный рисунок»</w:t>
      </w:r>
    </w:p>
    <w:p w:rsidR="00FC7EA5" w:rsidRPr="00F806AA" w:rsidRDefault="00FC7EA5" w:rsidP="00F806A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>Описание: суть упражнения в том, что необходимо одновременно двумя руками нарисовать простой рисунок: ёлочку, дом, цветочек и т.д. Упражнение можно выполнять как в воздухе, так и на листе бумаги.</w:t>
      </w:r>
    </w:p>
    <w:p w:rsidR="00FC7EA5" w:rsidRPr="00F806AA" w:rsidRDefault="00FC7EA5" w:rsidP="00F806A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>Так же, можно использовать заранее приготовленные  картинки,  с дорожками. Ребенку необходимо одновременно двумя руками провести по дорожке героя.</w:t>
      </w:r>
    </w:p>
    <w:p w:rsidR="00FC7EA5" w:rsidRPr="00F806AA" w:rsidRDefault="00FC7EA5" w:rsidP="00F806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0125B" w:rsidRPr="00F806AA" w:rsidRDefault="0010125B" w:rsidP="00F806AA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06AA">
        <w:rPr>
          <w:rFonts w:ascii="Times New Roman" w:hAnsi="Times New Roman" w:cs="Times New Roman"/>
          <w:b/>
          <w:sz w:val="24"/>
          <w:szCs w:val="24"/>
        </w:rPr>
        <w:t>Дыхательные упражнения.</w:t>
      </w:r>
    </w:p>
    <w:p w:rsidR="0010125B" w:rsidRPr="00F806AA" w:rsidRDefault="0010125B" w:rsidP="00F806AA">
      <w:p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46638">
        <w:rPr>
          <w:rFonts w:ascii="Times New Roman" w:hAnsi="Times New Roman" w:cs="Times New Roman"/>
          <w:sz w:val="24"/>
          <w:szCs w:val="24"/>
        </w:rPr>
        <w:t xml:space="preserve">Дыхание – самая важная физическая потребность тела. Дыхательные упражнения улучшают ритмику организма (активность мозга, ритм сердца, пульсация сосудов), развивают самоконтроль и произвольность. Умение произвольно контролировать дыхание развивает самоконтроль над поведением. Особенно эффективны дыхательные упражнения для коррекции детей с синдромом дефицита внимания и </w:t>
      </w:r>
      <w:proofErr w:type="spellStart"/>
      <w:r w:rsidRPr="00D46638">
        <w:rPr>
          <w:rFonts w:ascii="Times New Roman" w:hAnsi="Times New Roman" w:cs="Times New Roman"/>
          <w:sz w:val="24"/>
          <w:szCs w:val="24"/>
        </w:rPr>
        <w:t>гиперактивностью</w:t>
      </w:r>
      <w:proofErr w:type="spellEnd"/>
      <w:r w:rsidRPr="00F806AA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:rsidR="00FC7EA5" w:rsidRPr="00F806AA" w:rsidRDefault="00FC7EA5" w:rsidP="00F806AA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C7EA5" w:rsidRPr="00F806AA" w:rsidRDefault="00FC7EA5" w:rsidP="00F806AA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806AA">
        <w:rPr>
          <w:rFonts w:ascii="Times New Roman" w:hAnsi="Times New Roman" w:cs="Times New Roman"/>
          <w:sz w:val="24"/>
          <w:szCs w:val="24"/>
          <w:u w:val="single"/>
        </w:rPr>
        <w:t>Дыхательное упражнение «Свеча»</w:t>
      </w:r>
    </w:p>
    <w:p w:rsidR="00FC7EA5" w:rsidRPr="00F806AA" w:rsidRDefault="00FC7EA5" w:rsidP="00F806A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>Описание: Исходное положение – сидя за столом. Представьте, что перед вами стоит большая свеча. Сделайте глубокий вдох и постарайтесь одним выдохом задуть свечу. А теперь представьте перед собой 5 маленьких свечек. Сделайте глубокий вдох и задуйте эти свечи маленькими порциями выдоха.</w:t>
      </w:r>
    </w:p>
    <w:p w:rsidR="00FC7EA5" w:rsidRPr="00F806AA" w:rsidRDefault="00FC7EA5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C7EA5" w:rsidRPr="00F806AA" w:rsidRDefault="00FC7EA5" w:rsidP="00F806AA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b/>
          <w:sz w:val="24"/>
          <w:szCs w:val="24"/>
        </w:rPr>
        <w:t>Глазодвигательные упражнения.</w:t>
      </w:r>
    </w:p>
    <w:p w:rsidR="00F806AA" w:rsidRDefault="00FC7EA5" w:rsidP="00F806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638">
        <w:rPr>
          <w:rFonts w:ascii="Times New Roman" w:hAnsi="Times New Roman" w:cs="Times New Roman"/>
          <w:sz w:val="24"/>
          <w:szCs w:val="24"/>
        </w:rPr>
        <w:t xml:space="preserve">Они позволяют расширить поле зрения, улучшить восприятие.  Одновременные и разнонаправленные движения глаз и языка развивают межполушарное взаимодействие и повышают </w:t>
      </w:r>
      <w:proofErr w:type="spellStart"/>
      <w:r w:rsidRPr="00D46638">
        <w:rPr>
          <w:rFonts w:ascii="Times New Roman" w:hAnsi="Times New Roman" w:cs="Times New Roman"/>
          <w:sz w:val="24"/>
          <w:szCs w:val="24"/>
        </w:rPr>
        <w:t>энергетизацию</w:t>
      </w:r>
      <w:proofErr w:type="spellEnd"/>
      <w:r w:rsidRPr="00D46638">
        <w:rPr>
          <w:rFonts w:ascii="Times New Roman" w:hAnsi="Times New Roman" w:cs="Times New Roman"/>
          <w:sz w:val="24"/>
          <w:szCs w:val="24"/>
        </w:rPr>
        <w:t xml:space="preserve"> всего организма. Движение глаз активизируют процесс обучения и являются одним из необходимых условий осуществления чтения.</w:t>
      </w:r>
    </w:p>
    <w:p w:rsidR="00D46638" w:rsidRDefault="00D46638" w:rsidP="00F806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6638" w:rsidRPr="00D46638" w:rsidRDefault="00D46638" w:rsidP="00F806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EA5" w:rsidRPr="00F806AA" w:rsidRDefault="00FC7EA5" w:rsidP="00F806AA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806AA">
        <w:rPr>
          <w:rFonts w:ascii="Times New Roman" w:hAnsi="Times New Roman" w:cs="Times New Roman"/>
          <w:sz w:val="24"/>
          <w:szCs w:val="24"/>
          <w:u w:val="single"/>
        </w:rPr>
        <w:t>Глазодвигательное упражнение «Глазки»</w:t>
      </w:r>
    </w:p>
    <w:p w:rsidR="00FC7EA5" w:rsidRPr="00F806AA" w:rsidRDefault="00FC7EA5" w:rsidP="00F806A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>Описание: вращать глазами по кругу по 2-3 секунды (6 раз).</w:t>
      </w:r>
    </w:p>
    <w:p w:rsidR="00FC7EA5" w:rsidRPr="00F806AA" w:rsidRDefault="00FC7EA5" w:rsidP="00F806AA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806AA">
        <w:rPr>
          <w:rFonts w:ascii="Times New Roman" w:hAnsi="Times New Roman" w:cs="Times New Roman"/>
          <w:i/>
          <w:iCs/>
          <w:sz w:val="24"/>
          <w:szCs w:val="24"/>
        </w:rPr>
        <w:t>Чтобы зоркость не терять,</w:t>
      </w:r>
    </w:p>
    <w:p w:rsidR="00FC7EA5" w:rsidRPr="00F806AA" w:rsidRDefault="00FC7EA5" w:rsidP="00F806AA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806AA">
        <w:rPr>
          <w:rFonts w:ascii="Times New Roman" w:hAnsi="Times New Roman" w:cs="Times New Roman"/>
          <w:i/>
          <w:iCs/>
          <w:sz w:val="24"/>
          <w:szCs w:val="24"/>
        </w:rPr>
        <w:t>Нужно глазками вращать.</w:t>
      </w:r>
    </w:p>
    <w:p w:rsidR="00FC7EA5" w:rsidRPr="00F806AA" w:rsidRDefault="00FC7EA5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C7EA5" w:rsidRPr="00F806AA" w:rsidRDefault="00FC7EA5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F806A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Кинезиологическая</w:t>
      </w:r>
      <w:proofErr w:type="spellEnd"/>
      <w:r w:rsidRPr="00F806A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игра </w:t>
      </w:r>
      <w:r w:rsidRPr="00F806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«Солнышко - заборчик - камушки»</w:t>
      </w:r>
      <w:proofErr w:type="gramStart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:</w:t>
      </w:r>
      <w:proofErr w:type="gramEnd"/>
    </w:p>
    <w:p w:rsidR="00FC7EA5" w:rsidRPr="00F806AA" w:rsidRDefault="00FC7EA5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покажите солнышко</w:t>
      </w: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ладони с растопыренными пальцами,</w:t>
      </w:r>
    </w:p>
    <w:p w:rsidR="00FC7EA5" w:rsidRPr="00F806AA" w:rsidRDefault="00FC7EA5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заборчик</w:t>
      </w: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ладони вместе, направлены от себя,</w:t>
      </w:r>
    </w:p>
    <w:p w:rsidR="00FC7EA5" w:rsidRPr="00F806AA" w:rsidRDefault="00FC7EA5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камушки</w:t>
      </w: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постучать кулачками друг о друга.</w:t>
      </w:r>
    </w:p>
    <w:p w:rsidR="00FC7EA5" w:rsidRPr="00F806AA" w:rsidRDefault="00FC7EA5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Я буду быстро и вразнобой произносить </w:t>
      </w:r>
      <w:r w:rsidRPr="00F806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«солнышко»</w:t>
      </w: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F806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«камушки»</w:t>
      </w: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F806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«заборчик»</w:t>
      </w: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вы, уважаемые коллеги, показывайте соответствующие движения.</w:t>
      </w:r>
    </w:p>
    <w:p w:rsidR="00FC7EA5" w:rsidRPr="00F806AA" w:rsidRDefault="00FC7EA5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Усложняем задачу, теперь надо делать то, что увидите, а не то, что услышите, глядя на мои действия. Я буду показывать движения вразнобой, но при этом называть другие движения (в этой игре есть ещё </w:t>
      </w: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 третий вариант</w:t>
      </w: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надо </w:t>
      </w:r>
      <w:proofErr w:type="gramStart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делать</w:t>
      </w:r>
      <w:proofErr w:type="gramEnd"/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то что слышат, а не то, что видят).</w:t>
      </w:r>
    </w:p>
    <w:p w:rsidR="00FC7EA5" w:rsidRPr="00F806AA" w:rsidRDefault="00FC7EA5" w:rsidP="00F806A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Уважаемые коллеги, надеюсь, вас заинтересовала информация, полученная на нашем </w:t>
      </w:r>
      <w:r w:rsidRPr="00F806A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семинаре</w:t>
      </w: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F806A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Используйте эти простые упражнения в вашей практике</w:t>
      </w: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наслаждайтесь движениями сами и вдохновляйте своих воспитанников.</w:t>
      </w:r>
    </w:p>
    <w:p w:rsidR="0010125B" w:rsidRPr="00D46638" w:rsidRDefault="00FC7EA5" w:rsidP="00D46638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 в заключении маленький совет</w:t>
      </w: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Большинство из нас делает массу работы удобной рукой. Попробуйте сами и предложите ребёнку чистить зубы, причёсываться, доставать предметы, рисовать другой рукой. Исследования показывают, что выполнение обычного действия </w:t>
      </w:r>
      <w:r w:rsidRPr="00F806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«необычной»</w:t>
      </w: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рукой активизируют новые участки мозга и помогает развивать новые контакты между клетками мозга, развивается самоконтроль и повышается концентрацию внимания. Это не только полезно, но и весело! Спасибо за внимание! (показать ПОСЛЕДНИЙ СЛАЙД </w:t>
      </w:r>
      <w:r w:rsidRPr="00F806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«СПАСИБО»</w:t>
      </w:r>
      <w:r w:rsidRPr="00F806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10125B" w:rsidRPr="00F806AA" w:rsidRDefault="0010125B" w:rsidP="00F806AA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0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Предлагаю вам, уважаемые коллеги, самостоятельно выполнить несколько упражнений для рук, используя речевое сопровождение</w:t>
      </w:r>
      <w:proofErr w:type="gramStart"/>
      <w:r w:rsidRPr="00F80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proofErr w:type="gramEnd"/>
      <w:r w:rsidRPr="00F80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gramStart"/>
      <w:r w:rsidRPr="00F80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gramEnd"/>
      <w:r w:rsidRPr="00F80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 музыку)</w:t>
      </w:r>
    </w:p>
    <w:p w:rsidR="0010125B" w:rsidRPr="00F806AA" w:rsidRDefault="0010125B" w:rsidP="00F806AA">
      <w:pPr>
        <w:pBdr>
          <w:bottom w:val="single" w:sz="6" w:space="0" w:color="D6DDB9"/>
        </w:pBdr>
        <w:shd w:val="clear" w:color="auto" w:fill="FFFFFF"/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</w:pPr>
      <w:bookmarkStart w:id="1" w:name="h.gjdgxs"/>
      <w:bookmarkEnd w:id="1"/>
      <w:r w:rsidRPr="00F80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 в завершении мастер – класса улыбнёмся и подарим друг другу хорошее настроение. А сейчас мысленно положите на левую руку всё то, с чем вы пришли сегодня на мастер-класс: свой багаж мыслей, знаний, опыта. А на правую руку - то, что получили на мастер-классе нового. Давайте одновременно хлопнем в ладоши и скажем спасибо! Благодарю  вас за работу  и предлагаю комплекс с рекомендациями по выполнению </w:t>
      </w:r>
      <w:proofErr w:type="spellStart"/>
      <w:r w:rsidRPr="00F80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кинезиологических</w:t>
      </w:r>
      <w:proofErr w:type="spellEnd"/>
      <w:r w:rsidRPr="00F80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упражнений.</w:t>
      </w:r>
    </w:p>
    <w:p w:rsidR="003A5C76" w:rsidRPr="00F806AA" w:rsidRDefault="003A5C76" w:rsidP="00F806AA">
      <w:pPr>
        <w:pBdr>
          <w:bottom w:val="single" w:sz="6" w:space="0" w:color="D6DDB9"/>
        </w:pBdr>
        <w:shd w:val="clear" w:color="auto" w:fill="FFFFFF"/>
        <w:spacing w:after="0" w:line="276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3A5C76" w:rsidRPr="00F806AA" w:rsidRDefault="003A5C76" w:rsidP="00F806AA">
      <w:pPr>
        <w:pBdr>
          <w:bottom w:val="single" w:sz="6" w:space="0" w:color="D6DDB9"/>
        </w:pBdr>
        <w:shd w:val="clear" w:color="auto" w:fill="FFFFFF"/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A5C76" w:rsidRPr="00F806AA" w:rsidRDefault="003A5C76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F806AA">
        <w:rPr>
          <w:color w:val="111111"/>
        </w:rPr>
        <w:t>Уважаемые коллеги, используйте эти простые упражнения в вашей практике, наслаждайтесь движениями сами и вдохновляйте своих воспитанников.</w:t>
      </w:r>
    </w:p>
    <w:p w:rsidR="003A5C76" w:rsidRPr="00F806AA" w:rsidRDefault="003A5C76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F806AA">
        <w:rPr>
          <w:color w:val="111111"/>
        </w:rPr>
        <w:t xml:space="preserve">Я подготовила для вас небольшие памятки, в которых вы найдете комплексы </w:t>
      </w:r>
      <w:proofErr w:type="spellStart"/>
      <w:r w:rsidRPr="00F806AA">
        <w:rPr>
          <w:color w:val="111111"/>
        </w:rPr>
        <w:t>кинезиологических</w:t>
      </w:r>
      <w:proofErr w:type="spellEnd"/>
      <w:r w:rsidRPr="00F806AA">
        <w:rPr>
          <w:color w:val="111111"/>
        </w:rPr>
        <w:t xml:space="preserve"> упражнений, они помогут вам в </w:t>
      </w:r>
      <w:proofErr w:type="gramStart"/>
      <w:r w:rsidRPr="00F806AA">
        <w:rPr>
          <w:color w:val="111111"/>
        </w:rPr>
        <w:t>ваше й</w:t>
      </w:r>
      <w:proofErr w:type="gramEnd"/>
      <w:r w:rsidRPr="00F806AA">
        <w:rPr>
          <w:color w:val="111111"/>
        </w:rPr>
        <w:t xml:space="preserve"> работе и пригодятся для вас </w:t>
      </w:r>
      <w:proofErr w:type="spellStart"/>
      <w:r w:rsidRPr="00F806AA">
        <w:rPr>
          <w:color w:val="111111"/>
        </w:rPr>
        <w:t>самтх</w:t>
      </w:r>
      <w:proofErr w:type="spellEnd"/>
      <w:r w:rsidRPr="00F806AA">
        <w:rPr>
          <w:color w:val="111111"/>
        </w:rPr>
        <w:t>.</w:t>
      </w:r>
    </w:p>
    <w:p w:rsidR="003A5C76" w:rsidRPr="00F806AA" w:rsidRDefault="003A5C76" w:rsidP="00D46638">
      <w:pPr>
        <w:pBdr>
          <w:bottom w:val="single" w:sz="6" w:space="1" w:color="D6DDB9"/>
        </w:pBdr>
        <w:shd w:val="clear" w:color="auto" w:fill="FFFFFF"/>
        <w:spacing w:after="0" w:line="276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A5C76" w:rsidRPr="00F806AA" w:rsidRDefault="003A5C76" w:rsidP="00D46638">
      <w:pPr>
        <w:pBdr>
          <w:bottom w:val="single" w:sz="6" w:space="1" w:color="D6DDB9"/>
        </w:pBdr>
        <w:shd w:val="clear" w:color="auto" w:fill="FFFFFF"/>
        <w:spacing w:after="0" w:line="276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A5C76" w:rsidRPr="00F806AA" w:rsidRDefault="003A5C76" w:rsidP="00D46638">
      <w:pPr>
        <w:pBdr>
          <w:bottom w:val="single" w:sz="6" w:space="1" w:color="D6DDB9"/>
        </w:pBdr>
        <w:shd w:val="clear" w:color="auto" w:fill="FFFFFF"/>
        <w:spacing w:after="0" w:line="276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A5C76" w:rsidRPr="00F806AA" w:rsidRDefault="003A5C76" w:rsidP="00D46638">
      <w:pPr>
        <w:pBdr>
          <w:bottom w:val="single" w:sz="6" w:space="1" w:color="D6DDB9"/>
        </w:pBdr>
        <w:shd w:val="clear" w:color="auto" w:fill="FFFFFF"/>
        <w:spacing w:after="0" w:line="276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A5C76" w:rsidRPr="00F806AA" w:rsidRDefault="003A5C76" w:rsidP="00D46638">
      <w:pPr>
        <w:pBdr>
          <w:bottom w:val="single" w:sz="6" w:space="1" w:color="D6DDB9"/>
        </w:pBdr>
        <w:shd w:val="clear" w:color="auto" w:fill="FFFFFF"/>
        <w:spacing w:after="0" w:line="276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A5C76" w:rsidRPr="00F806AA" w:rsidRDefault="003A5C76" w:rsidP="00D46638">
      <w:pPr>
        <w:pBdr>
          <w:bottom w:val="single" w:sz="6" w:space="1" w:color="D6DDB9"/>
        </w:pBdr>
        <w:shd w:val="clear" w:color="auto" w:fill="FFFFFF"/>
        <w:spacing w:after="0" w:line="276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46638" w:rsidRDefault="00D46638" w:rsidP="006C70FB">
      <w:pPr>
        <w:pBdr>
          <w:bottom w:val="single" w:sz="6" w:space="0" w:color="D6DDB9"/>
        </w:pBdr>
        <w:shd w:val="clear" w:color="auto" w:fill="FFFFFF"/>
        <w:spacing w:before="240" w:after="0" w:line="276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46638" w:rsidRDefault="00D46638" w:rsidP="006C70FB">
      <w:pPr>
        <w:pBdr>
          <w:bottom w:val="single" w:sz="6" w:space="0" w:color="D6DDB9"/>
        </w:pBdr>
        <w:shd w:val="clear" w:color="auto" w:fill="FFFFFF"/>
        <w:spacing w:before="240" w:after="0" w:line="276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46638" w:rsidRDefault="00D46638" w:rsidP="006C70FB">
      <w:pPr>
        <w:pBdr>
          <w:bottom w:val="single" w:sz="6" w:space="0" w:color="D6DDB9"/>
        </w:pBdr>
        <w:shd w:val="clear" w:color="auto" w:fill="FFFFFF"/>
        <w:spacing w:before="240" w:after="0" w:line="276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46638" w:rsidRDefault="00D46638" w:rsidP="006C70FB">
      <w:pPr>
        <w:pBdr>
          <w:bottom w:val="single" w:sz="6" w:space="0" w:color="D6DDB9"/>
        </w:pBdr>
        <w:shd w:val="clear" w:color="auto" w:fill="FFFFFF"/>
        <w:spacing w:before="240" w:after="0" w:line="276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46638" w:rsidRDefault="00D46638" w:rsidP="006C70FB">
      <w:pPr>
        <w:pBdr>
          <w:bottom w:val="single" w:sz="6" w:space="0" w:color="D6DDB9"/>
        </w:pBdr>
        <w:shd w:val="clear" w:color="auto" w:fill="FFFFFF"/>
        <w:spacing w:before="240" w:after="0" w:line="276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46638" w:rsidRDefault="00D46638" w:rsidP="006C70FB">
      <w:pPr>
        <w:pBdr>
          <w:bottom w:val="single" w:sz="6" w:space="0" w:color="D6DDB9"/>
        </w:pBdr>
        <w:shd w:val="clear" w:color="auto" w:fill="FFFFFF"/>
        <w:spacing w:before="240" w:after="0" w:line="276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46638" w:rsidRDefault="00D46638" w:rsidP="006C70FB">
      <w:pPr>
        <w:pBdr>
          <w:bottom w:val="single" w:sz="6" w:space="0" w:color="D6DDB9"/>
        </w:pBdr>
        <w:shd w:val="clear" w:color="auto" w:fill="FFFFFF"/>
        <w:spacing w:before="240" w:after="0" w:line="276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46638" w:rsidRDefault="00D46638" w:rsidP="006C70FB">
      <w:pPr>
        <w:pBdr>
          <w:bottom w:val="single" w:sz="6" w:space="0" w:color="D6DDB9"/>
        </w:pBdr>
        <w:shd w:val="clear" w:color="auto" w:fill="FFFFFF"/>
        <w:spacing w:before="240" w:after="0" w:line="276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46638" w:rsidRDefault="00D46638" w:rsidP="006C70FB">
      <w:pPr>
        <w:pBdr>
          <w:bottom w:val="single" w:sz="6" w:space="0" w:color="D6DDB9"/>
        </w:pBdr>
        <w:shd w:val="clear" w:color="auto" w:fill="FFFFFF"/>
        <w:spacing w:before="240" w:after="0" w:line="276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46638" w:rsidRDefault="00D46638" w:rsidP="006C70FB">
      <w:pPr>
        <w:pBdr>
          <w:bottom w:val="single" w:sz="6" w:space="0" w:color="D6DDB9"/>
        </w:pBdr>
        <w:shd w:val="clear" w:color="auto" w:fill="FFFFFF"/>
        <w:spacing w:before="240" w:after="0" w:line="276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46638" w:rsidRDefault="00D46638" w:rsidP="006C70FB">
      <w:pPr>
        <w:pBdr>
          <w:bottom w:val="single" w:sz="6" w:space="0" w:color="D6DDB9"/>
        </w:pBdr>
        <w:shd w:val="clear" w:color="auto" w:fill="FFFFFF"/>
        <w:spacing w:before="240" w:after="0" w:line="276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0125B" w:rsidRPr="006C70FB" w:rsidRDefault="0010125B" w:rsidP="006C70FB">
      <w:pPr>
        <w:pBdr>
          <w:bottom w:val="single" w:sz="6" w:space="0" w:color="D6DDB9"/>
        </w:pBdr>
        <w:shd w:val="clear" w:color="auto" w:fill="FFFFFF"/>
        <w:spacing w:before="240" w:after="0" w:line="276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806A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Комплекс  </w:t>
      </w:r>
      <w:proofErr w:type="spellStart"/>
      <w:r w:rsidRPr="00F806AA">
        <w:rPr>
          <w:rFonts w:ascii="Times New Roman" w:eastAsia="Times New Roman" w:hAnsi="Times New Roman" w:cs="Times New Roman"/>
          <w:b/>
          <w:i/>
          <w:sz w:val="24"/>
          <w:szCs w:val="24"/>
        </w:rPr>
        <w:t>кинезиологических</w:t>
      </w:r>
      <w:proofErr w:type="spellEnd"/>
      <w:r w:rsidRPr="00F806A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упражнений:</w:t>
      </w:r>
    </w:p>
    <w:p w:rsidR="0010125B" w:rsidRPr="00F806AA" w:rsidRDefault="0010125B" w:rsidP="006C70FB">
      <w:pPr>
        <w:autoSpaceDE w:val="0"/>
        <w:autoSpaceDN w:val="0"/>
        <w:adjustRightInd w:val="0"/>
        <w:spacing w:before="24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 xml:space="preserve"> </w:t>
      </w:r>
      <w:r w:rsidRPr="00F806AA">
        <w:rPr>
          <w:rFonts w:ascii="Times New Roman" w:hAnsi="Times New Roman" w:cs="Times New Roman"/>
          <w:b/>
          <w:sz w:val="24"/>
          <w:szCs w:val="24"/>
        </w:rPr>
        <w:t>1.</w:t>
      </w:r>
      <w:r w:rsidRPr="00F806AA">
        <w:rPr>
          <w:rFonts w:ascii="Times New Roman" w:hAnsi="Times New Roman" w:cs="Times New Roman"/>
          <w:sz w:val="24"/>
          <w:szCs w:val="24"/>
        </w:rPr>
        <w:t xml:space="preserve"> </w:t>
      </w:r>
      <w:r w:rsidRPr="00F806AA">
        <w:rPr>
          <w:rFonts w:ascii="Times New Roman" w:hAnsi="Times New Roman" w:cs="Times New Roman"/>
          <w:b/>
          <w:i/>
          <w:sz w:val="24"/>
          <w:szCs w:val="24"/>
        </w:rPr>
        <w:t>«Колечко»-</w:t>
      </w:r>
      <w:r w:rsidRPr="00F806AA">
        <w:rPr>
          <w:rFonts w:ascii="Times New Roman" w:eastAsia="Times New Roman" w:hAnsi="Times New Roman" w:cs="Times New Roman"/>
          <w:iCs/>
          <w:sz w:val="24"/>
          <w:szCs w:val="24"/>
        </w:rPr>
        <w:t xml:space="preserve"> поочерёдно и как можно быстрее перебирайте пальцами рук, соединяя в кольцо с большим пальцем последовательно </w:t>
      </w:r>
      <w:proofErr w:type="gramStart"/>
      <w:r w:rsidRPr="00F806AA">
        <w:rPr>
          <w:rFonts w:ascii="Times New Roman" w:eastAsia="Times New Roman" w:hAnsi="Times New Roman" w:cs="Times New Roman"/>
          <w:iCs/>
          <w:sz w:val="24"/>
          <w:szCs w:val="24"/>
        </w:rPr>
        <w:t>указательный</w:t>
      </w:r>
      <w:proofErr w:type="gramEnd"/>
      <w:r w:rsidRPr="00F806AA">
        <w:rPr>
          <w:rFonts w:ascii="Times New Roman" w:eastAsia="Times New Roman" w:hAnsi="Times New Roman" w:cs="Times New Roman"/>
          <w:iCs/>
          <w:sz w:val="24"/>
          <w:szCs w:val="24"/>
        </w:rPr>
        <w:t>, средний и т.д. Проба выполняется в прямом и обратном порядке. Сначала каждой рукой отдельно, затем двумя руками сразу.</w:t>
      </w:r>
    </w:p>
    <w:p w:rsidR="0010125B" w:rsidRPr="00F806AA" w:rsidRDefault="0010125B" w:rsidP="006C70FB">
      <w:pPr>
        <w:autoSpaceDE w:val="0"/>
        <w:autoSpaceDN w:val="0"/>
        <w:adjustRightInd w:val="0"/>
        <w:spacing w:before="24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sz w:val="24"/>
          <w:szCs w:val="24"/>
        </w:rPr>
        <w:t xml:space="preserve"> </w:t>
      </w:r>
      <w:r w:rsidRPr="00F806AA">
        <w:rPr>
          <w:rFonts w:ascii="Times New Roman" w:hAnsi="Times New Roman" w:cs="Times New Roman"/>
          <w:b/>
          <w:sz w:val="24"/>
          <w:szCs w:val="24"/>
        </w:rPr>
        <w:t>2.«</w:t>
      </w:r>
      <w:r w:rsidRPr="00F806AA">
        <w:rPr>
          <w:rFonts w:ascii="Times New Roman" w:hAnsi="Times New Roman" w:cs="Times New Roman"/>
          <w:b/>
          <w:i/>
          <w:sz w:val="24"/>
          <w:szCs w:val="24"/>
        </w:rPr>
        <w:t>Лезгинка</w:t>
      </w:r>
      <w:r w:rsidRPr="00F806AA">
        <w:rPr>
          <w:rFonts w:ascii="Times New Roman" w:hAnsi="Times New Roman" w:cs="Times New Roman"/>
          <w:b/>
          <w:sz w:val="24"/>
          <w:szCs w:val="24"/>
        </w:rPr>
        <w:t>»</w:t>
      </w:r>
      <w:r w:rsidRPr="00F806AA">
        <w:rPr>
          <w:rFonts w:ascii="Times New Roman" w:hAnsi="Times New Roman" w:cs="Times New Roman"/>
          <w:sz w:val="24"/>
          <w:szCs w:val="24"/>
        </w:rPr>
        <w:t xml:space="preserve"> -</w:t>
      </w:r>
      <w:r w:rsidRPr="00F806AA">
        <w:rPr>
          <w:rFonts w:ascii="Times New Roman" w:eastAsia="Times New Roman" w:hAnsi="Times New Roman" w:cs="Times New Roman"/>
          <w:sz w:val="24"/>
          <w:szCs w:val="24"/>
        </w:rPr>
        <w:t xml:space="preserve"> левую руку сложите в кулак, большой палец отставьте в сторону, кулак разверните пальцами к себе. Правой рукой прямой ладонью в горизонтальном положении прикоснитесь к мизинцу левой. После этого одновременно смените положение </w:t>
      </w:r>
      <w:proofErr w:type="gramStart"/>
      <w:r w:rsidRPr="00F806AA">
        <w:rPr>
          <w:rFonts w:ascii="Times New Roman" w:eastAsia="Times New Roman" w:hAnsi="Times New Roman" w:cs="Times New Roman"/>
          <w:sz w:val="24"/>
          <w:szCs w:val="24"/>
        </w:rPr>
        <w:t>правой</w:t>
      </w:r>
      <w:proofErr w:type="gramEnd"/>
      <w:r w:rsidRPr="00F806AA">
        <w:rPr>
          <w:rFonts w:ascii="Times New Roman" w:eastAsia="Times New Roman" w:hAnsi="Times New Roman" w:cs="Times New Roman"/>
          <w:sz w:val="24"/>
          <w:szCs w:val="24"/>
        </w:rPr>
        <w:t xml:space="preserve"> и левой6рук.7Повторитеи6-88раз.</w:t>
      </w:r>
      <w:r w:rsidRPr="00F806AA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</w:t>
      </w:r>
    </w:p>
    <w:p w:rsidR="0010125B" w:rsidRPr="00F806AA" w:rsidRDefault="0010125B" w:rsidP="006C70F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6AA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3.</w:t>
      </w:r>
      <w:r w:rsidRPr="00F806AA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Pr="00F806AA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«Кулак-ребро-ладонь»</w:t>
      </w:r>
      <w:r w:rsidRPr="00F806AA">
        <w:rPr>
          <w:rFonts w:ascii="Times New Roman" w:hAnsi="Times New Roman" w:cs="Times New Roman"/>
          <w:b/>
          <w:sz w:val="24"/>
          <w:szCs w:val="24"/>
        </w:rPr>
        <w:t>.</w:t>
      </w:r>
      <w:r w:rsidRPr="00F806AA">
        <w:rPr>
          <w:rFonts w:ascii="Times New Roman" w:hAnsi="Times New Roman" w:cs="Times New Roman"/>
          <w:sz w:val="24"/>
          <w:szCs w:val="24"/>
        </w:rPr>
        <w:t xml:space="preserve"> Ребенку показывают три положения руки на плоскости стола, последовательно сменяющих друг</w:t>
      </w:r>
      <w:r w:rsidRPr="00F806A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F806A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друга</w:t>
      </w:r>
      <w:r w:rsidRPr="00F806AA">
        <w:rPr>
          <w:rFonts w:ascii="Times New Roman" w:hAnsi="Times New Roman" w:cs="Times New Roman"/>
          <w:sz w:val="24"/>
          <w:szCs w:val="24"/>
        </w:rPr>
        <w:t>: ладонь, сжатая в кулак, ладонь ребром, распрямленная ладонь. Ребенок выполняет движения вместе с взрослым, затем по памяти в течение восьми - десяти повторений моторной программы.</w:t>
      </w:r>
      <w:r w:rsidRPr="00F806A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  </w:t>
      </w:r>
      <w:r w:rsidRPr="00F806AA">
        <w:rPr>
          <w:rStyle w:val="a8"/>
          <w:rFonts w:ascii="Times New Roman" w:hAnsi="Times New Roman" w:cs="Times New Roman"/>
          <w:sz w:val="24"/>
          <w:szCs w:val="24"/>
          <w:bdr w:val="none" w:sz="0" w:space="0" w:color="auto" w:frame="1"/>
        </w:rPr>
        <w:t>Упражнение</w:t>
      </w:r>
      <w:r w:rsidRPr="00F806A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F806AA">
        <w:rPr>
          <w:rFonts w:ascii="Times New Roman" w:hAnsi="Times New Roman" w:cs="Times New Roman"/>
          <w:sz w:val="24"/>
          <w:szCs w:val="24"/>
        </w:rPr>
        <w:t>выполняется сначала правой рукой, потом - левой, затем - двумя руками.</w:t>
      </w:r>
    </w:p>
    <w:p w:rsidR="0010125B" w:rsidRPr="00F806AA" w:rsidRDefault="0010125B" w:rsidP="006C70FB">
      <w:pPr>
        <w:pStyle w:val="a4"/>
        <w:shd w:val="clear" w:color="auto" w:fill="FFFFFF"/>
        <w:spacing w:before="240" w:beforeAutospacing="0" w:after="0" w:afterAutospacing="0" w:line="276" w:lineRule="auto"/>
        <w:ind w:firstLine="360"/>
        <w:jc w:val="both"/>
      </w:pPr>
      <w:proofErr w:type="gramStart"/>
      <w:r w:rsidRPr="00F806AA">
        <w:t>Лягушка</w:t>
      </w:r>
      <w:r w:rsidRPr="00F806AA">
        <w:rPr>
          <w:rStyle w:val="apple-converted-space"/>
        </w:rPr>
        <w:t> </w:t>
      </w:r>
      <w:r w:rsidRPr="00F806AA">
        <w:rPr>
          <w:i/>
          <w:iCs/>
          <w:bdr w:val="none" w:sz="0" w:space="0" w:color="auto" w:frame="1"/>
        </w:rPr>
        <w:t>(кулак)</w:t>
      </w:r>
      <w:r w:rsidRPr="00F806AA">
        <w:rPr>
          <w:rStyle w:val="apple-converted-space"/>
        </w:rPr>
        <w:t> </w:t>
      </w:r>
      <w:r w:rsidRPr="00F806AA">
        <w:t>хочет</w:t>
      </w:r>
      <w:r w:rsidRPr="00F806AA">
        <w:rPr>
          <w:rStyle w:val="apple-converted-space"/>
        </w:rPr>
        <w:t> </w:t>
      </w:r>
      <w:r w:rsidRPr="00F806AA">
        <w:rPr>
          <w:i/>
          <w:iCs/>
          <w:bdr w:val="none" w:sz="0" w:space="0" w:color="auto" w:frame="1"/>
        </w:rPr>
        <w:t>(ребро)</w:t>
      </w:r>
      <w:r w:rsidRPr="00F806AA">
        <w:rPr>
          <w:rStyle w:val="apple-converted-space"/>
        </w:rPr>
        <w:t> </w:t>
      </w:r>
      <w:r w:rsidRPr="00F806AA">
        <w:t>в пруд (ладошка,</w:t>
      </w:r>
      <w:proofErr w:type="gramEnd"/>
    </w:p>
    <w:p w:rsidR="0010125B" w:rsidRPr="00F806AA" w:rsidRDefault="0010125B" w:rsidP="006C70FB">
      <w:pPr>
        <w:pStyle w:val="a4"/>
        <w:shd w:val="clear" w:color="auto" w:fill="FFFFFF"/>
        <w:spacing w:before="240" w:beforeAutospacing="0" w:after="0" w:afterAutospacing="0" w:line="276" w:lineRule="auto"/>
        <w:ind w:firstLine="360"/>
        <w:jc w:val="both"/>
      </w:pPr>
      <w:r w:rsidRPr="00F806AA">
        <w:t>Лягушке</w:t>
      </w:r>
      <w:r w:rsidRPr="00F806AA">
        <w:rPr>
          <w:rStyle w:val="apple-converted-space"/>
        </w:rPr>
        <w:t> </w:t>
      </w:r>
      <w:r w:rsidRPr="00F806AA">
        <w:rPr>
          <w:i/>
          <w:iCs/>
          <w:bdr w:val="none" w:sz="0" w:space="0" w:color="auto" w:frame="1"/>
        </w:rPr>
        <w:t>(кулак)</w:t>
      </w:r>
      <w:r w:rsidRPr="00F806AA">
        <w:rPr>
          <w:rStyle w:val="apple-converted-space"/>
        </w:rPr>
        <w:t> </w:t>
      </w:r>
      <w:r w:rsidRPr="00F806AA">
        <w:t>скучно</w:t>
      </w:r>
      <w:r w:rsidRPr="00F806AA">
        <w:rPr>
          <w:rStyle w:val="apple-converted-space"/>
        </w:rPr>
        <w:t> </w:t>
      </w:r>
      <w:r w:rsidRPr="00F806AA">
        <w:rPr>
          <w:i/>
          <w:iCs/>
          <w:bdr w:val="none" w:sz="0" w:space="0" w:color="auto" w:frame="1"/>
        </w:rPr>
        <w:t>(ребро)</w:t>
      </w:r>
      <w:r w:rsidRPr="00F806AA">
        <w:rPr>
          <w:rStyle w:val="apple-converted-space"/>
        </w:rPr>
        <w:t> </w:t>
      </w:r>
      <w:r w:rsidRPr="00F806AA">
        <w:t>тут</w:t>
      </w:r>
      <w:r w:rsidRPr="00F806AA">
        <w:rPr>
          <w:rStyle w:val="apple-converted-space"/>
        </w:rPr>
        <w:t> </w:t>
      </w:r>
      <w:r w:rsidRPr="00F806AA">
        <w:rPr>
          <w:i/>
          <w:iCs/>
          <w:bdr w:val="none" w:sz="0" w:space="0" w:color="auto" w:frame="1"/>
        </w:rPr>
        <w:t>(ладонь)</w:t>
      </w:r>
      <w:r w:rsidRPr="00F806AA">
        <w:t xml:space="preserve">.                                                              </w:t>
      </w:r>
    </w:p>
    <w:p w:rsidR="0010125B" w:rsidRPr="00F806AA" w:rsidRDefault="0010125B" w:rsidP="006C70FB">
      <w:pPr>
        <w:pStyle w:val="a4"/>
        <w:shd w:val="clear" w:color="auto" w:fill="FFFFFF"/>
        <w:spacing w:before="0" w:beforeAutospacing="0" w:after="0" w:afterAutospacing="0" w:line="276" w:lineRule="auto"/>
        <w:jc w:val="both"/>
      </w:pPr>
      <w:proofErr w:type="gramStart"/>
      <w:r w:rsidRPr="00F806AA">
        <w:rPr>
          <w:b/>
        </w:rPr>
        <w:t>4</w:t>
      </w:r>
      <w:r w:rsidRPr="00F806AA">
        <w:rPr>
          <w:b/>
          <w:i/>
          <w:iCs/>
          <w:bdr w:val="none" w:sz="0" w:space="0" w:color="auto" w:frame="1"/>
        </w:rPr>
        <w:t>.«Ухо-нос-хлопок</w:t>
      </w:r>
      <w:r w:rsidRPr="00F806AA">
        <w:rPr>
          <w:i/>
          <w:iCs/>
          <w:bdr w:val="none" w:sz="0" w:space="0" w:color="auto" w:frame="1"/>
        </w:rPr>
        <w:t>»</w:t>
      </w:r>
      <w:r w:rsidRPr="00F806AA">
        <w:rPr>
          <w:rStyle w:val="apple-converted-space"/>
        </w:rPr>
        <w:t> </w:t>
      </w:r>
      <w:r w:rsidRPr="00F806AA">
        <w:t>Цель - развитие межполушарного взаимодействия (мозолистого тела, произвольности и самоконтроля.</w:t>
      </w:r>
      <w:proofErr w:type="gramEnd"/>
      <w:r w:rsidRPr="00F806AA">
        <w:t xml:space="preserve"> Взяться левой рукой за кончик носа, правой - за противоположное ухо. Одновременно отпустить руки, хлопнуть в ладоши, поменять положение рук</w:t>
      </w:r>
      <w:r w:rsidRPr="00F806AA">
        <w:rPr>
          <w:rStyle w:val="apple-converted-space"/>
        </w:rPr>
        <w:t> </w:t>
      </w:r>
      <w:r w:rsidRPr="00F806AA">
        <w:rPr>
          <w:i/>
          <w:iCs/>
          <w:bdr w:val="none" w:sz="0" w:space="0" w:color="auto" w:frame="1"/>
        </w:rPr>
        <w:t xml:space="preserve">«с точностью </w:t>
      </w:r>
      <w:proofErr w:type="gramStart"/>
      <w:r w:rsidRPr="00F806AA">
        <w:rPr>
          <w:i/>
          <w:iCs/>
          <w:bdr w:val="none" w:sz="0" w:space="0" w:color="auto" w:frame="1"/>
        </w:rPr>
        <w:t>до</w:t>
      </w:r>
      <w:proofErr w:type="gramEnd"/>
      <w:r w:rsidRPr="00F806AA">
        <w:rPr>
          <w:i/>
          <w:iCs/>
          <w:bdr w:val="none" w:sz="0" w:space="0" w:color="auto" w:frame="1"/>
        </w:rPr>
        <w:t xml:space="preserve"> наоборот»</w:t>
      </w:r>
      <w:r w:rsidRPr="00F806AA">
        <w:t>.                                                                                                                                                  Ухо, носик мы возьмем, хлоп - опять играть начнем.</w:t>
      </w:r>
    </w:p>
    <w:p w:rsidR="0010125B" w:rsidRPr="00F806AA" w:rsidRDefault="0010125B" w:rsidP="006C70FB">
      <w:pPr>
        <w:pStyle w:val="a4"/>
        <w:shd w:val="clear" w:color="auto" w:fill="FFFFFF" w:themeFill="background1"/>
        <w:spacing w:before="240" w:beforeAutospacing="0" w:line="276" w:lineRule="auto"/>
        <w:jc w:val="both"/>
        <w:rPr>
          <w:i/>
        </w:rPr>
      </w:pPr>
      <w:r w:rsidRPr="00F806AA">
        <w:rPr>
          <w:bCs/>
          <w:i/>
        </w:rPr>
        <w:t xml:space="preserve"> </w:t>
      </w:r>
      <w:r w:rsidRPr="00F806AA">
        <w:rPr>
          <w:b/>
          <w:bCs/>
          <w:i/>
        </w:rPr>
        <w:t>5.«Перекрестные шаги»</w:t>
      </w:r>
      <w:r w:rsidRPr="00F806AA">
        <w:rPr>
          <w:bCs/>
          <w:i/>
        </w:rPr>
        <w:t xml:space="preserve"> </w:t>
      </w:r>
      <w:r w:rsidRPr="00F806AA">
        <w:rPr>
          <w:i/>
        </w:rPr>
        <w:t xml:space="preserve"> </w:t>
      </w:r>
      <w:r w:rsidRPr="00F806AA">
        <w:t xml:space="preserve">(упражнение помогает быстрее включиться в любой вид деятельности). </w:t>
      </w:r>
    </w:p>
    <w:p w:rsidR="0010125B" w:rsidRPr="00F806AA" w:rsidRDefault="0010125B" w:rsidP="006C70FB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both"/>
      </w:pPr>
      <w:r w:rsidRPr="00F806AA">
        <w:t xml:space="preserve">Локтем левой руки потянитесь к поднимающемуся навстречу колену правой ноги, слегка коснитесь его. Локтем правой руки потянитесь к поднимающемуся навстречу колену левой ноги, слегка коснитесь его.  Выполнять 4-8 раз. Дышите в обычном темпе. (Можно выполнять под музыку). </w:t>
      </w:r>
    </w:p>
    <w:p w:rsidR="0010125B" w:rsidRPr="00F806AA" w:rsidRDefault="0010125B" w:rsidP="006C70FB">
      <w:pPr>
        <w:pStyle w:val="a4"/>
        <w:shd w:val="clear" w:color="auto" w:fill="FFFFFF" w:themeFill="background1"/>
        <w:spacing w:before="240" w:beforeAutospacing="0" w:line="276" w:lineRule="auto"/>
        <w:jc w:val="both"/>
      </w:pPr>
      <w:r w:rsidRPr="00F806AA">
        <w:rPr>
          <w:b/>
          <w:i/>
        </w:rPr>
        <w:t>6.</w:t>
      </w:r>
      <w:r w:rsidRPr="00F806AA">
        <w:rPr>
          <w:i/>
        </w:rPr>
        <w:t xml:space="preserve"> </w:t>
      </w:r>
      <w:r w:rsidRPr="00F806AA">
        <w:rPr>
          <w:b/>
          <w:i/>
        </w:rPr>
        <w:t>«Думающий колпак»</w:t>
      </w:r>
      <w:r w:rsidRPr="00F806AA">
        <w:t xml:space="preserve">   Возьмите правое ухо правой рукой, левое - левой таким образом, чтобы большие пальцы были сзади, а остальные спереди.  Массируйте край </w:t>
      </w:r>
      <w:r w:rsidRPr="00F806AA">
        <w:lastRenderedPageBreak/>
        <w:t>уха, продвигаясь сверху вниз, чуть оттягивая и выворачивая к затылку. Затем разомните мочку уха.  Повторите 3 раза и более.</w:t>
      </w:r>
    </w:p>
    <w:p w:rsidR="0010125B" w:rsidRPr="00F806AA" w:rsidRDefault="0010125B" w:rsidP="006C70FB">
      <w:pPr>
        <w:pStyle w:val="a4"/>
        <w:shd w:val="clear" w:color="auto" w:fill="FFFFFF" w:themeFill="background1"/>
        <w:spacing w:before="240" w:beforeAutospacing="0" w:afterAutospacing="0" w:line="276" w:lineRule="auto"/>
        <w:jc w:val="both"/>
        <w:rPr>
          <w:bCs/>
          <w:i/>
        </w:rPr>
      </w:pPr>
      <w:r w:rsidRPr="00F806AA">
        <w:rPr>
          <w:b/>
          <w:bCs/>
          <w:i/>
        </w:rPr>
        <w:t xml:space="preserve">  7</w:t>
      </w:r>
      <w:r w:rsidRPr="00F806AA">
        <w:rPr>
          <w:bCs/>
          <w:i/>
        </w:rPr>
        <w:t xml:space="preserve">. </w:t>
      </w:r>
      <w:r w:rsidRPr="00F806AA">
        <w:rPr>
          <w:b/>
          <w:bCs/>
          <w:i/>
        </w:rPr>
        <w:t>Упражнение “Двойной рисунок”.</w:t>
      </w:r>
    </w:p>
    <w:p w:rsidR="0010125B" w:rsidRPr="00F806AA" w:rsidRDefault="0010125B" w:rsidP="006C70FB">
      <w:pPr>
        <w:pStyle w:val="a4"/>
        <w:shd w:val="clear" w:color="auto" w:fill="FFFFFF" w:themeFill="background1"/>
        <w:spacing w:before="240" w:beforeAutospacing="0" w:line="276" w:lineRule="auto"/>
      </w:pPr>
      <w:r w:rsidRPr="00F806AA">
        <w:t xml:space="preserve">Возьмите в каждую руку карандаш или ручку. </w:t>
      </w:r>
      <w:proofErr w:type="gramStart"/>
      <w:r w:rsidRPr="00F806AA">
        <w:t>Изобразите на листе бумаги что угодно, двигая обеими руками одновременно: - навстречу друг другу;- вверх — вниз, т. е. левой рукой вверх, правой рукой — вниз, и наоборот; - разводя в разные стороны.</w:t>
      </w:r>
      <w:proofErr w:type="gramEnd"/>
    </w:p>
    <w:p w:rsidR="0010125B" w:rsidRPr="00F806AA" w:rsidRDefault="0010125B" w:rsidP="006C70FB">
      <w:pPr>
        <w:pStyle w:val="a4"/>
        <w:shd w:val="clear" w:color="auto" w:fill="FFFFFF" w:themeFill="background1"/>
        <w:spacing w:before="240" w:beforeAutospacing="0" w:line="276" w:lineRule="auto"/>
        <w:jc w:val="both"/>
        <w:rPr>
          <w:b/>
          <w:i/>
        </w:rPr>
      </w:pPr>
      <w:r w:rsidRPr="00F806AA">
        <w:rPr>
          <w:b/>
          <w:i/>
        </w:rPr>
        <w:t>8.</w:t>
      </w:r>
      <w:r w:rsidRPr="00F806AA">
        <w:rPr>
          <w:i/>
        </w:rPr>
        <w:t xml:space="preserve">   </w:t>
      </w:r>
      <w:r w:rsidRPr="00F806AA">
        <w:rPr>
          <w:b/>
          <w:i/>
        </w:rPr>
        <w:t>Упражнение «Ленивые восьмёрки».</w:t>
      </w:r>
    </w:p>
    <w:p w:rsidR="0010125B" w:rsidRPr="00F806AA" w:rsidRDefault="0010125B" w:rsidP="006C70FB">
      <w:pPr>
        <w:pStyle w:val="a4"/>
        <w:shd w:val="clear" w:color="auto" w:fill="FFFFFF" w:themeFill="background1"/>
        <w:spacing w:before="240" w:beforeAutospacing="0" w:line="276" w:lineRule="auto"/>
        <w:jc w:val="both"/>
      </w:pPr>
      <w:r w:rsidRPr="00F806AA">
        <w:t>Возьмите в правую руку карандаш и начертите на бумаге восьмерку (знак бесконечности), теперь — левой. А теперь правой и левой одновременно. А теперь начертите восьмерки в воздухе, поочередно каждой рукой и обеими одновременно.</w:t>
      </w:r>
    </w:p>
    <w:p w:rsidR="0010125B" w:rsidRPr="00F806AA" w:rsidRDefault="0010125B" w:rsidP="00F806AA">
      <w:pPr>
        <w:pStyle w:val="a4"/>
        <w:shd w:val="clear" w:color="auto" w:fill="FFFFFF" w:themeFill="background1"/>
        <w:spacing w:beforeAutospacing="0" w:afterAutospacing="0" w:line="276" w:lineRule="auto"/>
        <w:jc w:val="both"/>
      </w:pPr>
    </w:p>
    <w:p w:rsidR="0010125B" w:rsidRPr="00F806AA" w:rsidRDefault="0010125B" w:rsidP="00F806AA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25B" w:rsidRPr="00F806AA" w:rsidRDefault="0010125B" w:rsidP="00F806AA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10125B" w:rsidRPr="00F806AA" w:rsidRDefault="0010125B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0125B" w:rsidRPr="00F806AA" w:rsidRDefault="0010125B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0125B" w:rsidRPr="00F806AA" w:rsidRDefault="0010125B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0125B" w:rsidRPr="00F806AA" w:rsidRDefault="0010125B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0125B" w:rsidRPr="00F806AA" w:rsidRDefault="0010125B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0125B" w:rsidRPr="00F806AA" w:rsidRDefault="0010125B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0125B" w:rsidRPr="00F806AA" w:rsidRDefault="0010125B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0125B" w:rsidRPr="00F806AA" w:rsidRDefault="0010125B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0125B" w:rsidRPr="00F806AA" w:rsidRDefault="0010125B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0125B" w:rsidRPr="00F806AA" w:rsidRDefault="0010125B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0125B" w:rsidRPr="00F806AA" w:rsidRDefault="0010125B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0125B" w:rsidRPr="00F806AA" w:rsidRDefault="0010125B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0125B" w:rsidRPr="00F806AA" w:rsidRDefault="0010125B" w:rsidP="00F806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10125B" w:rsidRPr="00F806AA" w:rsidSect="00D46638">
      <w:pgSz w:w="11906" w:h="16838"/>
      <w:pgMar w:top="1135" w:right="1274" w:bottom="851" w:left="1701" w:header="708" w:footer="708" w:gutter="0"/>
      <w:pgBorders w:offsetFrom="page">
        <w:top w:val="twistedLines1" w:sz="18" w:space="24" w:color="D6DDB9"/>
        <w:left w:val="twistedLines1" w:sz="18" w:space="24" w:color="D6DDB9"/>
        <w:bottom w:val="twistedLines1" w:sz="18" w:space="24" w:color="D6DDB9"/>
        <w:right w:val="twistedLines1" w:sz="18" w:space="24" w:color="D6DDB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E6D1B"/>
    <w:multiLevelType w:val="hybridMultilevel"/>
    <w:tmpl w:val="31A26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F6921"/>
    <w:multiLevelType w:val="hybridMultilevel"/>
    <w:tmpl w:val="EDC66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7AB"/>
    <w:multiLevelType w:val="multilevel"/>
    <w:tmpl w:val="194A987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22D04752"/>
    <w:multiLevelType w:val="hybridMultilevel"/>
    <w:tmpl w:val="01741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3A0A1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B9E4429"/>
    <w:multiLevelType w:val="hybridMultilevel"/>
    <w:tmpl w:val="31A26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F61DE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F47887"/>
    <w:rsid w:val="00006CB0"/>
    <w:rsid w:val="000D2C65"/>
    <w:rsid w:val="0010125B"/>
    <w:rsid w:val="001C666B"/>
    <w:rsid w:val="00220E46"/>
    <w:rsid w:val="00320738"/>
    <w:rsid w:val="003A5C76"/>
    <w:rsid w:val="003D788E"/>
    <w:rsid w:val="0047153E"/>
    <w:rsid w:val="0049392D"/>
    <w:rsid w:val="00622A50"/>
    <w:rsid w:val="006C3ECD"/>
    <w:rsid w:val="006C70FB"/>
    <w:rsid w:val="008715FD"/>
    <w:rsid w:val="009D1912"/>
    <w:rsid w:val="009E6514"/>
    <w:rsid w:val="00AB075A"/>
    <w:rsid w:val="00B33007"/>
    <w:rsid w:val="00D23209"/>
    <w:rsid w:val="00D46638"/>
    <w:rsid w:val="00E9009D"/>
    <w:rsid w:val="00F10DAE"/>
    <w:rsid w:val="00F47887"/>
    <w:rsid w:val="00F806AA"/>
    <w:rsid w:val="00FC7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EA5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EA5"/>
    <w:pPr>
      <w:ind w:left="720"/>
      <w:contextualSpacing/>
    </w:pPr>
  </w:style>
  <w:style w:type="paragraph" w:styleId="a4">
    <w:name w:val="Normal (Web)"/>
    <w:aliases w:val="Обычный (Web)"/>
    <w:basedOn w:val="a"/>
    <w:link w:val="a5"/>
    <w:uiPriority w:val="99"/>
    <w:unhideWhenUsed/>
    <w:rsid w:val="00FC7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C7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7EA5"/>
    <w:rPr>
      <w:rFonts w:ascii="Tahoma" w:hAnsi="Tahoma" w:cs="Tahoma"/>
      <w:sz w:val="16"/>
      <w:szCs w:val="16"/>
    </w:rPr>
  </w:style>
  <w:style w:type="character" w:styleId="a8">
    <w:name w:val="Strong"/>
    <w:basedOn w:val="a0"/>
    <w:qFormat/>
    <w:rsid w:val="00FC7EA5"/>
    <w:rPr>
      <w:b/>
      <w:bCs/>
    </w:rPr>
  </w:style>
  <w:style w:type="paragraph" w:customStyle="1" w:styleId="Default">
    <w:name w:val="Default"/>
    <w:rsid w:val="00FC7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5">
    <w:name w:val="Обычный (веб) Знак"/>
    <w:aliases w:val="Обычный (Web) Знак"/>
    <w:link w:val="a4"/>
    <w:locked/>
    <w:rsid w:val="00FC7E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012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EA5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EA5"/>
    <w:pPr>
      <w:ind w:left="720"/>
      <w:contextualSpacing/>
    </w:pPr>
  </w:style>
  <w:style w:type="paragraph" w:styleId="a4">
    <w:name w:val="Normal (Web)"/>
    <w:aliases w:val="Обычный (Web)"/>
    <w:basedOn w:val="a"/>
    <w:link w:val="a5"/>
    <w:uiPriority w:val="99"/>
    <w:unhideWhenUsed/>
    <w:rsid w:val="00FC7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C7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7EA5"/>
    <w:rPr>
      <w:rFonts w:ascii="Tahoma" w:hAnsi="Tahoma" w:cs="Tahoma"/>
      <w:sz w:val="16"/>
      <w:szCs w:val="16"/>
    </w:rPr>
  </w:style>
  <w:style w:type="character" w:styleId="a8">
    <w:name w:val="Strong"/>
    <w:basedOn w:val="a0"/>
    <w:qFormat/>
    <w:rsid w:val="00FC7EA5"/>
    <w:rPr>
      <w:b/>
      <w:bCs/>
    </w:rPr>
  </w:style>
  <w:style w:type="paragraph" w:customStyle="1" w:styleId="Default">
    <w:name w:val="Default"/>
    <w:rsid w:val="00FC7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5">
    <w:name w:val="Обычный (веб) Знак"/>
    <w:aliases w:val="Обычный (Web) Знак"/>
    <w:link w:val="a4"/>
    <w:locked/>
    <w:rsid w:val="00FC7E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012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13</Pages>
  <Words>3427</Words>
  <Characters>19535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DetSad3</dc:creator>
  <cp:lastModifiedBy>www</cp:lastModifiedBy>
  <cp:revision>7</cp:revision>
  <cp:lastPrinted>2024-03-12T11:18:00Z</cp:lastPrinted>
  <dcterms:created xsi:type="dcterms:W3CDTF">2024-03-05T15:03:00Z</dcterms:created>
  <dcterms:modified xsi:type="dcterms:W3CDTF">2024-03-20T19:35:00Z</dcterms:modified>
</cp:coreProperties>
</file>