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Look w:val="04A0" w:firstRow="1" w:lastRow="0" w:firstColumn="1" w:lastColumn="0" w:noHBand="0" w:noVBand="1"/>
      </w:tblPr>
      <w:tblGrid>
        <w:gridCol w:w="4939"/>
        <w:gridCol w:w="4961"/>
        <w:gridCol w:w="5452"/>
      </w:tblGrid>
      <w:tr w:rsidR="00715985" w14:paraId="2127189D" w14:textId="77777777" w:rsidTr="00715985">
        <w:tc>
          <w:tcPr>
            <w:tcW w:w="4939" w:type="dxa"/>
            <w:tcBorders>
              <w:top w:val="single" w:sz="18" w:space="0" w:color="00B050"/>
              <w:left w:val="single" w:sz="18" w:space="0" w:color="00B050"/>
              <w:right w:val="single" w:sz="18" w:space="0" w:color="00B050"/>
            </w:tcBorders>
          </w:tcPr>
          <w:p w14:paraId="2E7DA130" w14:textId="53444016" w:rsidR="00951DAF" w:rsidRPr="00951DAF" w:rsidRDefault="00951DAF" w:rsidP="00951DAF">
            <w:pPr>
              <w:rPr>
                <w:rFonts w:ascii="Times New Roman" w:hAnsi="Times New Roman" w:cs="Times New Roman"/>
                <w:color w:val="1B1C2A"/>
                <w:sz w:val="24"/>
                <w:szCs w:val="24"/>
                <w:shd w:val="clear" w:color="auto" w:fill="FFFFFF"/>
              </w:rPr>
            </w:pPr>
            <w:r w:rsidRPr="00951DAF">
              <w:rPr>
                <w:rFonts w:ascii="Times New Roman" w:hAnsi="Times New Roman" w:cs="Times New Roman"/>
                <w:color w:val="1B1C2A"/>
                <w:sz w:val="28"/>
                <w:szCs w:val="28"/>
                <w:shd w:val="clear" w:color="auto" w:fill="FFFFFF"/>
              </w:rPr>
              <w:t xml:space="preserve">     </w:t>
            </w:r>
            <w:r w:rsidRPr="00951DAF">
              <w:rPr>
                <w:rFonts w:ascii="Times New Roman" w:hAnsi="Times New Roman" w:cs="Times New Roman"/>
                <w:color w:val="1B1C2A"/>
                <w:sz w:val="24"/>
                <w:szCs w:val="24"/>
                <w:shd w:val="clear" w:color="auto" w:fill="FFFFFF"/>
              </w:rPr>
              <w:t>Особое внимание в образовательном процессе уделяется обучению детей подвижным играм. Эта игровая форма сочетает развлекательный элемент с чёткими правилами, направленными на развитие физических качеств. </w:t>
            </w:r>
            <w:r w:rsidRPr="00951DAF">
              <w:rPr>
                <w:rStyle w:val="a4"/>
                <w:rFonts w:ascii="Times New Roman" w:hAnsi="Times New Roman" w:cs="Times New Roman"/>
                <w:color w:val="1B1C2A"/>
                <w:sz w:val="24"/>
                <w:szCs w:val="24"/>
                <w:shd w:val="clear" w:color="auto" w:fill="FFFFFF"/>
              </w:rPr>
              <w:t>Цели проведения подвижных игр — повышение двигательной активности и обогащение игрового опыта дошкольников.</w:t>
            </w:r>
            <w:r w:rsidRPr="00951DAF">
              <w:rPr>
                <w:rFonts w:ascii="Times New Roman" w:hAnsi="Times New Roman" w:cs="Times New Roman"/>
                <w:color w:val="1B1C2A"/>
                <w:sz w:val="24"/>
                <w:szCs w:val="24"/>
                <w:shd w:val="clear" w:color="auto" w:fill="FFFFFF"/>
              </w:rPr>
              <w:t> Как показывают последние исследования, современные дети недостаточно двигаются в течение дня. Они мало гуляют на свежем воздухе из-за снижения интереса к подвижным играм со сверстниками. Педагог должен научить детей играм, доступным им для самостоятельной организации, а также мотивировать к активным развлечениям.</w:t>
            </w:r>
          </w:p>
          <w:p w14:paraId="484BB8A4" w14:textId="766F7F90" w:rsidR="00951DAF" w:rsidRPr="00951DAF" w:rsidRDefault="00951DAF" w:rsidP="00951DAF">
            <w:pPr>
              <w:rPr>
                <w:rFonts w:ascii="Times New Roman" w:hAnsi="Times New Roman" w:cs="Times New Roman"/>
                <w:color w:val="1B1C2A"/>
                <w:sz w:val="24"/>
                <w:szCs w:val="24"/>
                <w:shd w:val="clear" w:color="auto" w:fill="FFFFFF"/>
              </w:rPr>
            </w:pPr>
            <w:r w:rsidRPr="00951DAF">
              <w:rPr>
                <w:rFonts w:ascii="Times New Roman" w:eastAsia="Times New Roman" w:hAnsi="Times New Roman" w:cs="Times New Roman"/>
                <w:b/>
                <w:bCs/>
                <w:color w:val="000000"/>
                <w:spacing w:val="-7"/>
                <w:sz w:val="24"/>
                <w:szCs w:val="24"/>
                <w:lang w:eastAsia="ru-RU"/>
              </w:rPr>
              <w:t>Виды подвижных игр</w:t>
            </w:r>
          </w:p>
          <w:p w14:paraId="66097611" w14:textId="77777777" w:rsidR="00951DAF" w:rsidRPr="00951DAF" w:rsidRDefault="00951DAF" w:rsidP="00951DAF">
            <w:pPr>
              <w:shd w:val="clear" w:color="auto" w:fill="FFFFFF"/>
              <w:spacing w:after="300"/>
              <w:jc w:val="both"/>
              <w:rPr>
                <w:rFonts w:ascii="Times New Roman" w:eastAsia="Times New Roman" w:hAnsi="Times New Roman" w:cs="Times New Roman"/>
                <w:color w:val="1B1C2A"/>
                <w:sz w:val="24"/>
                <w:szCs w:val="24"/>
                <w:lang w:eastAsia="ru-RU"/>
              </w:rPr>
            </w:pPr>
            <w:r w:rsidRPr="00951DAF">
              <w:rPr>
                <w:rFonts w:ascii="Times New Roman" w:eastAsia="Times New Roman" w:hAnsi="Times New Roman" w:cs="Times New Roman"/>
                <w:color w:val="1B1C2A"/>
                <w:sz w:val="24"/>
                <w:szCs w:val="24"/>
                <w:lang w:eastAsia="ru-RU"/>
              </w:rPr>
              <w:t>Существует несколько классификаций подвижных игр. По степени двигательной активности выделяются:</w:t>
            </w:r>
          </w:p>
          <w:p w14:paraId="519FA734" w14:textId="28A89283" w:rsidR="00951DAF" w:rsidRPr="00951DAF" w:rsidRDefault="00000000" w:rsidP="00951DAF">
            <w:pPr>
              <w:shd w:val="clear" w:color="auto" w:fill="FFFFFF"/>
              <w:rPr>
                <w:rFonts w:ascii="Open Sans" w:eastAsia="Times New Roman" w:hAnsi="Open Sans" w:cs="Times New Roman"/>
                <w:color w:val="1B1C2A"/>
                <w:sz w:val="23"/>
                <w:szCs w:val="23"/>
                <w:lang w:eastAsia="ru-RU"/>
              </w:rPr>
            </w:pPr>
            <w:hyperlink r:id="rId6" w:tooltip="Игры малой подвижности в детском саду" w:history="1">
              <w:r w:rsidR="00951DAF" w:rsidRPr="00951DAF">
                <w:rPr>
                  <w:rFonts w:ascii="Times New Roman" w:eastAsia="Times New Roman" w:hAnsi="Times New Roman" w:cs="Times New Roman"/>
                  <w:b/>
                  <w:bCs/>
                  <w:color w:val="0B8CEA"/>
                  <w:sz w:val="24"/>
                  <w:szCs w:val="24"/>
                  <w:u w:val="single"/>
                  <w:lang w:eastAsia="ru-RU"/>
                </w:rPr>
                <w:t>Малоподвижные игры</w:t>
              </w:r>
            </w:hyperlink>
            <w:r w:rsidR="00951DAF" w:rsidRPr="00951DAF">
              <w:rPr>
                <w:rFonts w:ascii="Times New Roman" w:eastAsia="Times New Roman" w:hAnsi="Times New Roman" w:cs="Times New Roman"/>
                <w:b/>
                <w:bCs/>
                <w:color w:val="1B1C2A"/>
                <w:sz w:val="24"/>
                <w:szCs w:val="24"/>
                <w:lang w:eastAsia="ru-RU"/>
              </w:rPr>
              <w:t> — игры с незначительной интенсивностью движений.</w:t>
            </w:r>
            <w:r w:rsidR="00951DAF" w:rsidRPr="00951DAF">
              <w:rPr>
                <w:rFonts w:ascii="Times New Roman" w:eastAsia="Times New Roman" w:hAnsi="Times New Roman" w:cs="Times New Roman"/>
                <w:color w:val="1B1C2A"/>
                <w:sz w:val="24"/>
                <w:szCs w:val="24"/>
                <w:lang w:eastAsia="ru-RU"/>
              </w:rPr>
              <w:t> Проводятся для снятия перенапряжения после интеллектуальных занятий и в качестве снижения физической нагрузки. Эти игры обычно проводят на одном месте, движения спокойные и плавные: наклоны и повороты головы, махи руками, движения кистью и пальчиками. Развивающая задача малоподвижных игр — развитие внимания.</w:t>
            </w:r>
          </w:p>
        </w:tc>
        <w:tc>
          <w:tcPr>
            <w:tcW w:w="4961" w:type="dxa"/>
            <w:tcBorders>
              <w:top w:val="single" w:sz="18" w:space="0" w:color="00B050"/>
              <w:left w:val="single" w:sz="18" w:space="0" w:color="00B050"/>
              <w:right w:val="single" w:sz="18" w:space="0" w:color="00B050"/>
            </w:tcBorders>
          </w:tcPr>
          <w:p w14:paraId="1AF7E5BE" w14:textId="77777777" w:rsidR="0071062B" w:rsidRDefault="0071062B"/>
          <w:p w14:paraId="22679CA1" w14:textId="6890CB32" w:rsidR="0071062B" w:rsidRDefault="003D66D3">
            <w:r>
              <w:t xml:space="preserve"> </w:t>
            </w:r>
          </w:p>
          <w:p w14:paraId="15D021A3" w14:textId="6CA724A8" w:rsidR="003D66D3" w:rsidRDefault="003D66D3"/>
          <w:p w14:paraId="633634F2" w14:textId="319A01C1" w:rsidR="003D66D3" w:rsidRDefault="003D66D3"/>
          <w:p w14:paraId="7C421AC8" w14:textId="0F0A6A6A" w:rsidR="003D66D3" w:rsidRDefault="003D66D3"/>
          <w:p w14:paraId="1DA10C72" w14:textId="46674423" w:rsidR="003D66D3" w:rsidRDefault="003D66D3"/>
          <w:p w14:paraId="02ADBA93" w14:textId="656934E7" w:rsidR="003D66D3" w:rsidRDefault="003D66D3">
            <w:pPr>
              <w:rPr>
                <w:rFonts w:ascii="Times New Roman" w:hAnsi="Times New Roman" w:cs="Times New Roman"/>
                <w:color w:val="00B0F0"/>
                <w:sz w:val="36"/>
                <w:szCs w:val="36"/>
              </w:rPr>
            </w:pPr>
            <w:r w:rsidRPr="003D66D3">
              <w:rPr>
                <w:rFonts w:ascii="Times New Roman" w:hAnsi="Times New Roman" w:cs="Times New Roman"/>
                <w:sz w:val="36"/>
                <w:szCs w:val="36"/>
              </w:rPr>
              <w:t xml:space="preserve">    </w:t>
            </w:r>
            <w:r w:rsidRPr="003D66D3">
              <w:rPr>
                <w:rFonts w:ascii="Times New Roman" w:hAnsi="Times New Roman" w:cs="Times New Roman"/>
                <w:color w:val="00B0F0"/>
                <w:sz w:val="36"/>
                <w:szCs w:val="36"/>
              </w:rPr>
              <w:t>МБДОУ «Детский сад № 5»</w:t>
            </w:r>
          </w:p>
          <w:p w14:paraId="101F601B" w14:textId="78B94CA7" w:rsidR="003D66D3" w:rsidRPr="003D66D3" w:rsidRDefault="003D66D3">
            <w:pPr>
              <w:rPr>
                <w:rFonts w:ascii="Times New Roman" w:hAnsi="Times New Roman" w:cs="Times New Roman"/>
                <w:color w:val="00B0F0"/>
                <w:sz w:val="36"/>
                <w:szCs w:val="36"/>
              </w:rPr>
            </w:pPr>
            <w:r>
              <w:rPr>
                <w:rFonts w:ascii="Times New Roman" w:hAnsi="Times New Roman" w:cs="Times New Roman"/>
                <w:color w:val="00B0F0"/>
                <w:sz w:val="36"/>
                <w:szCs w:val="36"/>
              </w:rPr>
              <w:t xml:space="preserve">             г. Усолье-Сибирское</w:t>
            </w:r>
          </w:p>
          <w:p w14:paraId="19DF0AC4" w14:textId="77777777" w:rsidR="005539EC" w:rsidRDefault="005539EC">
            <w:pPr>
              <w:rPr>
                <w:rFonts w:ascii="Times New Roman" w:hAnsi="Times New Roman" w:cs="Times New Roman"/>
                <w:sz w:val="36"/>
                <w:szCs w:val="36"/>
              </w:rPr>
            </w:pPr>
          </w:p>
          <w:p w14:paraId="355F4036" w14:textId="33ED92BB" w:rsidR="003D66D3" w:rsidRPr="003D66D3" w:rsidRDefault="003D66D3" w:rsidP="003D66D3">
            <w:pPr>
              <w:jc w:val="center"/>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3D66D3">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«НАУЧИ</w:t>
            </w:r>
          </w:p>
          <w:p w14:paraId="5815F5E3" w14:textId="230D3B7E" w:rsidR="003D66D3" w:rsidRPr="003D66D3" w:rsidRDefault="003D66D3" w:rsidP="003D66D3">
            <w:pPr>
              <w:jc w:val="center"/>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3D66D3">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МЕНЯ</w:t>
            </w:r>
          </w:p>
          <w:p w14:paraId="3B0C1200" w14:textId="37A2D93C" w:rsidR="003D66D3" w:rsidRDefault="003D66D3" w:rsidP="003D66D3">
            <w:pPr>
              <w:jc w:val="center"/>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3D66D3">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ИГРАТЬ!»</w:t>
            </w:r>
          </w:p>
          <w:p w14:paraId="7D74A73D" w14:textId="7F40C432" w:rsidR="003D66D3" w:rsidRDefault="003D66D3" w:rsidP="003D66D3">
            <w:pPr>
              <w:jc w:val="center"/>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p>
          <w:p w14:paraId="72B3A7E0" w14:textId="0D60AFB5" w:rsidR="003D66D3" w:rsidRDefault="005539EC" w:rsidP="003D66D3">
            <w:pPr>
              <w:jc w:val="center"/>
              <w:rPr>
                <w:rFonts w:ascii="Times New Roman" w:hAnsi="Times New Roman" w:cs="Times New Roman"/>
                <w:b/>
                <w:color w:val="FFFF00"/>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noProof/>
                <w:lang w:eastAsia="ru-RU"/>
              </w:rPr>
              <w:drawing>
                <wp:inline distT="0" distB="0" distL="0" distR="0" wp14:anchorId="51416208" wp14:editId="1424ABEF">
                  <wp:extent cx="2512987" cy="1846580"/>
                  <wp:effectExtent l="0" t="0" r="1905" b="1270"/>
                  <wp:docPr id="2" name="Рисунок 2" descr="https://catherineasquithgallery.com/uploads/posts/2021-02/1613684624_62-p-fon-dlya-prezentatsii-fizkultura-v-detskom-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atherineasquithgallery.com/uploads/posts/2021-02/1613684624_62-p-fon-dlya-prezentatsii-fizkultura-v-detskom-7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7974" cy="1850244"/>
                          </a:xfrm>
                          <a:prstGeom prst="rect">
                            <a:avLst/>
                          </a:prstGeom>
                          <a:noFill/>
                          <a:ln>
                            <a:noFill/>
                          </a:ln>
                        </pic:spPr>
                      </pic:pic>
                    </a:graphicData>
                  </a:graphic>
                </wp:inline>
              </w:drawing>
            </w:r>
          </w:p>
          <w:p w14:paraId="779AA5A7" w14:textId="77777777" w:rsidR="00387E3E" w:rsidRDefault="00387E3E"/>
          <w:p w14:paraId="497E5605" w14:textId="77777777" w:rsidR="00387E3E" w:rsidRDefault="00387E3E"/>
          <w:p w14:paraId="4E089DFE" w14:textId="77777777" w:rsidR="0071062B" w:rsidRDefault="00387E3E">
            <w:pPr>
              <w:rPr>
                <w:rFonts w:ascii="Times New Roman" w:hAnsi="Times New Roman" w:cs="Times New Roman"/>
              </w:rPr>
            </w:pPr>
            <w:r>
              <w:t xml:space="preserve">                            </w:t>
            </w:r>
            <w:r w:rsidR="005539EC">
              <w:t xml:space="preserve">  </w:t>
            </w:r>
            <w:r w:rsidR="005539EC" w:rsidRPr="005539EC">
              <w:rPr>
                <w:rFonts w:ascii="Times New Roman" w:hAnsi="Times New Roman" w:cs="Times New Roman"/>
              </w:rPr>
              <w:t xml:space="preserve">Батурина Алена </w:t>
            </w:r>
            <w:proofErr w:type="spellStart"/>
            <w:r w:rsidR="005539EC" w:rsidRPr="005539EC">
              <w:rPr>
                <w:rFonts w:ascii="Times New Roman" w:hAnsi="Times New Roman" w:cs="Times New Roman"/>
              </w:rPr>
              <w:t>Бане</w:t>
            </w:r>
            <w:r w:rsidR="005539EC">
              <w:rPr>
                <w:rFonts w:ascii="Times New Roman" w:hAnsi="Times New Roman" w:cs="Times New Roman"/>
              </w:rPr>
              <w:t>ха</w:t>
            </w:r>
            <w:r w:rsidR="005539EC" w:rsidRPr="005539EC">
              <w:rPr>
                <w:rFonts w:ascii="Times New Roman" w:hAnsi="Times New Roman" w:cs="Times New Roman"/>
              </w:rPr>
              <w:t>ловна</w:t>
            </w:r>
            <w:proofErr w:type="spellEnd"/>
          </w:p>
          <w:p w14:paraId="5A8C9945" w14:textId="77777777" w:rsidR="004A18F8" w:rsidRDefault="004A18F8">
            <w:pPr>
              <w:rPr>
                <w:rFonts w:ascii="Times New Roman" w:hAnsi="Times New Roman" w:cs="Times New Roman"/>
              </w:rPr>
            </w:pPr>
            <w:r>
              <w:rPr>
                <w:rFonts w:ascii="Times New Roman" w:hAnsi="Times New Roman" w:cs="Times New Roman"/>
              </w:rPr>
              <w:t xml:space="preserve">                          Комиссарова Марина </w:t>
            </w:r>
          </w:p>
          <w:p w14:paraId="74DE6515" w14:textId="16068D98" w:rsidR="004A18F8" w:rsidRPr="005539EC" w:rsidRDefault="004A18F8">
            <w:pPr>
              <w:rPr>
                <w:rFonts w:ascii="Times New Roman" w:hAnsi="Times New Roman" w:cs="Times New Roman"/>
              </w:rPr>
            </w:pPr>
            <w:r>
              <w:rPr>
                <w:rFonts w:ascii="Times New Roman" w:hAnsi="Times New Roman" w:cs="Times New Roman"/>
              </w:rPr>
              <w:t xml:space="preserve">                                                    Валентиновна </w:t>
            </w:r>
          </w:p>
        </w:tc>
        <w:tc>
          <w:tcPr>
            <w:tcW w:w="5452" w:type="dxa"/>
            <w:tcBorders>
              <w:top w:val="single" w:sz="18" w:space="0" w:color="00B050"/>
              <w:left w:val="single" w:sz="18" w:space="0" w:color="00B050"/>
              <w:right w:val="single" w:sz="18" w:space="0" w:color="00B050"/>
            </w:tcBorders>
          </w:tcPr>
          <w:p w14:paraId="7F439338" w14:textId="77777777" w:rsidR="0071062B" w:rsidRPr="00951DAF" w:rsidRDefault="00951DAF">
            <w:pPr>
              <w:rPr>
                <w:rFonts w:ascii="Times New Roman" w:hAnsi="Times New Roman" w:cs="Times New Roman"/>
                <w:color w:val="1B1C2A"/>
                <w:sz w:val="24"/>
                <w:szCs w:val="24"/>
                <w:shd w:val="clear" w:color="auto" w:fill="FFFFFF"/>
              </w:rPr>
            </w:pPr>
            <w:r w:rsidRPr="00951DAF">
              <w:rPr>
                <w:rStyle w:val="a4"/>
                <w:rFonts w:ascii="Times New Roman" w:hAnsi="Times New Roman" w:cs="Times New Roman"/>
                <w:color w:val="00B0F0"/>
                <w:sz w:val="24"/>
                <w:szCs w:val="24"/>
                <w:shd w:val="clear" w:color="auto" w:fill="FFFFFF"/>
              </w:rPr>
              <w:t xml:space="preserve">Игры средней подвижности </w:t>
            </w:r>
            <w:r w:rsidRPr="00951DAF">
              <w:rPr>
                <w:rStyle w:val="a4"/>
                <w:rFonts w:ascii="Times New Roman" w:hAnsi="Times New Roman" w:cs="Times New Roman"/>
                <w:color w:val="1B1C2A"/>
                <w:sz w:val="24"/>
                <w:szCs w:val="24"/>
                <w:shd w:val="clear" w:color="auto" w:fill="FFFFFF"/>
              </w:rPr>
              <w:t>— игры с большей степенью физической нагрузки, но движения спокойные.</w:t>
            </w:r>
            <w:r w:rsidRPr="00951DAF">
              <w:rPr>
                <w:rFonts w:ascii="Times New Roman" w:hAnsi="Times New Roman" w:cs="Times New Roman"/>
                <w:color w:val="1B1C2A"/>
                <w:sz w:val="24"/>
                <w:szCs w:val="24"/>
                <w:shd w:val="clear" w:color="auto" w:fill="FFFFFF"/>
              </w:rPr>
              <w:t> Такие игры проводятся в подгруппах или всем коллективом. Развивающие задачи: развитие умения действовать по команде, совершенствование координации движений, глазомера, меткости. Основные движения: ходьба, наклоны туловищем, передача предметов, прыжки на месте.</w:t>
            </w:r>
            <w:r w:rsidRPr="00951DAF">
              <w:rPr>
                <w:rFonts w:ascii="Times New Roman" w:hAnsi="Times New Roman" w:cs="Times New Roman"/>
                <w:color w:val="1B1C2A"/>
                <w:sz w:val="24"/>
                <w:szCs w:val="24"/>
              </w:rPr>
              <w:br/>
            </w:r>
            <w:r w:rsidRPr="00951DAF">
              <w:rPr>
                <w:rFonts w:ascii="Times New Roman" w:hAnsi="Times New Roman" w:cs="Times New Roman"/>
                <w:color w:val="1B1C2A"/>
                <w:sz w:val="24"/>
                <w:szCs w:val="24"/>
                <w:shd w:val="clear" w:color="auto" w:fill="FFFFFF"/>
              </w:rPr>
              <w:t>Классический пример игры средней подвижности — «Ручеёк». Дети образуют колонну, взявшись за руки и подняв их вверх. Ведущий-ручеёк проходит или пробегает под воротцами и выбирает себе пару. Тот, чью пару разбили, становится ручейком.</w:t>
            </w:r>
          </w:p>
          <w:p w14:paraId="3CD259A2" w14:textId="77777777" w:rsidR="00951DAF" w:rsidRPr="00951DAF" w:rsidRDefault="00951DAF">
            <w:pPr>
              <w:rPr>
                <w:rStyle w:val="a4"/>
                <w:rFonts w:ascii="Times New Roman" w:hAnsi="Times New Roman" w:cs="Times New Roman"/>
                <w:color w:val="1B1C2A"/>
                <w:sz w:val="24"/>
                <w:szCs w:val="24"/>
                <w:shd w:val="clear" w:color="auto" w:fill="FFFFFF"/>
              </w:rPr>
            </w:pPr>
          </w:p>
          <w:p w14:paraId="6F380DD9" w14:textId="77777777" w:rsidR="00951DAF" w:rsidRPr="00951DAF" w:rsidRDefault="00951DAF">
            <w:pPr>
              <w:rPr>
                <w:rFonts w:ascii="Times New Roman" w:hAnsi="Times New Roman" w:cs="Times New Roman"/>
                <w:color w:val="1B1C2A"/>
                <w:sz w:val="24"/>
                <w:szCs w:val="24"/>
                <w:shd w:val="clear" w:color="auto" w:fill="FFFFFF"/>
              </w:rPr>
            </w:pPr>
            <w:r w:rsidRPr="00951DAF">
              <w:rPr>
                <w:rStyle w:val="a4"/>
                <w:rFonts w:ascii="Times New Roman" w:hAnsi="Times New Roman" w:cs="Times New Roman"/>
                <w:color w:val="00B0F0"/>
                <w:sz w:val="24"/>
                <w:szCs w:val="24"/>
                <w:shd w:val="clear" w:color="auto" w:fill="FFFFFF"/>
              </w:rPr>
              <w:t xml:space="preserve">Игры высокой подвижности </w:t>
            </w:r>
            <w:r w:rsidRPr="00951DAF">
              <w:rPr>
                <w:rStyle w:val="a4"/>
                <w:rFonts w:ascii="Times New Roman" w:hAnsi="Times New Roman" w:cs="Times New Roman"/>
                <w:color w:val="1B1C2A"/>
                <w:sz w:val="24"/>
                <w:szCs w:val="24"/>
                <w:shd w:val="clear" w:color="auto" w:fill="FFFFFF"/>
              </w:rPr>
              <w:t>— игры для всей группы, с интенсивными движениями.</w:t>
            </w:r>
            <w:r w:rsidRPr="00951DAF">
              <w:rPr>
                <w:rFonts w:ascii="Times New Roman" w:hAnsi="Times New Roman" w:cs="Times New Roman"/>
                <w:color w:val="1B1C2A"/>
                <w:sz w:val="24"/>
                <w:szCs w:val="24"/>
                <w:shd w:val="clear" w:color="auto" w:fill="FFFFFF"/>
              </w:rPr>
              <w:t> В таких играх часто содержится соревновательный элемент. Дети разбиваются на подгруппы, состязаются в быстроте, выдержке, ловкости. К играм высокой подвижности относятся всевозможные догонялки и игры типа «Кто быстрее?» Ведущие движения: подскоки, быстрый бег, ползание и лазание.</w:t>
            </w:r>
          </w:p>
          <w:p w14:paraId="46BF26E3" w14:textId="49869611" w:rsidR="00951DAF" w:rsidRPr="00951DAF" w:rsidRDefault="00951DAF">
            <w:pPr>
              <w:rPr>
                <w:rStyle w:val="a4"/>
                <w:rFonts w:ascii="Times New Roman" w:hAnsi="Times New Roman" w:cs="Times New Roman"/>
                <w:color w:val="1B1C2A"/>
                <w:sz w:val="24"/>
                <w:szCs w:val="24"/>
                <w:shd w:val="clear" w:color="auto" w:fill="FFFFFF"/>
              </w:rPr>
            </w:pPr>
          </w:p>
          <w:p w14:paraId="340EB8A3" w14:textId="77777777" w:rsidR="00951DAF" w:rsidRDefault="00951DAF">
            <w:pPr>
              <w:rPr>
                <w:rFonts w:ascii="Times New Roman" w:hAnsi="Times New Roman" w:cs="Times New Roman"/>
                <w:color w:val="1B1C2A"/>
                <w:sz w:val="24"/>
                <w:szCs w:val="24"/>
                <w:shd w:val="clear" w:color="auto" w:fill="FFFFFF"/>
              </w:rPr>
            </w:pPr>
            <w:r w:rsidRPr="00951DAF">
              <w:rPr>
                <w:rStyle w:val="a4"/>
                <w:rFonts w:ascii="Times New Roman" w:hAnsi="Times New Roman" w:cs="Times New Roman"/>
                <w:color w:val="00B0F0"/>
                <w:sz w:val="24"/>
                <w:szCs w:val="24"/>
                <w:shd w:val="clear" w:color="auto" w:fill="FFFFFF"/>
              </w:rPr>
              <w:t>Бессюжетные</w:t>
            </w:r>
            <w:r w:rsidRPr="00951DAF">
              <w:rPr>
                <w:rStyle w:val="a4"/>
                <w:rFonts w:ascii="Times New Roman" w:hAnsi="Times New Roman" w:cs="Times New Roman"/>
                <w:color w:val="1B1C2A"/>
                <w:sz w:val="24"/>
                <w:szCs w:val="24"/>
                <w:shd w:val="clear" w:color="auto" w:fill="FFFFFF"/>
              </w:rPr>
              <w:t xml:space="preserve"> — игры, в которых не предусматриваются роли, а правила не зависят от какой-либо истории (сказочной или повседневной).</w:t>
            </w:r>
            <w:r w:rsidRPr="00951DAF">
              <w:rPr>
                <w:rFonts w:ascii="Times New Roman" w:hAnsi="Times New Roman" w:cs="Times New Roman"/>
                <w:color w:val="1B1C2A"/>
                <w:sz w:val="24"/>
                <w:szCs w:val="24"/>
                <w:shd w:val="clear" w:color="auto" w:fill="FFFFFF"/>
              </w:rPr>
              <w:t> То есть в игре нет сценария, а увлекает она детей соревновательностью.</w:t>
            </w:r>
          </w:p>
          <w:p w14:paraId="6CE93925" w14:textId="77777777" w:rsidR="00951DAF" w:rsidRDefault="00951DAF">
            <w:pPr>
              <w:rPr>
                <w:rStyle w:val="a4"/>
                <w:rFonts w:ascii="Times New Roman" w:hAnsi="Times New Roman" w:cs="Times New Roman"/>
                <w:color w:val="00B0F0"/>
                <w:sz w:val="24"/>
                <w:szCs w:val="24"/>
                <w:shd w:val="clear" w:color="auto" w:fill="FFFFFF"/>
              </w:rPr>
            </w:pPr>
          </w:p>
          <w:p w14:paraId="12D8C5C0" w14:textId="7D630D8B" w:rsidR="00951DAF" w:rsidRPr="00951DAF" w:rsidRDefault="00951DAF">
            <w:pPr>
              <w:rPr>
                <w:rFonts w:ascii="Times New Roman" w:hAnsi="Times New Roman" w:cs="Times New Roman"/>
                <w:sz w:val="24"/>
                <w:szCs w:val="24"/>
              </w:rPr>
            </w:pPr>
            <w:r w:rsidRPr="00951DAF">
              <w:rPr>
                <w:rStyle w:val="a4"/>
                <w:rFonts w:ascii="Times New Roman" w:hAnsi="Times New Roman" w:cs="Times New Roman"/>
                <w:color w:val="00B0F0"/>
                <w:sz w:val="24"/>
                <w:szCs w:val="24"/>
                <w:shd w:val="clear" w:color="auto" w:fill="FFFFFF"/>
              </w:rPr>
              <w:t>Сюжетные</w:t>
            </w:r>
            <w:r w:rsidRPr="00951DAF">
              <w:rPr>
                <w:rStyle w:val="a4"/>
                <w:rFonts w:ascii="Times New Roman" w:hAnsi="Times New Roman" w:cs="Times New Roman"/>
                <w:color w:val="1B1C2A"/>
                <w:sz w:val="24"/>
                <w:szCs w:val="24"/>
                <w:shd w:val="clear" w:color="auto" w:fill="FFFFFF"/>
              </w:rPr>
              <w:t xml:space="preserve"> игры — подвижные игры, проводя</w:t>
            </w:r>
            <w:r>
              <w:rPr>
                <w:rStyle w:val="a4"/>
                <w:rFonts w:ascii="Times New Roman" w:hAnsi="Times New Roman" w:cs="Times New Roman"/>
                <w:color w:val="1B1C2A"/>
                <w:sz w:val="24"/>
                <w:szCs w:val="24"/>
                <w:shd w:val="clear" w:color="auto" w:fill="FFFFFF"/>
              </w:rPr>
              <w:t xml:space="preserve">тся </w:t>
            </w:r>
            <w:r w:rsidRPr="00951DAF">
              <w:rPr>
                <w:rStyle w:val="a4"/>
                <w:rFonts w:ascii="Times New Roman" w:hAnsi="Times New Roman" w:cs="Times New Roman"/>
                <w:color w:val="1B1C2A"/>
                <w:sz w:val="24"/>
                <w:szCs w:val="24"/>
                <w:shd w:val="clear" w:color="auto" w:fill="FFFFFF"/>
              </w:rPr>
              <w:t>по сценарию.</w:t>
            </w:r>
            <w:r w:rsidRPr="00951DAF">
              <w:rPr>
                <w:rFonts w:ascii="Times New Roman" w:hAnsi="Times New Roman" w:cs="Times New Roman"/>
                <w:color w:val="1B1C2A"/>
                <w:sz w:val="24"/>
                <w:szCs w:val="24"/>
                <w:shd w:val="clear" w:color="auto" w:fill="FFFFFF"/>
              </w:rPr>
              <w:t> В игре имитируется бытовая сценка или сказочная ситуация. Участники исполняют роли, поэтому в сюжетной игре развивается выразительность движений.</w:t>
            </w:r>
          </w:p>
        </w:tc>
      </w:tr>
      <w:tr w:rsidR="00951DAF" w14:paraId="0DE56891" w14:textId="77777777" w:rsidTr="00715985">
        <w:tc>
          <w:tcPr>
            <w:tcW w:w="4939" w:type="dxa"/>
            <w:tcBorders>
              <w:top w:val="single" w:sz="18" w:space="0" w:color="00B050"/>
              <w:left w:val="single" w:sz="18" w:space="0" w:color="00B050"/>
              <w:bottom w:val="single" w:sz="18" w:space="0" w:color="00B050"/>
              <w:right w:val="single" w:sz="18" w:space="0" w:color="00B050"/>
            </w:tcBorders>
          </w:tcPr>
          <w:p w14:paraId="64692C67" w14:textId="77777777" w:rsidR="00951DAF" w:rsidRDefault="00951DAF" w:rsidP="00951DAF">
            <w:pPr>
              <w:pStyle w:val="c5"/>
              <w:shd w:val="clear" w:color="auto" w:fill="FFFFFF"/>
              <w:spacing w:before="0" w:beforeAutospacing="0" w:after="0" w:afterAutospacing="0"/>
              <w:ind w:firstLine="708"/>
              <w:jc w:val="center"/>
              <w:rPr>
                <w:rStyle w:val="c6"/>
                <w:b/>
                <w:bCs/>
                <w:color w:val="000000"/>
                <w:sz w:val="22"/>
                <w:szCs w:val="22"/>
              </w:rPr>
            </w:pPr>
          </w:p>
          <w:p w14:paraId="7FDE04B7" w14:textId="77777777" w:rsidR="00715985" w:rsidRPr="00715985" w:rsidRDefault="00715985" w:rsidP="00715985">
            <w:pPr>
              <w:pStyle w:val="c9"/>
              <w:shd w:val="clear" w:color="auto" w:fill="FFFFFF"/>
              <w:spacing w:before="0" w:beforeAutospacing="0" w:after="0" w:afterAutospacing="0"/>
              <w:jc w:val="center"/>
              <w:rPr>
                <w:color w:val="00B0F0"/>
                <w:sz w:val="16"/>
                <w:szCs w:val="16"/>
              </w:rPr>
            </w:pPr>
            <w:r w:rsidRPr="00715985">
              <w:rPr>
                <w:rStyle w:val="c7"/>
                <w:b/>
                <w:bCs/>
                <w:color w:val="00B0F0"/>
                <w:sz w:val="16"/>
                <w:szCs w:val="16"/>
              </w:rPr>
              <w:t>ПОДВИЖНЫЕ ИГРЫ ДЛЯ ДЕТЕЙ</w:t>
            </w:r>
          </w:p>
          <w:p w14:paraId="0367E329" w14:textId="77777777" w:rsidR="00715985" w:rsidRPr="00715985" w:rsidRDefault="00715985" w:rsidP="00715985">
            <w:pPr>
              <w:pStyle w:val="c9"/>
              <w:shd w:val="clear" w:color="auto" w:fill="FFFFFF"/>
              <w:spacing w:before="0" w:beforeAutospacing="0" w:after="0" w:afterAutospacing="0"/>
              <w:jc w:val="center"/>
              <w:rPr>
                <w:color w:val="00B0F0"/>
                <w:sz w:val="16"/>
                <w:szCs w:val="16"/>
              </w:rPr>
            </w:pPr>
            <w:r w:rsidRPr="00715985">
              <w:rPr>
                <w:rStyle w:val="c7"/>
                <w:b/>
                <w:bCs/>
                <w:color w:val="00B0F0"/>
                <w:sz w:val="16"/>
                <w:szCs w:val="16"/>
              </w:rPr>
              <w:t> СРЕДНЕГО ДОШКОЛЬНОГО ВОЗРАСТА</w:t>
            </w:r>
          </w:p>
          <w:p w14:paraId="3CFA8F89" w14:textId="77777777" w:rsidR="00715985" w:rsidRDefault="00715985" w:rsidP="00951DAF">
            <w:pPr>
              <w:pStyle w:val="c5"/>
              <w:shd w:val="clear" w:color="auto" w:fill="FFFFFF"/>
              <w:spacing w:before="0" w:beforeAutospacing="0" w:after="0" w:afterAutospacing="0"/>
              <w:ind w:firstLine="708"/>
              <w:jc w:val="center"/>
              <w:rPr>
                <w:rStyle w:val="c6"/>
                <w:color w:val="000000"/>
                <w:sz w:val="22"/>
                <w:szCs w:val="22"/>
              </w:rPr>
            </w:pPr>
          </w:p>
          <w:p w14:paraId="6A9408C7" w14:textId="795F6B38" w:rsidR="00951DAF" w:rsidRPr="00715985" w:rsidRDefault="00715985" w:rsidP="00951DAF">
            <w:pPr>
              <w:pStyle w:val="c5"/>
              <w:shd w:val="clear" w:color="auto" w:fill="FFFFFF"/>
              <w:spacing w:before="0" w:beforeAutospacing="0" w:after="0" w:afterAutospacing="0"/>
              <w:ind w:firstLine="708"/>
              <w:jc w:val="center"/>
              <w:rPr>
                <w:color w:val="000000"/>
                <w:sz w:val="20"/>
                <w:szCs w:val="20"/>
              </w:rPr>
            </w:pPr>
            <w:r w:rsidRPr="00715985">
              <w:rPr>
                <w:rStyle w:val="c6"/>
                <w:b/>
                <w:bCs/>
                <w:color w:val="000000"/>
                <w:sz w:val="20"/>
                <w:szCs w:val="20"/>
              </w:rPr>
              <w:t>«</w:t>
            </w:r>
            <w:r w:rsidR="00951DAF" w:rsidRPr="00715985">
              <w:rPr>
                <w:rStyle w:val="c6"/>
                <w:b/>
                <w:bCs/>
                <w:color w:val="000000"/>
                <w:sz w:val="20"/>
                <w:szCs w:val="20"/>
              </w:rPr>
              <w:t>ЛОШАДКИ</w:t>
            </w:r>
            <w:r w:rsidRPr="00715985">
              <w:rPr>
                <w:rStyle w:val="c6"/>
                <w:b/>
                <w:bCs/>
                <w:color w:val="000000"/>
                <w:sz w:val="20"/>
                <w:szCs w:val="20"/>
              </w:rPr>
              <w:t>»</w:t>
            </w:r>
          </w:p>
          <w:p w14:paraId="4C21B95F" w14:textId="77777777" w:rsidR="00951DAF" w:rsidRPr="00715985" w:rsidRDefault="00951DAF" w:rsidP="00951DAF">
            <w:pPr>
              <w:pStyle w:val="c0"/>
              <w:shd w:val="clear" w:color="auto" w:fill="FFFFFF"/>
              <w:spacing w:before="0" w:beforeAutospacing="0" w:after="0" w:afterAutospacing="0"/>
              <w:jc w:val="both"/>
              <w:rPr>
                <w:color w:val="000000"/>
                <w:sz w:val="22"/>
                <w:szCs w:val="22"/>
              </w:rPr>
            </w:pPr>
            <w:r w:rsidRPr="00715985">
              <w:rPr>
                <w:rStyle w:val="c2"/>
                <w:b/>
                <w:bCs/>
                <w:color w:val="000000"/>
                <w:sz w:val="22"/>
                <w:szCs w:val="22"/>
                <w:u w:val="single"/>
              </w:rPr>
              <w:t>Задачи:</w:t>
            </w:r>
            <w:r w:rsidRPr="00715985">
              <w:rPr>
                <w:rStyle w:val="c3"/>
                <w:color w:val="000000"/>
                <w:sz w:val="22"/>
                <w:szCs w:val="22"/>
              </w:rPr>
              <w:t> Развивать у детей умение действовать по сигналу, согласовывать движения друг с другом, упражнять в беге, ходьбе.</w:t>
            </w:r>
          </w:p>
          <w:p w14:paraId="44D14DC0" w14:textId="77777777" w:rsidR="00951DAF" w:rsidRPr="00715985" w:rsidRDefault="00951DAF" w:rsidP="00951DAF">
            <w:pPr>
              <w:pStyle w:val="c0"/>
              <w:shd w:val="clear" w:color="auto" w:fill="FFFFFF"/>
              <w:spacing w:before="0" w:beforeAutospacing="0" w:after="0" w:afterAutospacing="0"/>
              <w:jc w:val="both"/>
              <w:rPr>
                <w:color w:val="000000"/>
                <w:sz w:val="22"/>
                <w:szCs w:val="22"/>
              </w:rPr>
            </w:pPr>
            <w:r w:rsidRPr="00715985">
              <w:rPr>
                <w:rStyle w:val="c2"/>
                <w:b/>
                <w:bCs/>
                <w:color w:val="000000"/>
                <w:sz w:val="22"/>
                <w:szCs w:val="22"/>
                <w:u w:val="single"/>
              </w:rPr>
              <w:t>Описание:</w:t>
            </w:r>
            <w:r w:rsidRPr="00715985">
              <w:rPr>
                <w:rStyle w:val="c3"/>
                <w:color w:val="000000"/>
                <w:sz w:val="22"/>
                <w:szCs w:val="22"/>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14:paraId="2CA0893B" w14:textId="77777777" w:rsidR="00951DAF" w:rsidRPr="00715985" w:rsidRDefault="00951DAF" w:rsidP="00951DAF">
            <w:pPr>
              <w:pStyle w:val="c10"/>
              <w:shd w:val="clear" w:color="auto" w:fill="FFFFFF"/>
              <w:spacing w:before="0" w:beforeAutospacing="0" w:after="0" w:afterAutospacing="0"/>
              <w:jc w:val="both"/>
              <w:rPr>
                <w:color w:val="000000"/>
                <w:sz w:val="22"/>
                <w:szCs w:val="22"/>
              </w:rPr>
            </w:pPr>
            <w:r w:rsidRPr="00715985">
              <w:rPr>
                <w:rStyle w:val="c2"/>
                <w:b/>
                <w:bCs/>
                <w:color w:val="000000"/>
                <w:sz w:val="22"/>
                <w:szCs w:val="22"/>
                <w:u w:val="single"/>
              </w:rPr>
              <w:t>Правила:</w:t>
            </w:r>
          </w:p>
          <w:p w14:paraId="25BD650B" w14:textId="77777777" w:rsidR="00951DAF" w:rsidRPr="00715985" w:rsidRDefault="00951DAF" w:rsidP="00951DAF">
            <w:pPr>
              <w:pStyle w:val="c10"/>
              <w:shd w:val="clear" w:color="auto" w:fill="FFFFFF"/>
              <w:spacing w:before="0" w:beforeAutospacing="0" w:after="0" w:afterAutospacing="0"/>
              <w:jc w:val="both"/>
              <w:rPr>
                <w:color w:val="000000"/>
                <w:sz w:val="22"/>
                <w:szCs w:val="22"/>
              </w:rPr>
            </w:pPr>
            <w:r w:rsidRPr="00715985">
              <w:rPr>
                <w:rStyle w:val="c3"/>
                <w:color w:val="000000"/>
                <w:sz w:val="22"/>
                <w:szCs w:val="22"/>
              </w:rPr>
              <w:t>Играющие меняют движения по сигналу воспитателя. По сигналу «Идите отдыхать» - конюхи возвращаются на места.</w:t>
            </w:r>
          </w:p>
          <w:p w14:paraId="6DDA0AD8" w14:textId="77777777" w:rsidR="00951DAF" w:rsidRPr="00715985" w:rsidRDefault="00951DAF" w:rsidP="00951DAF">
            <w:pPr>
              <w:pStyle w:val="c10"/>
              <w:shd w:val="clear" w:color="auto" w:fill="FFFFFF"/>
              <w:spacing w:before="0" w:beforeAutospacing="0" w:after="0" w:afterAutospacing="0"/>
              <w:jc w:val="both"/>
              <w:rPr>
                <w:color w:val="000000"/>
                <w:sz w:val="22"/>
                <w:szCs w:val="22"/>
              </w:rPr>
            </w:pPr>
            <w:r w:rsidRPr="00715985">
              <w:rPr>
                <w:rStyle w:val="c2"/>
                <w:b/>
                <w:bCs/>
                <w:color w:val="000000"/>
                <w:sz w:val="22"/>
                <w:szCs w:val="22"/>
                <w:u w:val="single"/>
              </w:rPr>
              <w:t>Варианты</w:t>
            </w:r>
            <w:r w:rsidRPr="00715985">
              <w:rPr>
                <w:rStyle w:val="c3"/>
                <w:color w:val="000000"/>
                <w:sz w:val="22"/>
                <w:szCs w:val="22"/>
              </w:rPr>
              <w:t>: Включить ходьбу по мостику – доске, положенной горизонтально или наклонно, предложить разные цели поездки.</w:t>
            </w:r>
          </w:p>
          <w:p w14:paraId="70D53317" w14:textId="77777777" w:rsidR="0071062B" w:rsidRPr="00715985" w:rsidRDefault="0071062B"/>
          <w:p w14:paraId="22515251" w14:textId="34E92FA2" w:rsidR="0071062B" w:rsidRDefault="0071062B"/>
        </w:tc>
        <w:tc>
          <w:tcPr>
            <w:tcW w:w="4961" w:type="dxa"/>
            <w:tcBorders>
              <w:top w:val="single" w:sz="18" w:space="0" w:color="00B050"/>
              <w:left w:val="single" w:sz="18" w:space="0" w:color="00B050"/>
              <w:bottom w:val="single" w:sz="18" w:space="0" w:color="00B050"/>
              <w:right w:val="single" w:sz="18" w:space="0" w:color="00B050"/>
            </w:tcBorders>
          </w:tcPr>
          <w:p w14:paraId="683F80DE" w14:textId="77777777" w:rsidR="0071062B" w:rsidRDefault="0071062B"/>
          <w:p w14:paraId="6D4E1C3F" w14:textId="77777777" w:rsidR="00715985" w:rsidRPr="00715985" w:rsidRDefault="00715985" w:rsidP="00715985">
            <w:pPr>
              <w:pStyle w:val="c9"/>
              <w:shd w:val="clear" w:color="auto" w:fill="FFFFFF"/>
              <w:spacing w:before="0" w:beforeAutospacing="0" w:after="0" w:afterAutospacing="0"/>
              <w:jc w:val="center"/>
              <w:rPr>
                <w:color w:val="00B0F0"/>
                <w:sz w:val="16"/>
                <w:szCs w:val="16"/>
              </w:rPr>
            </w:pPr>
            <w:r w:rsidRPr="00715985">
              <w:rPr>
                <w:rStyle w:val="c7"/>
                <w:b/>
                <w:bCs/>
                <w:color w:val="00B0F0"/>
                <w:sz w:val="16"/>
                <w:szCs w:val="16"/>
              </w:rPr>
              <w:t>ПОДВИЖНЫЕ ИГРЫ ДЛЯ ДЕТЕЙ</w:t>
            </w:r>
          </w:p>
          <w:p w14:paraId="689E890B" w14:textId="3F7F98B5" w:rsidR="00715985" w:rsidRPr="00715985" w:rsidRDefault="00715985" w:rsidP="00715985">
            <w:pPr>
              <w:pStyle w:val="c9"/>
              <w:shd w:val="clear" w:color="auto" w:fill="FFFFFF"/>
              <w:spacing w:before="0" w:beforeAutospacing="0" w:after="0" w:afterAutospacing="0"/>
              <w:jc w:val="center"/>
              <w:rPr>
                <w:color w:val="00B0F0"/>
                <w:sz w:val="16"/>
                <w:szCs w:val="16"/>
              </w:rPr>
            </w:pPr>
            <w:r w:rsidRPr="00715985">
              <w:rPr>
                <w:rStyle w:val="c7"/>
                <w:b/>
                <w:bCs/>
                <w:color w:val="00B0F0"/>
                <w:sz w:val="16"/>
                <w:szCs w:val="16"/>
              </w:rPr>
              <w:t> С</w:t>
            </w:r>
            <w:r>
              <w:rPr>
                <w:rStyle w:val="c7"/>
                <w:b/>
                <w:bCs/>
                <w:color w:val="00B0F0"/>
                <w:sz w:val="16"/>
                <w:szCs w:val="16"/>
              </w:rPr>
              <w:t xml:space="preserve">ТАРШЕГО </w:t>
            </w:r>
            <w:r w:rsidRPr="00715985">
              <w:rPr>
                <w:rStyle w:val="c7"/>
                <w:b/>
                <w:bCs/>
                <w:color w:val="00B0F0"/>
                <w:sz w:val="16"/>
                <w:szCs w:val="16"/>
              </w:rPr>
              <w:t>ДОШКОЛЬНОГО ВОЗРАСТА</w:t>
            </w:r>
          </w:p>
          <w:p w14:paraId="2A9CAA65" w14:textId="1B0FA019" w:rsidR="00715985" w:rsidRPr="00715985" w:rsidRDefault="00715985" w:rsidP="00715985">
            <w:pPr>
              <w:shd w:val="clear" w:color="auto" w:fill="FFFFFF"/>
              <w:rPr>
                <w:rFonts w:ascii="Open Sans" w:eastAsia="Times New Roman" w:hAnsi="Open Sans" w:cs="Times New Roman"/>
                <w:color w:val="181818"/>
                <w:sz w:val="24"/>
                <w:szCs w:val="24"/>
                <w:lang w:eastAsia="ru-RU"/>
              </w:rPr>
            </w:pPr>
            <w:r>
              <w:rPr>
                <w:rFonts w:ascii="Times New Roman" w:eastAsia="Times New Roman" w:hAnsi="Times New Roman" w:cs="Times New Roman"/>
                <w:b/>
                <w:bCs/>
                <w:color w:val="181818"/>
                <w:sz w:val="32"/>
                <w:szCs w:val="32"/>
                <w:lang w:eastAsia="ru-RU"/>
              </w:rPr>
              <w:t xml:space="preserve">                 </w:t>
            </w:r>
            <w:r w:rsidRPr="00715985">
              <w:rPr>
                <w:rFonts w:ascii="Times New Roman" w:eastAsia="Times New Roman" w:hAnsi="Times New Roman" w:cs="Times New Roman"/>
                <w:b/>
                <w:bCs/>
                <w:color w:val="181818"/>
                <w:sz w:val="32"/>
                <w:szCs w:val="32"/>
                <w:lang w:eastAsia="ru-RU"/>
              </w:rPr>
              <w:t>«</w:t>
            </w:r>
            <w:r w:rsidRPr="00715985">
              <w:rPr>
                <w:rFonts w:ascii="Times New Roman" w:eastAsia="Times New Roman" w:hAnsi="Times New Roman" w:cs="Times New Roman"/>
                <w:b/>
                <w:bCs/>
                <w:color w:val="181818"/>
                <w:sz w:val="24"/>
                <w:szCs w:val="24"/>
                <w:lang w:eastAsia="ru-RU"/>
              </w:rPr>
              <w:t>Уголки»</w:t>
            </w:r>
          </w:p>
          <w:p w14:paraId="5741B071" w14:textId="77777777" w:rsidR="00715985" w:rsidRPr="00715985" w:rsidRDefault="00715985" w:rsidP="00715985">
            <w:pPr>
              <w:shd w:val="clear" w:color="auto" w:fill="FFFFFF"/>
              <w:rPr>
                <w:rFonts w:ascii="Open Sans" w:eastAsia="Times New Roman" w:hAnsi="Open Sans" w:cs="Times New Roman"/>
                <w:color w:val="181818"/>
                <w:sz w:val="24"/>
                <w:szCs w:val="24"/>
                <w:lang w:eastAsia="ru-RU"/>
              </w:rPr>
            </w:pPr>
            <w:r w:rsidRPr="00715985">
              <w:rPr>
                <w:rFonts w:ascii="Times New Roman" w:eastAsia="Times New Roman" w:hAnsi="Times New Roman" w:cs="Times New Roman"/>
                <w:b/>
                <w:bCs/>
                <w:color w:val="181818"/>
                <w:sz w:val="24"/>
                <w:szCs w:val="24"/>
                <w:lang w:eastAsia="ru-RU"/>
              </w:rPr>
              <w:t>Цель:</w:t>
            </w:r>
            <w:r w:rsidRPr="00715985">
              <w:rPr>
                <w:rFonts w:ascii="Times New Roman" w:eastAsia="Times New Roman" w:hAnsi="Times New Roman" w:cs="Times New Roman"/>
                <w:color w:val="181818"/>
                <w:sz w:val="24"/>
                <w:szCs w:val="24"/>
                <w:lang w:eastAsia="ru-RU"/>
              </w:rPr>
              <w:t> учить детей перебегать с места на место быстро, незаметно для ведущего. Развивать ловкость, быстроту движений, ориентировку в пространстве.</w:t>
            </w:r>
          </w:p>
          <w:p w14:paraId="0E1AD165" w14:textId="77777777" w:rsidR="00715985" w:rsidRPr="00715985" w:rsidRDefault="00715985" w:rsidP="00715985">
            <w:pPr>
              <w:shd w:val="clear" w:color="auto" w:fill="FFFFFF"/>
              <w:rPr>
                <w:rFonts w:ascii="Open Sans" w:eastAsia="Times New Roman" w:hAnsi="Open Sans" w:cs="Times New Roman"/>
                <w:color w:val="181818"/>
                <w:sz w:val="24"/>
                <w:szCs w:val="24"/>
                <w:lang w:eastAsia="ru-RU"/>
              </w:rPr>
            </w:pPr>
            <w:r w:rsidRPr="00715985">
              <w:rPr>
                <w:rFonts w:ascii="Times New Roman" w:eastAsia="Times New Roman" w:hAnsi="Times New Roman" w:cs="Times New Roman"/>
                <w:b/>
                <w:bCs/>
                <w:color w:val="181818"/>
                <w:sz w:val="24"/>
                <w:szCs w:val="24"/>
                <w:lang w:eastAsia="ru-RU"/>
              </w:rPr>
              <w:t>Ход игры: </w:t>
            </w:r>
            <w:r w:rsidRPr="00715985">
              <w:rPr>
                <w:rFonts w:ascii="Times New Roman" w:eastAsia="Times New Roman" w:hAnsi="Times New Roman" w:cs="Times New Roman"/>
                <w:color w:val="181818"/>
                <w:sz w:val="24"/>
                <w:szCs w:val="24"/>
                <w:lang w:eastAsia="ru-RU"/>
              </w:rPr>
              <w:t>дети становятся возле деревьев или в кружочках, начерченных на земле. Один из играющих, оставшийся в середине, подходит к кому – либо и говорит: « Мышка, мышка, продай мне свой уголок». Та отказывается. Водящий идёт с теми же словами к другому. В это время остальные дети меняются местами, а водящий в середине старается занять место одного из перебегающих. Если это ему удастся, оставшийся без уголка становится на середину.</w:t>
            </w:r>
          </w:p>
          <w:p w14:paraId="35DFCA36" w14:textId="77777777" w:rsidR="00715985" w:rsidRPr="00715985" w:rsidRDefault="00715985" w:rsidP="00715985">
            <w:pPr>
              <w:shd w:val="clear" w:color="auto" w:fill="FFFFFF"/>
              <w:rPr>
                <w:rFonts w:ascii="Open Sans" w:eastAsia="Times New Roman" w:hAnsi="Open Sans" w:cs="Times New Roman"/>
                <w:color w:val="181818"/>
                <w:sz w:val="24"/>
                <w:szCs w:val="24"/>
                <w:lang w:eastAsia="ru-RU"/>
              </w:rPr>
            </w:pPr>
            <w:r w:rsidRPr="00715985">
              <w:rPr>
                <w:rFonts w:ascii="Times New Roman" w:eastAsia="Times New Roman" w:hAnsi="Times New Roman" w:cs="Times New Roman"/>
                <w:b/>
                <w:bCs/>
                <w:color w:val="181818"/>
                <w:sz w:val="24"/>
                <w:szCs w:val="24"/>
                <w:lang w:eastAsia="ru-RU"/>
              </w:rPr>
              <w:t>Варианты:</w:t>
            </w:r>
            <w:r w:rsidRPr="00715985">
              <w:rPr>
                <w:rFonts w:ascii="Times New Roman" w:eastAsia="Times New Roman" w:hAnsi="Times New Roman" w:cs="Times New Roman"/>
                <w:color w:val="181818"/>
                <w:sz w:val="24"/>
                <w:szCs w:val="24"/>
                <w:lang w:eastAsia="ru-RU"/>
              </w:rPr>
              <w:t> если водящему долго не удаётся занять место, воспитатель говорит: «Кошка!». Все дети одновременно меняются местами, водящий успевает занять уголок. Нельзя долго стоять в своём уголке.</w:t>
            </w:r>
          </w:p>
          <w:p w14:paraId="38B68108" w14:textId="237AE044" w:rsidR="00715985" w:rsidRPr="00715985" w:rsidRDefault="00715985" w:rsidP="00715985">
            <w:pPr>
              <w:shd w:val="clear" w:color="auto" w:fill="FFFFFF"/>
              <w:rPr>
                <w:rFonts w:ascii="Open Sans" w:eastAsia="Times New Roman" w:hAnsi="Open Sans" w:cs="Times New Roman"/>
                <w:color w:val="181818"/>
                <w:sz w:val="24"/>
                <w:szCs w:val="24"/>
                <w:lang w:eastAsia="ru-RU"/>
              </w:rPr>
            </w:pPr>
            <w:r>
              <w:rPr>
                <w:rFonts w:ascii="Times New Roman" w:eastAsia="Times New Roman" w:hAnsi="Times New Roman" w:cs="Times New Roman"/>
                <w:b/>
                <w:bCs/>
                <w:color w:val="181818"/>
                <w:sz w:val="24"/>
                <w:szCs w:val="24"/>
                <w:lang w:eastAsia="ru-RU"/>
              </w:rPr>
              <w:t xml:space="preserve">                «</w:t>
            </w:r>
            <w:r w:rsidRPr="00715985">
              <w:rPr>
                <w:rFonts w:ascii="Times New Roman" w:eastAsia="Times New Roman" w:hAnsi="Times New Roman" w:cs="Times New Roman"/>
                <w:b/>
                <w:bCs/>
                <w:color w:val="181818"/>
                <w:sz w:val="24"/>
                <w:szCs w:val="24"/>
                <w:lang w:eastAsia="ru-RU"/>
              </w:rPr>
              <w:t>Сделай фигуру»</w:t>
            </w:r>
          </w:p>
          <w:p w14:paraId="4C80E0D4" w14:textId="77777777" w:rsidR="00715985" w:rsidRPr="00715985" w:rsidRDefault="00715985" w:rsidP="00715985">
            <w:pPr>
              <w:shd w:val="clear" w:color="auto" w:fill="FFFFFF"/>
              <w:rPr>
                <w:rFonts w:ascii="Open Sans" w:eastAsia="Times New Roman" w:hAnsi="Open Sans" w:cs="Times New Roman"/>
                <w:color w:val="181818"/>
                <w:sz w:val="21"/>
                <w:szCs w:val="21"/>
                <w:lang w:eastAsia="ru-RU"/>
              </w:rPr>
            </w:pPr>
            <w:r w:rsidRPr="00715985">
              <w:rPr>
                <w:rFonts w:ascii="Times New Roman" w:eastAsia="Times New Roman" w:hAnsi="Times New Roman" w:cs="Times New Roman"/>
                <w:b/>
                <w:bCs/>
                <w:color w:val="181818"/>
                <w:sz w:val="24"/>
                <w:szCs w:val="24"/>
                <w:lang w:eastAsia="ru-RU"/>
              </w:rPr>
              <w:t>Цель:</w:t>
            </w:r>
            <w:r w:rsidRPr="00715985">
              <w:rPr>
                <w:rFonts w:ascii="Times New Roman" w:eastAsia="Times New Roman" w:hAnsi="Times New Roman" w:cs="Times New Roman"/>
                <w:color w:val="181818"/>
                <w:sz w:val="24"/>
                <w:szCs w:val="24"/>
                <w:lang w:eastAsia="ru-RU"/>
              </w:rPr>
              <w:t> учить детей бегать врассыпную по залу, участку. Приучать менять движение по сигналу, развивать равновесие, умение сохранять неподвижную прозу.</w:t>
            </w:r>
          </w:p>
          <w:p w14:paraId="335D84FB" w14:textId="3BFA605A" w:rsidR="0071062B" w:rsidRPr="00715985" w:rsidRDefault="00715985" w:rsidP="00715985">
            <w:pPr>
              <w:shd w:val="clear" w:color="auto" w:fill="FFFFFF"/>
              <w:rPr>
                <w:rFonts w:eastAsia="Times New Roman" w:cs="Times New Roman"/>
                <w:color w:val="181818"/>
                <w:sz w:val="21"/>
                <w:szCs w:val="21"/>
                <w:lang w:eastAsia="ru-RU"/>
              </w:rPr>
            </w:pPr>
            <w:r w:rsidRPr="00715985">
              <w:rPr>
                <w:rFonts w:ascii="Times New Roman" w:eastAsia="Times New Roman" w:hAnsi="Times New Roman" w:cs="Times New Roman"/>
                <w:b/>
                <w:bCs/>
                <w:color w:val="181818"/>
                <w:sz w:val="24"/>
                <w:szCs w:val="24"/>
                <w:lang w:eastAsia="ru-RU"/>
              </w:rPr>
              <w:t>Ход игры: </w:t>
            </w:r>
            <w:r w:rsidRPr="00715985">
              <w:rPr>
                <w:rFonts w:ascii="Times New Roman" w:eastAsia="Times New Roman" w:hAnsi="Times New Roman" w:cs="Times New Roman"/>
                <w:color w:val="181818"/>
                <w:sz w:val="24"/>
                <w:szCs w:val="24"/>
                <w:lang w:eastAsia="ru-RU"/>
              </w:rPr>
              <w:t>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получились интереснее, наиболее удачными.</w:t>
            </w:r>
          </w:p>
          <w:p w14:paraId="5546B2D7" w14:textId="77777777" w:rsidR="0071062B" w:rsidRDefault="0071062B"/>
          <w:p w14:paraId="22CAB901" w14:textId="77777777" w:rsidR="0071062B" w:rsidRDefault="0071062B"/>
          <w:p w14:paraId="5E548BA8" w14:textId="77777777" w:rsidR="0071062B" w:rsidRDefault="0071062B"/>
          <w:p w14:paraId="50E4BF83" w14:textId="77777777" w:rsidR="0071062B" w:rsidRDefault="0071062B"/>
          <w:p w14:paraId="3177C937" w14:textId="77777777" w:rsidR="0071062B" w:rsidRDefault="0071062B"/>
          <w:p w14:paraId="4F4D05FF" w14:textId="77777777" w:rsidR="0071062B" w:rsidRDefault="0071062B"/>
          <w:p w14:paraId="6DFC028E" w14:textId="77777777" w:rsidR="0071062B" w:rsidRDefault="0071062B"/>
          <w:p w14:paraId="73977318" w14:textId="77777777" w:rsidR="0071062B" w:rsidRDefault="0071062B"/>
          <w:p w14:paraId="41A3E001" w14:textId="77777777" w:rsidR="0071062B" w:rsidRDefault="0071062B"/>
          <w:p w14:paraId="02BE9DBB" w14:textId="77777777" w:rsidR="0071062B" w:rsidRDefault="0071062B"/>
          <w:p w14:paraId="08ADEACC" w14:textId="77777777" w:rsidR="0071062B" w:rsidRDefault="0071062B"/>
          <w:p w14:paraId="32BE5349" w14:textId="77777777" w:rsidR="0071062B" w:rsidRDefault="0071062B"/>
          <w:p w14:paraId="4118379D" w14:textId="77777777" w:rsidR="0071062B" w:rsidRDefault="0071062B"/>
          <w:p w14:paraId="62913A10" w14:textId="77777777" w:rsidR="0071062B" w:rsidRDefault="0071062B"/>
          <w:p w14:paraId="189C9A68" w14:textId="77777777" w:rsidR="0071062B" w:rsidRDefault="0071062B"/>
          <w:p w14:paraId="7FBD0EEB" w14:textId="77777777" w:rsidR="0071062B" w:rsidRDefault="0071062B"/>
          <w:p w14:paraId="74409607" w14:textId="77777777" w:rsidR="0071062B" w:rsidRDefault="0071062B"/>
          <w:p w14:paraId="61019B47" w14:textId="77777777" w:rsidR="0071062B" w:rsidRDefault="0071062B"/>
          <w:p w14:paraId="70379A23" w14:textId="77777777" w:rsidR="0071062B" w:rsidRDefault="0071062B"/>
          <w:p w14:paraId="34CBB434" w14:textId="77777777" w:rsidR="0071062B" w:rsidRDefault="0071062B"/>
          <w:p w14:paraId="265619CA" w14:textId="77777777" w:rsidR="0071062B" w:rsidRDefault="0071062B"/>
          <w:p w14:paraId="2C8B9861" w14:textId="77777777" w:rsidR="0071062B" w:rsidRDefault="0071062B"/>
          <w:p w14:paraId="72AA20EA" w14:textId="77777777" w:rsidR="0071062B" w:rsidRDefault="0071062B"/>
          <w:p w14:paraId="1BB5165E" w14:textId="77777777" w:rsidR="0071062B" w:rsidRDefault="0071062B"/>
          <w:p w14:paraId="4A0DF7B4" w14:textId="77777777" w:rsidR="0071062B" w:rsidRDefault="0071062B"/>
          <w:p w14:paraId="1DB2F04F" w14:textId="77777777" w:rsidR="0071062B" w:rsidRDefault="0071062B"/>
          <w:p w14:paraId="15BD6FCA" w14:textId="77777777" w:rsidR="0071062B" w:rsidRDefault="0071062B"/>
          <w:p w14:paraId="176312F1" w14:textId="77777777" w:rsidR="0071062B" w:rsidRDefault="0071062B"/>
          <w:p w14:paraId="2D3B86AD" w14:textId="77777777" w:rsidR="0071062B" w:rsidRDefault="0071062B"/>
          <w:p w14:paraId="196C985A" w14:textId="77777777" w:rsidR="0071062B" w:rsidRDefault="0071062B"/>
          <w:p w14:paraId="622F2646" w14:textId="77777777" w:rsidR="0071062B" w:rsidRDefault="0071062B"/>
          <w:p w14:paraId="2CA7F60C" w14:textId="77777777" w:rsidR="0071062B" w:rsidRDefault="0071062B"/>
          <w:p w14:paraId="24CFA998" w14:textId="45DC39F3" w:rsidR="0071062B" w:rsidRDefault="0071062B"/>
        </w:tc>
        <w:tc>
          <w:tcPr>
            <w:tcW w:w="5452" w:type="dxa"/>
            <w:tcBorders>
              <w:top w:val="single" w:sz="18" w:space="0" w:color="00B050"/>
              <w:left w:val="single" w:sz="18" w:space="0" w:color="00B050"/>
              <w:bottom w:val="single" w:sz="18" w:space="0" w:color="00B050"/>
              <w:right w:val="single" w:sz="18" w:space="0" w:color="00B050"/>
            </w:tcBorders>
          </w:tcPr>
          <w:p w14:paraId="1D123ABD" w14:textId="77777777" w:rsidR="00715985" w:rsidRPr="00715985" w:rsidRDefault="00715985" w:rsidP="00715985">
            <w:pPr>
              <w:pStyle w:val="c9"/>
              <w:shd w:val="clear" w:color="auto" w:fill="FFFFFF"/>
              <w:spacing w:before="0" w:beforeAutospacing="0" w:after="0" w:afterAutospacing="0"/>
              <w:jc w:val="center"/>
              <w:rPr>
                <w:color w:val="00B0F0"/>
                <w:sz w:val="16"/>
                <w:szCs w:val="16"/>
              </w:rPr>
            </w:pPr>
            <w:r w:rsidRPr="00715985">
              <w:rPr>
                <w:rStyle w:val="c7"/>
                <w:b/>
                <w:bCs/>
                <w:color w:val="00B0F0"/>
                <w:sz w:val="16"/>
                <w:szCs w:val="16"/>
              </w:rPr>
              <w:lastRenderedPageBreak/>
              <w:t>ПОДВИЖНЫЕ ИГРЫ ДЛЯ ДЕТЕЙ</w:t>
            </w:r>
          </w:p>
          <w:p w14:paraId="5F64161C" w14:textId="575C3930" w:rsidR="00715985" w:rsidRPr="00715985" w:rsidRDefault="00715985" w:rsidP="00715985">
            <w:pPr>
              <w:pStyle w:val="c9"/>
              <w:shd w:val="clear" w:color="auto" w:fill="FFFFFF"/>
              <w:spacing w:before="0" w:beforeAutospacing="0" w:after="0" w:afterAutospacing="0"/>
              <w:jc w:val="center"/>
              <w:rPr>
                <w:color w:val="00B0F0"/>
                <w:sz w:val="16"/>
                <w:szCs w:val="16"/>
              </w:rPr>
            </w:pPr>
            <w:r w:rsidRPr="00715985">
              <w:rPr>
                <w:rStyle w:val="c7"/>
                <w:b/>
                <w:bCs/>
                <w:color w:val="00B0F0"/>
                <w:sz w:val="16"/>
                <w:szCs w:val="16"/>
              </w:rPr>
              <w:t> </w:t>
            </w:r>
            <w:r>
              <w:rPr>
                <w:rStyle w:val="c7"/>
                <w:b/>
                <w:bCs/>
                <w:color w:val="00B0F0"/>
                <w:sz w:val="16"/>
                <w:szCs w:val="16"/>
              </w:rPr>
              <w:t xml:space="preserve">ПОДГОТОВИТЕЛЬНОГО </w:t>
            </w:r>
            <w:r w:rsidRPr="00715985">
              <w:rPr>
                <w:rStyle w:val="c7"/>
                <w:b/>
                <w:bCs/>
                <w:color w:val="00B0F0"/>
                <w:sz w:val="16"/>
                <w:szCs w:val="16"/>
              </w:rPr>
              <w:t xml:space="preserve"> ДОШКОЛЬНОГО ВОЗРАСТА</w:t>
            </w:r>
          </w:p>
          <w:p w14:paraId="02FD54C1" w14:textId="77777777" w:rsidR="00715985" w:rsidRPr="00715985" w:rsidRDefault="00715985" w:rsidP="00715985">
            <w:pPr>
              <w:shd w:val="clear" w:color="auto" w:fill="FFFFFF"/>
              <w:jc w:val="center"/>
              <w:rPr>
                <w:rFonts w:ascii="Open Sans" w:eastAsia="Times New Roman" w:hAnsi="Open Sans" w:cs="Times New Roman"/>
                <w:color w:val="181818"/>
                <w:sz w:val="24"/>
                <w:szCs w:val="24"/>
                <w:lang w:eastAsia="ru-RU"/>
              </w:rPr>
            </w:pPr>
            <w:r w:rsidRPr="00715985">
              <w:rPr>
                <w:rFonts w:ascii="Times New Roman" w:eastAsia="Times New Roman" w:hAnsi="Times New Roman" w:cs="Times New Roman"/>
                <w:b/>
                <w:bCs/>
                <w:color w:val="000000"/>
                <w:sz w:val="24"/>
                <w:szCs w:val="24"/>
                <w:lang w:eastAsia="ru-RU"/>
              </w:rPr>
              <w:t>«Второй лишний»</w:t>
            </w:r>
          </w:p>
          <w:p w14:paraId="4BA92D1B" w14:textId="77777777" w:rsidR="00715985" w:rsidRPr="00715985" w:rsidRDefault="00715985" w:rsidP="00715985">
            <w:pPr>
              <w:shd w:val="clear" w:color="auto" w:fill="FFFFFF"/>
              <w:rPr>
                <w:rFonts w:ascii="Open Sans" w:eastAsia="Times New Roman" w:hAnsi="Open Sans" w:cs="Times New Roman"/>
                <w:color w:val="181818"/>
                <w:sz w:val="21"/>
                <w:szCs w:val="21"/>
                <w:lang w:eastAsia="ru-RU"/>
              </w:rPr>
            </w:pPr>
            <w:r w:rsidRPr="00715985">
              <w:rPr>
                <w:rFonts w:ascii="Times New Roman" w:eastAsia="Times New Roman" w:hAnsi="Times New Roman" w:cs="Times New Roman"/>
                <w:b/>
                <w:bCs/>
                <w:color w:val="000000"/>
                <w:sz w:val="24"/>
                <w:szCs w:val="24"/>
                <w:lang w:eastAsia="ru-RU"/>
              </w:rPr>
              <w:t>Цель:</w:t>
            </w:r>
            <w:r w:rsidRPr="00715985">
              <w:rPr>
                <w:rFonts w:ascii="Times New Roman" w:eastAsia="Times New Roman" w:hAnsi="Times New Roman" w:cs="Times New Roman"/>
                <w:color w:val="000000"/>
                <w:sz w:val="24"/>
                <w:szCs w:val="24"/>
                <w:lang w:eastAsia="ru-RU"/>
              </w:rPr>
              <w:t> учить детей быстро бегать</w:t>
            </w:r>
            <w:r w:rsidRPr="00715985">
              <w:rPr>
                <w:rFonts w:ascii="Times New Roman" w:eastAsia="Times New Roman" w:hAnsi="Times New Roman" w:cs="Times New Roman"/>
                <w:color w:val="000000"/>
                <w:sz w:val="26"/>
                <w:szCs w:val="26"/>
                <w:lang w:eastAsia="ru-RU"/>
              </w:rPr>
              <w:t xml:space="preserve"> по кругу, становясь впереди ребёнка. Развивать внимание, реакцию. Воспитывать интерес к подвижным играм.</w:t>
            </w:r>
          </w:p>
          <w:p w14:paraId="3434391B" w14:textId="77777777" w:rsidR="00715985" w:rsidRPr="00715985" w:rsidRDefault="00715985" w:rsidP="00715985">
            <w:pPr>
              <w:shd w:val="clear" w:color="auto" w:fill="FFFFFF"/>
              <w:rPr>
                <w:rFonts w:ascii="Open Sans" w:eastAsia="Times New Roman" w:hAnsi="Open Sans" w:cs="Times New Roman"/>
                <w:color w:val="181818"/>
                <w:sz w:val="21"/>
                <w:szCs w:val="21"/>
                <w:lang w:eastAsia="ru-RU"/>
              </w:rPr>
            </w:pPr>
            <w:r w:rsidRPr="00715985">
              <w:rPr>
                <w:rFonts w:ascii="Times New Roman" w:eastAsia="Times New Roman" w:hAnsi="Times New Roman" w:cs="Times New Roman"/>
                <w:b/>
                <w:bCs/>
                <w:color w:val="000000"/>
                <w:sz w:val="26"/>
                <w:szCs w:val="26"/>
                <w:lang w:eastAsia="ru-RU"/>
              </w:rPr>
              <w:t>Ход игры: </w:t>
            </w:r>
            <w:r w:rsidRPr="00715985">
              <w:rPr>
                <w:rFonts w:ascii="Times New Roman" w:eastAsia="Times New Roman" w:hAnsi="Times New Roman" w:cs="Times New Roman"/>
                <w:color w:val="000000"/>
                <w:sz w:val="26"/>
                <w:szCs w:val="26"/>
                <w:lang w:eastAsia="ru-RU"/>
              </w:rPr>
              <w:t xml:space="preserve">дети становятся по кругу, расстояние между ними должно быть не менее 1-2 шагов. За кругом находится двое водящих. Один из них убегает, другой старается догнать его. Убегающий ребенок, спасаясь от ловящего, становится впереди какого-то ребёнка. Если он вбежал в круг и встать пока его не запятнали, его уже нельзя салить. Теперь должен убегать ребёнок, который оказался вторым. Если </w:t>
            </w:r>
            <w:proofErr w:type="spellStart"/>
            <w:r w:rsidRPr="00715985">
              <w:rPr>
                <w:rFonts w:ascii="Times New Roman" w:eastAsia="Times New Roman" w:hAnsi="Times New Roman" w:cs="Times New Roman"/>
                <w:color w:val="000000"/>
                <w:sz w:val="26"/>
                <w:szCs w:val="26"/>
                <w:lang w:eastAsia="ru-RU"/>
              </w:rPr>
              <w:t>Ловишка</w:t>
            </w:r>
            <w:proofErr w:type="spellEnd"/>
            <w:r w:rsidRPr="00715985">
              <w:rPr>
                <w:rFonts w:ascii="Times New Roman" w:eastAsia="Times New Roman" w:hAnsi="Times New Roman" w:cs="Times New Roman"/>
                <w:color w:val="000000"/>
                <w:sz w:val="26"/>
                <w:szCs w:val="26"/>
                <w:lang w:eastAsia="ru-RU"/>
              </w:rPr>
              <w:t xml:space="preserve"> успел коснуться убегающего, то они меняются ролями.</w:t>
            </w:r>
          </w:p>
          <w:p w14:paraId="7F3BA823" w14:textId="2613A10F" w:rsidR="00715985" w:rsidRPr="00715985" w:rsidRDefault="00715985" w:rsidP="003D66D3">
            <w:pPr>
              <w:shd w:val="clear" w:color="auto" w:fill="FFFFFF"/>
              <w:rPr>
                <w:rFonts w:ascii="Open Sans" w:eastAsia="Times New Roman" w:hAnsi="Open Sans" w:cs="Times New Roman"/>
                <w:color w:val="181818"/>
                <w:sz w:val="21"/>
                <w:szCs w:val="21"/>
                <w:lang w:eastAsia="ru-RU"/>
              </w:rPr>
            </w:pPr>
            <w:r w:rsidRPr="00715985">
              <w:rPr>
                <w:rFonts w:ascii="Times New Roman" w:eastAsia="Times New Roman" w:hAnsi="Times New Roman" w:cs="Times New Roman"/>
                <w:color w:val="000000"/>
                <w:sz w:val="26"/>
                <w:szCs w:val="26"/>
                <w:lang w:eastAsia="ru-RU"/>
              </w:rPr>
              <w:t>Бегать только вне круга, не пересекать его, не хвататься за детей, стоящих в кругу, бегать не слишком долго, чтобы все могли включиться в игру.</w:t>
            </w:r>
            <w:r w:rsidR="003D66D3">
              <w:rPr>
                <w:rFonts w:eastAsia="Times New Roman" w:cs="Times New Roman"/>
                <w:color w:val="000000"/>
                <w:sz w:val="26"/>
                <w:szCs w:val="26"/>
                <w:lang w:eastAsia="ru-RU"/>
              </w:rPr>
              <w:t xml:space="preserve">                </w:t>
            </w:r>
            <w:r w:rsidRPr="00715985">
              <w:rPr>
                <w:rFonts w:ascii="Times New Roman" w:eastAsia="Times New Roman" w:hAnsi="Times New Roman" w:cs="Times New Roman"/>
                <w:b/>
                <w:bCs/>
                <w:color w:val="000000"/>
                <w:lang w:eastAsia="ru-RU"/>
              </w:rPr>
              <w:t>«Рыбки»</w:t>
            </w:r>
          </w:p>
          <w:p w14:paraId="2EAE450C" w14:textId="77777777" w:rsidR="00715985" w:rsidRPr="00715985" w:rsidRDefault="00715985" w:rsidP="003D66D3">
            <w:pPr>
              <w:shd w:val="clear" w:color="auto" w:fill="FFFFFF"/>
              <w:rPr>
                <w:rFonts w:ascii="Open Sans" w:eastAsia="Times New Roman" w:hAnsi="Open Sans" w:cs="Times New Roman"/>
                <w:color w:val="181818"/>
                <w:lang w:eastAsia="ru-RU"/>
              </w:rPr>
            </w:pPr>
            <w:r w:rsidRPr="00715985">
              <w:rPr>
                <w:rFonts w:ascii="Times New Roman" w:eastAsia="Times New Roman" w:hAnsi="Times New Roman" w:cs="Times New Roman"/>
                <w:b/>
                <w:bCs/>
                <w:color w:val="000000"/>
                <w:lang w:eastAsia="ru-RU"/>
              </w:rPr>
              <w:t>Цель:</w:t>
            </w:r>
            <w:r w:rsidRPr="00715985">
              <w:rPr>
                <w:rFonts w:ascii="Times New Roman" w:eastAsia="Times New Roman" w:hAnsi="Times New Roman" w:cs="Times New Roman"/>
                <w:color w:val="000000"/>
                <w:lang w:eastAsia="ru-RU"/>
              </w:rPr>
              <w:t xml:space="preserve"> учить детей двигаться по площадке врассыпную, стараясь наступить на рыбку другого ребёнка, двигаться с </w:t>
            </w:r>
            <w:proofErr w:type="spellStart"/>
            <w:r w:rsidRPr="00715985">
              <w:rPr>
                <w:rFonts w:ascii="Times New Roman" w:eastAsia="Times New Roman" w:hAnsi="Times New Roman" w:cs="Times New Roman"/>
                <w:color w:val="000000"/>
                <w:lang w:eastAsia="ru-RU"/>
              </w:rPr>
              <w:t>увертыванием</w:t>
            </w:r>
            <w:proofErr w:type="spellEnd"/>
            <w:r w:rsidRPr="00715985">
              <w:rPr>
                <w:rFonts w:ascii="Times New Roman" w:eastAsia="Times New Roman" w:hAnsi="Times New Roman" w:cs="Times New Roman"/>
                <w:color w:val="000000"/>
                <w:lang w:eastAsia="ru-RU"/>
              </w:rPr>
              <w:t>. Развивать внимание, быстроты движений.</w:t>
            </w:r>
          </w:p>
          <w:p w14:paraId="628022DC" w14:textId="02DD8624" w:rsidR="00715985" w:rsidRPr="00715985" w:rsidRDefault="00715985" w:rsidP="003D66D3">
            <w:pPr>
              <w:shd w:val="clear" w:color="auto" w:fill="FFFFFF"/>
              <w:rPr>
                <w:rFonts w:eastAsia="Times New Roman" w:cs="Times New Roman"/>
                <w:color w:val="181818"/>
                <w:lang w:eastAsia="ru-RU"/>
              </w:rPr>
            </w:pPr>
            <w:r w:rsidRPr="00715985">
              <w:rPr>
                <w:rFonts w:ascii="Times New Roman" w:eastAsia="Times New Roman" w:hAnsi="Times New Roman" w:cs="Times New Roman"/>
                <w:b/>
                <w:bCs/>
                <w:color w:val="000000"/>
                <w:lang w:eastAsia="ru-RU"/>
              </w:rPr>
              <w:t>Ход игры:</w:t>
            </w:r>
            <w:r w:rsidRPr="00715985">
              <w:rPr>
                <w:rFonts w:ascii="Arial" w:eastAsia="Times New Roman" w:hAnsi="Arial" w:cs="Arial"/>
                <w:b/>
                <w:bCs/>
                <w:color w:val="000000"/>
                <w:lang w:eastAsia="ru-RU"/>
              </w:rPr>
              <w:t> </w:t>
            </w:r>
            <w:r w:rsidRPr="00715985">
              <w:rPr>
                <w:rFonts w:ascii="Times New Roman" w:eastAsia="Times New Roman" w:hAnsi="Times New Roman" w:cs="Times New Roman"/>
                <w:color w:val="000000"/>
                <w:lang w:eastAsia="ru-RU"/>
              </w:rPr>
              <w:t>соревнуются две команды. Каждый ребёнок получает бумажную рыбку, к хвостику которой прикреплена нитка длиной 1м. дети заправляют конец нитки, сзади на поясе так, чтобы рыбка свободно касалась пол – рыбки плавают. У каждой команды рыбки определённого цвета. По сигналу воспитателя все идут по площадке, стараясь наступить ногой на рыбку соперника, и в тоже время не давать поймать свою. Чью рыбку поймали выходит из игры.</w:t>
            </w:r>
            <w:r w:rsidR="003D66D3">
              <w:rPr>
                <w:rFonts w:ascii="Times New Roman" w:eastAsia="Times New Roman" w:hAnsi="Times New Roman" w:cs="Times New Roman"/>
                <w:color w:val="000000"/>
                <w:lang w:eastAsia="ru-RU"/>
              </w:rPr>
              <w:t xml:space="preserve"> </w:t>
            </w:r>
            <w:r w:rsidR="003D66D3" w:rsidRPr="00715985">
              <w:rPr>
                <w:rFonts w:ascii="Times New Roman" w:eastAsia="Times New Roman" w:hAnsi="Times New Roman" w:cs="Times New Roman"/>
                <w:b/>
                <w:bCs/>
                <w:color w:val="000000"/>
                <w:lang w:eastAsia="ru-RU"/>
              </w:rPr>
              <w:t>Усложнение:</w:t>
            </w:r>
            <w:r w:rsidR="003D66D3" w:rsidRPr="00715985">
              <w:rPr>
                <w:rFonts w:ascii="Times New Roman" w:eastAsia="Times New Roman" w:hAnsi="Times New Roman" w:cs="Times New Roman"/>
                <w:color w:val="000000"/>
                <w:lang w:eastAsia="ru-RU"/>
              </w:rPr>
              <w:t> ввести бег</w:t>
            </w:r>
            <w:r w:rsidR="003D66D3">
              <w:rPr>
                <w:rFonts w:ascii="Times New Roman" w:eastAsia="Times New Roman" w:hAnsi="Times New Roman" w:cs="Times New Roman"/>
                <w:color w:val="000000"/>
                <w:lang w:eastAsia="ru-RU"/>
              </w:rPr>
              <w:t>.</w:t>
            </w:r>
          </w:p>
          <w:p w14:paraId="68C6350D" w14:textId="77777777" w:rsidR="00715985" w:rsidRPr="00715985" w:rsidRDefault="00715985" w:rsidP="00715985">
            <w:pPr>
              <w:shd w:val="clear" w:color="auto" w:fill="FFFFFF"/>
              <w:jc w:val="center"/>
              <w:rPr>
                <w:rFonts w:ascii="Open Sans" w:eastAsia="Times New Roman" w:hAnsi="Open Sans" w:cs="Times New Roman"/>
                <w:color w:val="181818"/>
                <w:sz w:val="21"/>
                <w:szCs w:val="21"/>
                <w:lang w:eastAsia="ru-RU"/>
              </w:rPr>
            </w:pPr>
            <w:r w:rsidRPr="00715985">
              <w:rPr>
                <w:rFonts w:ascii="Open Sans" w:eastAsia="Times New Roman" w:hAnsi="Open Sans" w:cs="Times New Roman"/>
                <w:color w:val="000000"/>
                <w:sz w:val="24"/>
                <w:szCs w:val="24"/>
                <w:lang w:eastAsia="ru-RU"/>
              </w:rPr>
              <w:lastRenderedPageBreak/>
              <w:t> </w:t>
            </w:r>
          </w:p>
          <w:p w14:paraId="040C279A" w14:textId="77777777" w:rsidR="00715985" w:rsidRPr="00715985" w:rsidRDefault="00715985" w:rsidP="00715985">
            <w:pPr>
              <w:shd w:val="clear" w:color="auto" w:fill="FFFFFF"/>
              <w:spacing w:after="240"/>
              <w:ind w:left="426"/>
              <w:rPr>
                <w:rFonts w:ascii="Open Sans" w:eastAsia="Times New Roman" w:hAnsi="Open Sans" w:cs="Times New Roman"/>
                <w:color w:val="181818"/>
                <w:sz w:val="21"/>
                <w:szCs w:val="21"/>
                <w:lang w:eastAsia="ru-RU"/>
              </w:rPr>
            </w:pPr>
            <w:r w:rsidRPr="00715985">
              <w:rPr>
                <w:rFonts w:ascii="Open Sans" w:eastAsia="Times New Roman" w:hAnsi="Open Sans" w:cs="Times New Roman"/>
                <w:color w:val="000000"/>
                <w:sz w:val="26"/>
                <w:szCs w:val="26"/>
                <w:lang w:eastAsia="ru-RU"/>
              </w:rPr>
              <w:t> </w:t>
            </w:r>
          </w:p>
          <w:p w14:paraId="4DAA0096" w14:textId="77777777" w:rsidR="0071062B" w:rsidRDefault="0071062B"/>
        </w:tc>
      </w:tr>
    </w:tbl>
    <w:p w14:paraId="3EE7CB8F" w14:textId="77777777" w:rsidR="005C558C" w:rsidRDefault="005C558C"/>
    <w:sectPr w:rsidR="005C558C" w:rsidSect="00AE1F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2C34"/>
    <w:multiLevelType w:val="multilevel"/>
    <w:tmpl w:val="0C08D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6522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50F"/>
    <w:rsid w:val="00387E3E"/>
    <w:rsid w:val="003D66D3"/>
    <w:rsid w:val="004A18F8"/>
    <w:rsid w:val="005539EC"/>
    <w:rsid w:val="00556CEF"/>
    <w:rsid w:val="00596E37"/>
    <w:rsid w:val="005C558C"/>
    <w:rsid w:val="0071062B"/>
    <w:rsid w:val="00715985"/>
    <w:rsid w:val="0078050F"/>
    <w:rsid w:val="00951DAF"/>
    <w:rsid w:val="00AE1F5E"/>
    <w:rsid w:val="00D817DF"/>
    <w:rsid w:val="00E0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80BE9"/>
  <w15:chartTrackingRefBased/>
  <w15:docId w15:val="{36B370A0-FA09-402E-8F79-DA9C38BFF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0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951DAF"/>
    <w:rPr>
      <w:b/>
      <w:bCs/>
    </w:rPr>
  </w:style>
  <w:style w:type="paragraph" w:customStyle="1" w:styleId="c5">
    <w:name w:val="c5"/>
    <w:basedOn w:val="a"/>
    <w:rsid w:val="00951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51DAF"/>
  </w:style>
  <w:style w:type="paragraph" w:customStyle="1" w:styleId="c0">
    <w:name w:val="c0"/>
    <w:basedOn w:val="a"/>
    <w:rsid w:val="00951D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51DAF"/>
  </w:style>
  <w:style w:type="character" w:customStyle="1" w:styleId="c3">
    <w:name w:val="c3"/>
    <w:basedOn w:val="a0"/>
    <w:rsid w:val="00951DAF"/>
  </w:style>
  <w:style w:type="paragraph" w:customStyle="1" w:styleId="c10">
    <w:name w:val="c10"/>
    <w:basedOn w:val="a"/>
    <w:rsid w:val="00951D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7159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15985"/>
  </w:style>
  <w:style w:type="character" w:styleId="a5">
    <w:name w:val="Subtle Emphasis"/>
    <w:basedOn w:val="a0"/>
    <w:uiPriority w:val="19"/>
    <w:qFormat/>
    <w:rsid w:val="00D817D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347429">
      <w:bodyDiv w:val="1"/>
      <w:marLeft w:val="0"/>
      <w:marRight w:val="0"/>
      <w:marTop w:val="0"/>
      <w:marBottom w:val="0"/>
      <w:divBdr>
        <w:top w:val="none" w:sz="0" w:space="0" w:color="auto"/>
        <w:left w:val="none" w:sz="0" w:space="0" w:color="auto"/>
        <w:bottom w:val="none" w:sz="0" w:space="0" w:color="auto"/>
        <w:right w:val="none" w:sz="0" w:space="0" w:color="auto"/>
      </w:divBdr>
    </w:div>
    <w:div w:id="750932291">
      <w:bodyDiv w:val="1"/>
      <w:marLeft w:val="0"/>
      <w:marRight w:val="0"/>
      <w:marTop w:val="0"/>
      <w:marBottom w:val="0"/>
      <w:divBdr>
        <w:top w:val="none" w:sz="0" w:space="0" w:color="auto"/>
        <w:left w:val="none" w:sz="0" w:space="0" w:color="auto"/>
        <w:bottom w:val="none" w:sz="0" w:space="0" w:color="auto"/>
        <w:right w:val="none" w:sz="0" w:space="0" w:color="auto"/>
      </w:divBdr>
    </w:div>
    <w:div w:id="961770000">
      <w:bodyDiv w:val="1"/>
      <w:marLeft w:val="0"/>
      <w:marRight w:val="0"/>
      <w:marTop w:val="0"/>
      <w:marBottom w:val="0"/>
      <w:divBdr>
        <w:top w:val="none" w:sz="0" w:space="0" w:color="auto"/>
        <w:left w:val="none" w:sz="0" w:space="0" w:color="auto"/>
        <w:bottom w:val="none" w:sz="0" w:space="0" w:color="auto"/>
        <w:right w:val="none" w:sz="0" w:space="0" w:color="auto"/>
      </w:divBdr>
    </w:div>
    <w:div w:id="1067536803">
      <w:bodyDiv w:val="1"/>
      <w:marLeft w:val="0"/>
      <w:marRight w:val="0"/>
      <w:marTop w:val="0"/>
      <w:marBottom w:val="0"/>
      <w:divBdr>
        <w:top w:val="none" w:sz="0" w:space="0" w:color="auto"/>
        <w:left w:val="none" w:sz="0" w:space="0" w:color="auto"/>
        <w:bottom w:val="none" w:sz="0" w:space="0" w:color="auto"/>
        <w:right w:val="none" w:sz="0" w:space="0" w:color="auto"/>
      </w:divBdr>
    </w:div>
    <w:div w:id="1114177548">
      <w:bodyDiv w:val="1"/>
      <w:marLeft w:val="0"/>
      <w:marRight w:val="0"/>
      <w:marTop w:val="0"/>
      <w:marBottom w:val="0"/>
      <w:divBdr>
        <w:top w:val="none" w:sz="0" w:space="0" w:color="auto"/>
        <w:left w:val="none" w:sz="0" w:space="0" w:color="auto"/>
        <w:bottom w:val="none" w:sz="0" w:space="0" w:color="auto"/>
        <w:right w:val="none" w:sz="0" w:space="0" w:color="auto"/>
      </w:divBdr>
    </w:div>
    <w:div w:id="1594775389">
      <w:bodyDiv w:val="1"/>
      <w:marLeft w:val="0"/>
      <w:marRight w:val="0"/>
      <w:marTop w:val="0"/>
      <w:marBottom w:val="0"/>
      <w:divBdr>
        <w:top w:val="none" w:sz="0" w:space="0" w:color="auto"/>
        <w:left w:val="none" w:sz="0" w:space="0" w:color="auto"/>
        <w:bottom w:val="none" w:sz="0" w:space="0" w:color="auto"/>
        <w:right w:val="none" w:sz="0" w:space="0" w:color="auto"/>
      </w:divBdr>
    </w:div>
    <w:div w:id="178685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lkie.net/zanyatiya-s-detmi/igrovye-tehnologii/malopodvizhnyie-igryi-v-sredney-gruppe.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6682A-C2DD-4714-BFFD-401F4550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1065</Words>
  <Characters>6076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2022-05-01T10:22:00Z</dcterms:created>
  <dcterms:modified xsi:type="dcterms:W3CDTF">2024-03-18T12:00:00Z</dcterms:modified>
</cp:coreProperties>
</file>