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FE" w:rsidRPr="007905AA" w:rsidRDefault="007905AA" w:rsidP="0079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5AA">
        <w:rPr>
          <w:rFonts w:ascii="Times New Roman" w:hAnsi="Times New Roman" w:cs="Times New Roman"/>
          <w:b/>
          <w:sz w:val="32"/>
          <w:szCs w:val="32"/>
        </w:rPr>
        <w:t>Организация работы по развитию связной речи посредством дидактической игры у детей младшего дошкольного возраста.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7905AA">
        <w:rPr>
          <w:color w:val="111111"/>
          <w:sz w:val="28"/>
          <w:szCs w:val="28"/>
        </w:rPr>
        <w:t> - главное направление в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возрасте детей от 2 до 4 лет</w:t>
      </w:r>
      <w:r w:rsidRPr="007905AA">
        <w:rPr>
          <w:color w:val="111111"/>
          <w:sz w:val="28"/>
          <w:szCs w:val="28"/>
        </w:rPr>
        <w:t>. </w:t>
      </w:r>
      <w:r w:rsidRPr="007905AA">
        <w:rPr>
          <w:color w:val="111111"/>
          <w:sz w:val="28"/>
          <w:szCs w:val="28"/>
          <w:u w:val="single"/>
          <w:bdr w:val="none" w:sz="0" w:space="0" w:color="auto" w:frame="1"/>
        </w:rPr>
        <w:t>Для этого необходимо делать ежедневно и многократно</w:t>
      </w:r>
      <w:r w:rsidRPr="007905AA">
        <w:rPr>
          <w:color w:val="111111"/>
          <w:sz w:val="28"/>
          <w:szCs w:val="28"/>
        </w:rPr>
        <w:t>: пальчиковую гимнастику, зарядку для язычка и губ, повторять звуки и слова, чётко проговаривая, и глядя в лицо. Читать стихи и сказки, рассматривать и называть предметы, игрушки, картинки; следить за своей речью, не подделываться под детскую речь.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7905AA">
        <w:rPr>
          <w:color w:val="111111"/>
          <w:sz w:val="28"/>
          <w:szCs w:val="28"/>
        </w:rPr>
        <w:t>, используя пуговицы, шнурки, пластилин, горох, конструктор и т. д.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После полутора лет у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совершенствуется понимание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905AA">
        <w:rPr>
          <w:color w:val="111111"/>
          <w:sz w:val="28"/>
          <w:szCs w:val="28"/>
        </w:rPr>
        <w:t> и происходит скачок в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развитии активной речи</w:t>
      </w:r>
      <w:r w:rsidRPr="007905AA">
        <w:rPr>
          <w:color w:val="111111"/>
          <w:sz w:val="28"/>
          <w:szCs w:val="28"/>
        </w:rPr>
        <w:t>. Они начинают употреблять не только отдельные слова, но и простые, короткие фразы. При проведении занятий по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развитию 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>
        <w:rPr>
          <w:color w:val="111111"/>
          <w:sz w:val="28"/>
          <w:szCs w:val="28"/>
        </w:rPr>
        <w:t>, использовать</w:t>
      </w:r>
      <w:r w:rsidRPr="007905AA">
        <w:rPr>
          <w:color w:val="111111"/>
          <w:sz w:val="28"/>
          <w:szCs w:val="28"/>
        </w:rPr>
        <w:t xml:space="preserve"> образец произношен</w:t>
      </w:r>
      <w:r>
        <w:rPr>
          <w:color w:val="111111"/>
          <w:sz w:val="28"/>
          <w:szCs w:val="28"/>
        </w:rPr>
        <w:t>ия слов или фраз, но и стараться</w:t>
      </w:r>
      <w:r w:rsidRPr="007905AA">
        <w:rPr>
          <w:color w:val="111111"/>
          <w:sz w:val="28"/>
          <w:szCs w:val="28"/>
        </w:rPr>
        <w:t>, чтобы ребёнок сам старался отвечать на вопросы.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постоянно хвалить</w:t>
      </w:r>
      <w:r w:rsidRPr="007905AA">
        <w:rPr>
          <w:color w:val="111111"/>
          <w:sz w:val="28"/>
          <w:szCs w:val="28"/>
        </w:rPr>
        <w:t xml:space="preserve"> за произнесённое ими новое</w:t>
      </w:r>
      <w:r>
        <w:rPr>
          <w:color w:val="111111"/>
          <w:sz w:val="28"/>
          <w:szCs w:val="28"/>
        </w:rPr>
        <w:t xml:space="preserve"> слово, просить</w:t>
      </w:r>
      <w:r w:rsidRPr="007905AA">
        <w:rPr>
          <w:color w:val="111111"/>
          <w:sz w:val="28"/>
          <w:szCs w:val="28"/>
        </w:rPr>
        <w:t xml:space="preserve"> повторить ещё раз.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Осуществлять</w:t>
      </w:r>
      <w:r w:rsidRPr="007905AA">
        <w:rPr>
          <w:color w:val="111111"/>
          <w:sz w:val="28"/>
          <w:szCs w:val="28"/>
        </w:rPr>
        <w:t xml:space="preserve"> индивидуальный подход, особенно к детям, которые проявляли недостаточную р</w:t>
      </w:r>
      <w:r>
        <w:rPr>
          <w:color w:val="111111"/>
          <w:sz w:val="28"/>
          <w:szCs w:val="28"/>
        </w:rPr>
        <w:t>ечевую активность; чаще обращать</w:t>
      </w:r>
      <w:r w:rsidRPr="007905AA">
        <w:rPr>
          <w:color w:val="111111"/>
          <w:sz w:val="28"/>
          <w:szCs w:val="28"/>
        </w:rPr>
        <w:t xml:space="preserve"> на них внимание в ходе занятий и в процессе самостоятельной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7905AA">
        <w:rPr>
          <w:color w:val="111111"/>
          <w:sz w:val="28"/>
          <w:szCs w:val="28"/>
        </w:rPr>
        <w:t>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Каждое утро играть</w:t>
      </w:r>
      <w:r w:rsidRPr="007905AA">
        <w:rPr>
          <w:color w:val="111111"/>
          <w:sz w:val="28"/>
          <w:szCs w:val="28"/>
        </w:rPr>
        <w:t xml:space="preserve"> с детьми с настольно-печатными играми, такими как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«найди домик»</w:t>
      </w:r>
      <w:r w:rsidRPr="007905AA">
        <w:rPr>
          <w:color w:val="111111"/>
          <w:sz w:val="28"/>
          <w:szCs w:val="28"/>
        </w:rPr>
        <w:t>, различными мозаиками,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«вкладыши»</w:t>
      </w:r>
    </w:p>
    <w:p w:rsidR="007905AA" w:rsidRPr="007905AA" w:rsidRDefault="007905AA" w:rsidP="007905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Во второй половине дня, дети с удовольствием разбирали и собирали матрёшки, пирамидки, учились нанизывать бусинки на верёвочку, рисовали, лепили.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Кажды</w:t>
      </w:r>
      <w:r>
        <w:rPr>
          <w:color w:val="111111"/>
          <w:sz w:val="28"/>
          <w:szCs w:val="28"/>
        </w:rPr>
        <w:t xml:space="preserve">й день проводить </w:t>
      </w:r>
      <w:r w:rsidRPr="007905AA">
        <w:rPr>
          <w:color w:val="111111"/>
          <w:sz w:val="28"/>
          <w:szCs w:val="28"/>
        </w:rPr>
        <w:t>индивидуальную работу с детьми по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развитию </w:t>
      </w:r>
      <w:proofErr w:type="gramStart"/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905AA">
        <w:rPr>
          <w:color w:val="111111"/>
          <w:sz w:val="28"/>
          <w:szCs w:val="28"/>
        </w:rPr>
        <w:t> :</w:t>
      </w:r>
      <w:proofErr w:type="gramEnd"/>
      <w:r w:rsidRPr="007905AA">
        <w:rPr>
          <w:color w:val="111111"/>
          <w:sz w:val="28"/>
          <w:szCs w:val="28"/>
        </w:rPr>
        <w:t xml:space="preserve"> на улице, в групповой комн</w:t>
      </w:r>
      <w:r>
        <w:rPr>
          <w:color w:val="111111"/>
          <w:sz w:val="28"/>
          <w:szCs w:val="28"/>
        </w:rPr>
        <w:t>ате, в режимных моментах. Читать</w:t>
      </w:r>
      <w:r w:rsidRPr="007905AA">
        <w:rPr>
          <w:color w:val="111111"/>
          <w:sz w:val="28"/>
          <w:szCs w:val="28"/>
        </w:rPr>
        <w:t xml:space="preserve"> </w:t>
      </w:r>
      <w:proofErr w:type="spellStart"/>
      <w:r w:rsidRPr="007905AA">
        <w:rPr>
          <w:color w:val="111111"/>
          <w:sz w:val="28"/>
          <w:szCs w:val="28"/>
        </w:rPr>
        <w:t>потешки</w:t>
      </w:r>
      <w:proofErr w:type="spellEnd"/>
      <w:r w:rsidRPr="007905AA">
        <w:rPr>
          <w:color w:val="111111"/>
          <w:sz w:val="28"/>
          <w:szCs w:val="28"/>
        </w:rPr>
        <w:t>, сказки.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Для обу</w:t>
      </w:r>
      <w:r>
        <w:rPr>
          <w:color w:val="111111"/>
          <w:sz w:val="28"/>
          <w:szCs w:val="28"/>
        </w:rPr>
        <w:t xml:space="preserve">чающих игр-занятий использовать </w:t>
      </w:r>
      <w:r w:rsidRPr="007905AA">
        <w:rPr>
          <w:color w:val="111111"/>
          <w:sz w:val="28"/>
          <w:szCs w:val="28"/>
        </w:rPr>
        <w:t>интересные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</w:t>
      </w:r>
      <w:r w:rsidRPr="007905AA">
        <w:rPr>
          <w:color w:val="111111"/>
          <w:sz w:val="28"/>
          <w:szCs w:val="28"/>
        </w:rPr>
        <w:t> материалы для сенсорного воспитания, </w:t>
      </w:r>
      <w:r w:rsidR="000167CC" w:rsidRPr="007905AA">
        <w:rPr>
          <w:color w:val="111111"/>
          <w:sz w:val="28"/>
          <w:szCs w:val="28"/>
          <w:u w:val="single"/>
          <w:bdr w:val="none" w:sz="0" w:space="0" w:color="auto" w:frame="1"/>
        </w:rPr>
        <w:t>например,</w:t>
      </w:r>
      <w:r w:rsidRPr="007905AA">
        <w:rPr>
          <w:color w:val="111111"/>
          <w:sz w:val="28"/>
          <w:szCs w:val="28"/>
        </w:rPr>
        <w:t>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«Клавишные доски»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«Рамки с застежками»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«Открой и закрой»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«Пересыпаем ложкой»</w:t>
      </w:r>
      <w:r w:rsidRPr="007905AA">
        <w:rPr>
          <w:color w:val="111111"/>
          <w:sz w:val="28"/>
          <w:szCs w:val="28"/>
        </w:rPr>
        <w:t>, и др.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развивают волю и терпение</w:t>
      </w:r>
      <w:r w:rsidRPr="007905AA">
        <w:rPr>
          <w:color w:val="111111"/>
          <w:sz w:val="28"/>
          <w:szCs w:val="28"/>
        </w:rPr>
        <w:t>, наблюдательность и самодисциплину, приобретая представления умения и навыки, и самое главное, упражняя свою активность.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В специально ор</w:t>
      </w:r>
      <w:r>
        <w:rPr>
          <w:color w:val="111111"/>
          <w:sz w:val="28"/>
          <w:szCs w:val="28"/>
        </w:rPr>
        <w:t>ганизованной деятельности решать</w:t>
      </w:r>
      <w:r w:rsidRPr="007905AA">
        <w:rPr>
          <w:color w:val="111111"/>
          <w:sz w:val="28"/>
          <w:szCs w:val="28"/>
        </w:rPr>
        <w:t xml:space="preserve"> задачи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развития связной речи детей</w:t>
      </w:r>
      <w:r w:rsidRPr="007905AA">
        <w:rPr>
          <w:color w:val="111111"/>
          <w:sz w:val="28"/>
          <w:szCs w:val="28"/>
        </w:rPr>
        <w:t> в соответствии с содержанием образовательной области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05A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речи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 и культуры речевого общения»</w:t>
      </w:r>
      <w:r w:rsidRPr="007905AA">
        <w:rPr>
          <w:color w:val="111111"/>
          <w:sz w:val="28"/>
          <w:szCs w:val="28"/>
        </w:rPr>
        <w:t> учебной программы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7905AA">
        <w:rPr>
          <w:color w:val="111111"/>
          <w:sz w:val="28"/>
          <w:szCs w:val="28"/>
        </w:rPr>
        <w:t> образования в первой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группе</w:t>
      </w:r>
      <w:r w:rsidRPr="007905AA">
        <w:rPr>
          <w:color w:val="111111"/>
          <w:sz w:val="28"/>
          <w:szCs w:val="28"/>
        </w:rPr>
        <w:t>. </w:t>
      </w:r>
      <w:r w:rsidRPr="007905AA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Работа с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воспитанниками строить</w:t>
      </w:r>
      <w:r w:rsidRPr="007905A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 последовательном усложнении речевых заданий</w:t>
      </w:r>
      <w:r w:rsidRPr="007905AA">
        <w:rPr>
          <w:color w:val="111111"/>
          <w:sz w:val="28"/>
          <w:szCs w:val="28"/>
        </w:rPr>
        <w:t>: от умения задавать вопросы, высказываться об игрушках, об изображениях на картинках до умения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участвовать в рассказе-образце (</w:t>
      </w:r>
      <w:proofErr w:type="spellStart"/>
      <w:r w:rsidRPr="007905AA">
        <w:rPr>
          <w:color w:val="111111"/>
          <w:sz w:val="28"/>
          <w:szCs w:val="28"/>
        </w:rPr>
        <w:t>договаривание</w:t>
      </w:r>
      <w:proofErr w:type="spellEnd"/>
      <w:r w:rsidRPr="007905AA">
        <w:rPr>
          <w:color w:val="111111"/>
          <w:sz w:val="28"/>
          <w:szCs w:val="28"/>
        </w:rPr>
        <w:t xml:space="preserve"> </w:t>
      </w:r>
      <w:r w:rsidRPr="007905AA">
        <w:rPr>
          <w:color w:val="111111"/>
          <w:sz w:val="28"/>
          <w:szCs w:val="28"/>
        </w:rPr>
        <w:lastRenderedPageBreak/>
        <w:t>слов, коротких фраз, в подражании, умении отвечать на вопросы, проговаривать отдельные слова и фразы.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Наиболее эффективными формами организации речевой деятельности воспитанников на занятии с использованием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7905AA">
        <w:rPr>
          <w:color w:val="111111"/>
          <w:sz w:val="28"/>
          <w:szCs w:val="28"/>
        </w:rPr>
        <w:t>, были групповая и подгрупповая формы, которые давали возможность вступать в общение друг с другом, задавать вопросы и др. При этом на занятия к детям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«приходили»</w:t>
      </w:r>
      <w:r w:rsidRPr="007905AA">
        <w:rPr>
          <w:color w:val="111111"/>
          <w:sz w:val="28"/>
          <w:szCs w:val="28"/>
        </w:rPr>
        <w:t> игровые персонажи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  <w:r w:rsidRPr="007905AA">
        <w:rPr>
          <w:color w:val="111111"/>
          <w:sz w:val="28"/>
          <w:szCs w:val="28"/>
        </w:rPr>
        <w:t> и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«просили»</w:t>
      </w:r>
      <w:r w:rsidRPr="007905AA">
        <w:rPr>
          <w:color w:val="111111"/>
          <w:sz w:val="28"/>
          <w:szCs w:val="28"/>
        </w:rPr>
        <w:t> помочь научить их играть. Опора на игровые мотивы деятельности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наилучшим образом обеспечивала их активность в общении 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7905AA">
        <w:rPr>
          <w:color w:val="111111"/>
          <w:sz w:val="28"/>
          <w:szCs w:val="28"/>
        </w:rPr>
        <w:t>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7905AA">
        <w:rPr>
          <w:color w:val="111111"/>
          <w:sz w:val="28"/>
          <w:szCs w:val="28"/>
        </w:rPr>
        <w:t> необходимо использовать целенаправленно и систематически.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В своей педагогической работе с детьми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младшего дошкольного возраста</w:t>
      </w:r>
      <w:r>
        <w:rPr>
          <w:color w:val="111111"/>
          <w:sz w:val="28"/>
          <w:szCs w:val="28"/>
        </w:rPr>
        <w:t> использовать</w:t>
      </w:r>
      <w:r w:rsidRPr="007905AA">
        <w:rPr>
          <w:color w:val="111111"/>
          <w:sz w:val="28"/>
          <w:szCs w:val="28"/>
        </w:rPr>
        <w:t xml:space="preserve"> комплекс таких игр, </w:t>
      </w:r>
      <w:r w:rsidRPr="007905AA">
        <w:rPr>
          <w:color w:val="111111"/>
          <w:sz w:val="28"/>
          <w:szCs w:val="28"/>
          <w:u w:val="single"/>
          <w:bdr w:val="none" w:sz="0" w:space="0" w:color="auto" w:frame="1"/>
        </w:rPr>
        <w:t>в состав которых включены</w:t>
      </w:r>
      <w:r w:rsidRPr="007905AA">
        <w:rPr>
          <w:color w:val="111111"/>
          <w:sz w:val="28"/>
          <w:szCs w:val="28"/>
        </w:rPr>
        <w:t>: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7905AA">
        <w:rPr>
          <w:color w:val="111111"/>
          <w:sz w:val="28"/>
          <w:szCs w:val="28"/>
        </w:rPr>
        <w:t> на расширение словарного запаса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7905AA">
        <w:rPr>
          <w:color w:val="111111"/>
          <w:sz w:val="28"/>
          <w:szCs w:val="28"/>
        </w:rPr>
        <w:t>(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«Что это такое»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описанию»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«Чьи это детки?»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«На птичьем дворе»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увидит и назовет»</w:t>
      </w:r>
      <w:r w:rsidRPr="007905AA">
        <w:rPr>
          <w:color w:val="111111"/>
          <w:sz w:val="28"/>
          <w:szCs w:val="28"/>
        </w:rPr>
        <w:t> и др.). Игровые действия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0167CC"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различны</w:t>
      </w:r>
      <w:r w:rsidR="000167CC" w:rsidRPr="007905AA">
        <w:rPr>
          <w:color w:val="111111"/>
          <w:sz w:val="28"/>
          <w:szCs w:val="28"/>
        </w:rPr>
        <w:t>:</w:t>
      </w:r>
      <w:r w:rsidRPr="007905AA">
        <w:rPr>
          <w:color w:val="111111"/>
          <w:sz w:val="28"/>
          <w:szCs w:val="28"/>
        </w:rPr>
        <w:t xml:space="preserve"> правильно назвать предметы, диких и домашних животных и их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детенышей</w:t>
      </w:r>
      <w:r w:rsidRPr="007905AA">
        <w:rPr>
          <w:color w:val="111111"/>
          <w:sz w:val="28"/>
          <w:szCs w:val="28"/>
        </w:rPr>
        <w:t>, которые воспитатель показывает на картинках или описывает словами.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 на развитие звуковой культуры речи </w:t>
      </w:r>
      <w:r w:rsidRPr="007905AA">
        <w:rPr>
          <w:color w:val="111111"/>
          <w:sz w:val="28"/>
          <w:szCs w:val="28"/>
        </w:rPr>
        <w:t>(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«Петушок»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звучит»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«Отгадай и назови»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«Кто топает»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7905AA">
        <w:rPr>
          <w:color w:val="111111"/>
          <w:sz w:val="28"/>
          <w:szCs w:val="28"/>
        </w:rPr>
        <w:t> и др.). Основная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7905AA">
        <w:rPr>
          <w:color w:val="111111"/>
          <w:sz w:val="28"/>
          <w:szCs w:val="28"/>
        </w:rPr>
        <w:t> задача этих игр – формирование правильного звукопроизношения, отчетливого произнесение звуков, слов, фраз, хорошего темпа и громкости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905AA">
        <w:rPr>
          <w:color w:val="111111"/>
          <w:sz w:val="28"/>
          <w:szCs w:val="28"/>
        </w:rPr>
        <w:t>. Игровые действия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– угадывание имитация звуков, которые издают животные, предметы.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 на развитие</w:t>
      </w:r>
      <w:r w:rsidRPr="007905AA">
        <w:rPr>
          <w:color w:val="111111"/>
          <w:sz w:val="28"/>
          <w:szCs w:val="28"/>
        </w:rPr>
        <w:t> фонематического слуха (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голосу»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«Кто как кричит»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«Полянка»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«Шумовые баночки»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паровозик»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«Громко – тихо»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«Медленно – быстро»</w:t>
      </w:r>
      <w:r w:rsidRPr="007905AA">
        <w:rPr>
          <w:color w:val="111111"/>
          <w:sz w:val="28"/>
          <w:szCs w:val="28"/>
        </w:rPr>
        <w:t> и др.). Главная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7905AA">
        <w:rPr>
          <w:color w:val="111111"/>
          <w:sz w:val="28"/>
          <w:szCs w:val="28"/>
        </w:rPr>
        <w:t> задача этих игр – уточнять и закреплять правильное произношение звуков, воспитывать слуховое внимание,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7905AA">
        <w:rPr>
          <w:color w:val="111111"/>
          <w:sz w:val="28"/>
          <w:szCs w:val="28"/>
        </w:rPr>
        <w:t> интонационную выразительность. Игровые действия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– определить на слух наличие того или иного звука в слове, правильно воспроизвести его в своей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905AA">
        <w:rPr>
          <w:color w:val="111111"/>
          <w:sz w:val="28"/>
          <w:szCs w:val="28"/>
        </w:rPr>
        <w:t>, менять силу голова, имитировать звуки предметов, животных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(звукоподражание)</w:t>
      </w:r>
      <w:r w:rsidRPr="007905AA">
        <w:rPr>
          <w:color w:val="111111"/>
          <w:sz w:val="28"/>
          <w:szCs w:val="28"/>
        </w:rPr>
        <w:t>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 на развитие</w:t>
      </w:r>
      <w:r w:rsidRPr="007905AA">
        <w:rPr>
          <w:color w:val="111111"/>
          <w:sz w:val="28"/>
          <w:szCs w:val="28"/>
        </w:rPr>
        <w:t> грамматического строя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речи </w:t>
      </w:r>
      <w:r w:rsidRPr="007905AA">
        <w:rPr>
          <w:color w:val="111111"/>
          <w:sz w:val="28"/>
          <w:szCs w:val="28"/>
        </w:rPr>
        <w:t>(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предметы»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«Какого это цвета»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«Кто что делает»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«Кто пришел </w:t>
      </w:r>
      <w:proofErr w:type="gramStart"/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кто ушел»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  <w:r w:rsidRPr="007905AA">
        <w:rPr>
          <w:color w:val="111111"/>
          <w:sz w:val="28"/>
          <w:szCs w:val="28"/>
        </w:rPr>
        <w:t>.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«Договори предложение»</w:t>
      </w:r>
      <w:r w:rsidRPr="007905AA">
        <w:rPr>
          <w:color w:val="111111"/>
          <w:sz w:val="28"/>
          <w:szCs w:val="28"/>
        </w:rPr>
        <w:t> и др.). Основная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7905AA">
        <w:rPr>
          <w:color w:val="111111"/>
          <w:sz w:val="28"/>
          <w:szCs w:val="28"/>
        </w:rPr>
        <w:t> задача таких игр – обучение правильному согласованию существительных и прилагательных в роде и числе, употреблению глаголов, правильным способам словообразования.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 xml:space="preserve">Игровые действия – образовать нужную грамматическую форму слова при назывании предметов, их свойств, действий по картинкам или предметам (игрушкам, которые показывает воспитатель. Отбор картинок, предметов и игрушек, нужно производить таким образом, чтобы ребенок мог по ним составить разные словосочетания (чтобы были разные типы окончаний (единственного и множественного числа; согласование существительных с </w:t>
      </w:r>
      <w:r w:rsidRPr="007905AA">
        <w:rPr>
          <w:color w:val="111111"/>
          <w:sz w:val="28"/>
          <w:szCs w:val="28"/>
        </w:rPr>
        <w:lastRenderedPageBreak/>
        <w:t>прилагательными разного рода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(мужского, женского и среднего, единственного и множественного числа)</w:t>
      </w:r>
      <w:r w:rsidRPr="007905AA">
        <w:rPr>
          <w:color w:val="111111"/>
          <w:sz w:val="28"/>
          <w:szCs w:val="28"/>
        </w:rPr>
        <w:t>; употребление предлогов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(что на, около, под, перед елкой)</w:t>
      </w:r>
      <w:r w:rsidRPr="007905AA">
        <w:rPr>
          <w:color w:val="111111"/>
          <w:sz w:val="28"/>
          <w:szCs w:val="28"/>
        </w:rPr>
        <w:t>. Воспитателю рекомендуется выделяет голосом окончания существительных и прилагательных, чтобы дети могли установить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связь</w:t>
      </w:r>
      <w:r w:rsidRPr="007905AA">
        <w:rPr>
          <w:color w:val="111111"/>
          <w:sz w:val="28"/>
          <w:szCs w:val="28"/>
        </w:rPr>
        <w:t> между типами окончаний существительных и прилагательных в разных падежах, родах и числах.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Игры на развитие связной речи </w:t>
      </w:r>
      <w:r w:rsidRPr="007905AA">
        <w:rPr>
          <w:color w:val="111111"/>
          <w:sz w:val="28"/>
          <w:szCs w:val="28"/>
        </w:rPr>
        <w:t>(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«Ответь на вопрос»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7905AA">
        <w:rPr>
          <w:color w:val="111111"/>
          <w:sz w:val="28"/>
          <w:szCs w:val="28"/>
        </w:rPr>
        <w:t>, «Что делает мишка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(зайчик, собачка и т. п.)</w:t>
      </w:r>
      <w:r w:rsidRPr="007905AA">
        <w:rPr>
          <w:color w:val="111111"/>
          <w:sz w:val="28"/>
          <w:szCs w:val="28"/>
        </w:rPr>
        <w:t>»,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«Купание куклы»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«Маша обедает»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«У кого кто?»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7905AA">
        <w:rPr>
          <w:color w:val="111111"/>
          <w:sz w:val="28"/>
          <w:szCs w:val="28"/>
        </w:rPr>
        <w:t>,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«Подарки»</w:t>
      </w:r>
      <w:r w:rsidRPr="007905AA">
        <w:rPr>
          <w:color w:val="111111"/>
          <w:sz w:val="28"/>
          <w:szCs w:val="28"/>
        </w:rPr>
        <w:t> и др.). Основная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7905AA">
        <w:rPr>
          <w:color w:val="111111"/>
          <w:sz w:val="28"/>
          <w:szCs w:val="28"/>
        </w:rPr>
        <w:t> задача этих игр – упражнять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в правильном согласовании слов, словообразовании, составлении простых и сложных предложений, интонационной выразительности повествовательных, вопросительных и восклицательных предложений. Игровые действия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905AA">
        <w:rPr>
          <w:color w:val="111111"/>
          <w:sz w:val="28"/>
          <w:szCs w:val="28"/>
        </w:rPr>
        <w:t> – составить предложения, назвать предмет (животное, человека, рассказать об основных его признаках, назвать действия, которые он совершает, ответить на вопросы, задать вопросы.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Как показала практика, одним из важнейших педагогических условий формирования культуры общения и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развитии связной речи</w:t>
      </w:r>
      <w:r w:rsidRPr="007905AA">
        <w:rPr>
          <w:color w:val="111111"/>
          <w:sz w:val="28"/>
          <w:szCs w:val="28"/>
        </w:rPr>
        <w:t> является педагогическое просвещение родителей по вопросам речевого 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7905AA">
        <w:rPr>
          <w:color w:val="111111"/>
          <w:sz w:val="28"/>
          <w:szCs w:val="28"/>
        </w:rPr>
        <w:t>. Поэтому мною были организованы разные формы работы с родителями воспитанников.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Одной из эффективных форм работы с родителями стали коллективные, </w:t>
      </w:r>
      <w:r w:rsidRPr="007905AA">
        <w:rPr>
          <w:color w:val="111111"/>
          <w:sz w:val="28"/>
          <w:szCs w:val="28"/>
          <w:u w:val="single"/>
          <w:bdr w:val="none" w:sz="0" w:space="0" w:color="auto" w:frame="1"/>
        </w:rPr>
        <w:t>подгрупповые и индивидуальные консультации на темы</w:t>
      </w:r>
      <w:r w:rsidRPr="007905AA">
        <w:rPr>
          <w:color w:val="111111"/>
          <w:sz w:val="28"/>
          <w:szCs w:val="28"/>
        </w:rPr>
        <w:t>: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-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«Использование сенсорных игр для </w:t>
      </w:r>
      <w:r w:rsidRPr="007905A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- «</w:t>
      </w:r>
      <w:r w:rsidRPr="007905AA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 детей дошкольного возраста посредством дидактической игры</w:t>
      </w:r>
      <w:r w:rsidRPr="007905AA">
        <w:rPr>
          <w:color w:val="111111"/>
          <w:sz w:val="28"/>
          <w:szCs w:val="28"/>
        </w:rPr>
        <w:t>»</w:t>
      </w:r>
    </w:p>
    <w:p w:rsidR="007905AA" w:rsidRPr="007905AA" w:rsidRDefault="007905AA" w:rsidP="007905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- </w:t>
      </w:r>
      <w:r w:rsidRPr="007905AA">
        <w:rPr>
          <w:i/>
          <w:iCs/>
          <w:color w:val="111111"/>
          <w:sz w:val="28"/>
          <w:szCs w:val="28"/>
          <w:bdr w:val="none" w:sz="0" w:space="0" w:color="auto" w:frame="1"/>
        </w:rPr>
        <w:t>«Детские ошибки. Не обращать внимания или поправлять»</w:t>
      </w:r>
      <w:r w:rsidRPr="007905AA">
        <w:rPr>
          <w:color w:val="111111"/>
          <w:sz w:val="28"/>
          <w:szCs w:val="28"/>
        </w:rPr>
        <w:t>.</w:t>
      </w:r>
    </w:p>
    <w:p w:rsidR="007905AA" w:rsidRPr="007905AA" w:rsidRDefault="007905AA" w:rsidP="007905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05AA">
        <w:rPr>
          <w:color w:val="111111"/>
          <w:sz w:val="28"/>
          <w:szCs w:val="28"/>
        </w:rPr>
        <w:t>В процессе проведения консультаций рекомендовала родителям обратить особое внимание на организацию речевой среды в семье, побольше общаться и играть с ребёнком.</w:t>
      </w:r>
    </w:p>
    <w:p w:rsidR="007905AA" w:rsidRDefault="007905AA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Pr="000167CC" w:rsidRDefault="000167CC" w:rsidP="000167CC">
      <w:pPr>
        <w:jc w:val="center"/>
        <w:rPr>
          <w:rFonts w:ascii="Times New Roman" w:hAnsi="Times New Roman" w:cs="Times New Roman"/>
          <w:sz w:val="32"/>
          <w:szCs w:val="32"/>
        </w:rPr>
      </w:pPr>
      <w:r w:rsidRPr="000167CC">
        <w:rPr>
          <w:rFonts w:ascii="Times New Roman" w:hAnsi="Times New Roman" w:cs="Times New Roman"/>
          <w:sz w:val="32"/>
          <w:szCs w:val="32"/>
        </w:rPr>
        <w:lastRenderedPageBreak/>
        <w:t>МБДОУ Детский сад №6 «Колокольчик»</w:t>
      </w: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>
      <w:pPr>
        <w:rPr>
          <w:rFonts w:ascii="Times New Roman" w:hAnsi="Times New Roman" w:cs="Times New Roman"/>
          <w:sz w:val="28"/>
          <w:szCs w:val="28"/>
        </w:rPr>
      </w:pPr>
    </w:p>
    <w:p w:rsidR="000167CC" w:rsidRDefault="000167CC" w:rsidP="00016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0167CC" w:rsidRPr="007905AA" w:rsidRDefault="000167CC" w:rsidP="00016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5AA">
        <w:rPr>
          <w:rFonts w:ascii="Times New Roman" w:hAnsi="Times New Roman" w:cs="Times New Roman"/>
          <w:b/>
          <w:sz w:val="32"/>
          <w:szCs w:val="32"/>
        </w:rPr>
        <w:t>Организация работы по развитию связной речи посредством дидактической игры у детей младшего дошкольного возраста.</w:t>
      </w: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Default="000167CC" w:rsidP="000167C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7CC" w:rsidRPr="003D58D1" w:rsidRDefault="000167CC" w:rsidP="000167C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58D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</w:t>
      </w:r>
    </w:p>
    <w:p w:rsidR="000167CC" w:rsidRPr="003D58D1" w:rsidRDefault="000167CC" w:rsidP="000167C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Александрова Л.Н.</w:t>
      </w:r>
    </w:p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/>
    <w:p w:rsidR="000167CC" w:rsidRDefault="000167CC" w:rsidP="000167CC">
      <w:bookmarkStart w:id="0" w:name="_GoBack"/>
      <w:bookmarkEnd w:id="0"/>
    </w:p>
    <w:p w:rsidR="000167CC" w:rsidRDefault="000167CC" w:rsidP="000167CC"/>
    <w:p w:rsidR="000167CC" w:rsidRDefault="000167CC" w:rsidP="00016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2024</w:t>
      </w:r>
    </w:p>
    <w:p w:rsidR="000167CC" w:rsidRDefault="000167CC" w:rsidP="00016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7CC" w:rsidRPr="007905AA" w:rsidRDefault="000167CC">
      <w:pPr>
        <w:rPr>
          <w:rFonts w:ascii="Times New Roman" w:hAnsi="Times New Roman" w:cs="Times New Roman"/>
          <w:sz w:val="28"/>
          <w:szCs w:val="28"/>
        </w:rPr>
      </w:pPr>
    </w:p>
    <w:sectPr w:rsidR="000167CC" w:rsidRPr="0079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A"/>
    <w:rsid w:val="000167CC"/>
    <w:rsid w:val="0007375C"/>
    <w:rsid w:val="007905AA"/>
    <w:rsid w:val="00D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A2FB"/>
  <w15:chartTrackingRefBased/>
  <w15:docId w15:val="{2DC188B2-E097-4513-A54E-6518EA54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AA"/>
    <w:rPr>
      <w:b/>
      <w:bCs/>
    </w:rPr>
  </w:style>
  <w:style w:type="paragraph" w:styleId="a5">
    <w:name w:val="No Spacing"/>
    <w:uiPriority w:val="1"/>
    <w:qFormat/>
    <w:rsid w:val="000167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</cp:revision>
  <cp:lastPrinted>2024-03-16T15:08:00Z</cp:lastPrinted>
  <dcterms:created xsi:type="dcterms:W3CDTF">2024-03-16T14:52:00Z</dcterms:created>
  <dcterms:modified xsi:type="dcterms:W3CDTF">2024-03-16T15:14:00Z</dcterms:modified>
</cp:coreProperties>
</file>